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53408A" w:rsidRDefault="002E0056" w:rsidP="002E0056">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CB2C3A">
        <w:rPr>
          <w:rFonts w:ascii="Arial" w:hAnsi="Arial" w:cs="Arial"/>
          <w:b/>
          <w:sz w:val="22"/>
          <w:szCs w:val="22"/>
        </w:rPr>
        <w:t>0</w:t>
      </w:r>
      <w:r w:rsidR="00B34A70">
        <w:rPr>
          <w:rFonts w:ascii="Arial" w:hAnsi="Arial" w:cs="Arial"/>
          <w:b/>
          <w:sz w:val="22"/>
          <w:szCs w:val="22"/>
        </w:rPr>
        <w:t>46</w:t>
      </w:r>
      <w:r w:rsidRPr="0053408A">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9E22B6" w:rsidRDefault="002E0056" w:rsidP="002E0056">
      <w:pPr>
        <w:spacing w:before="120" w:after="120" w:line="276" w:lineRule="auto"/>
        <w:jc w:val="both"/>
        <w:rPr>
          <w:rFonts w:ascii="Arial" w:hAnsi="Arial" w:cs="Arial"/>
          <w:color w:val="FF0000"/>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w:t>
      </w:r>
      <w:proofErr w:type="spellStart"/>
      <w:r w:rsidRPr="007628AD">
        <w:rPr>
          <w:rFonts w:ascii="Arial" w:hAnsi="Arial" w:cs="Arial"/>
          <w:b/>
          <w:color w:val="000000" w:themeColor="text1"/>
          <w:sz w:val="22"/>
          <w:szCs w:val="22"/>
        </w:rPr>
        <w:t>Tafuri</w:t>
      </w:r>
      <w:proofErr w:type="spellEnd"/>
      <w:r w:rsidRPr="007628AD">
        <w:rPr>
          <w:rFonts w:ascii="Arial" w:hAnsi="Arial" w:cs="Arial"/>
          <w:b/>
          <w:color w:val="000000" w:themeColor="text1"/>
          <w:sz w:val="22"/>
          <w:szCs w:val="22"/>
        </w:rPr>
        <w:t xml:space="preserve">, </w:t>
      </w:r>
      <w:r w:rsidRPr="007628AD">
        <w:rPr>
          <w:rFonts w:ascii="Arial" w:hAnsi="Arial" w:cs="Arial"/>
          <w:color w:val="000000" w:themeColor="text1"/>
          <w:sz w:val="22"/>
          <w:szCs w:val="22"/>
        </w:rPr>
        <w:t xml:space="preserve">casada, </w:t>
      </w:r>
      <w:r w:rsidRPr="00132B39">
        <w:rPr>
          <w:rFonts w:ascii="Arial" w:hAnsi="Arial" w:cs="Arial"/>
          <w:color w:val="000000" w:themeColor="text1"/>
          <w:sz w:val="22"/>
          <w:szCs w:val="22"/>
        </w:rPr>
        <w:t>portadora no CPF- 090.468.376-10 e identidade  RG-15.539.872 e a empresa</w:t>
      </w:r>
      <w:r w:rsidRPr="00132B39">
        <w:rPr>
          <w:rFonts w:ascii="Arial" w:hAnsi="Arial" w:cs="Arial"/>
          <w:b/>
          <w:color w:val="000000" w:themeColor="text1"/>
          <w:sz w:val="22"/>
          <w:szCs w:val="22"/>
        </w:rPr>
        <w:t xml:space="preserve">  </w:t>
      </w:r>
      <w:r w:rsidR="002D5ECA" w:rsidRPr="008D05D8">
        <w:rPr>
          <w:rFonts w:ascii="Arial" w:hAnsi="Arial" w:cs="Arial"/>
          <w:b/>
          <w:color w:val="000000" w:themeColor="text1"/>
          <w:sz w:val="22"/>
          <w:szCs w:val="22"/>
        </w:rPr>
        <w:t>LUCILENE APARECIDA FLORIANO</w:t>
      </w:r>
      <w:r w:rsidR="002D5ECA" w:rsidRPr="008D05D8">
        <w:rPr>
          <w:rFonts w:ascii="Arial" w:hAnsi="Arial" w:cs="Arial"/>
          <w:color w:val="000000" w:themeColor="text1"/>
          <w:sz w:val="22"/>
          <w:szCs w:val="22"/>
        </w:rPr>
        <w:t>, CNPJ nº 28.714.051/0001-02, com sede na Avenida Pereira Teixeira, 165, Centro</w:t>
      </w:r>
      <w:r w:rsidR="002F0124">
        <w:rPr>
          <w:rFonts w:ascii="Arial" w:hAnsi="Arial" w:cs="Arial"/>
          <w:color w:val="000000" w:themeColor="text1"/>
          <w:sz w:val="22"/>
          <w:szCs w:val="22"/>
        </w:rPr>
        <w:t>, Barbacena/MG, CEP 36.200-034</w:t>
      </w:r>
      <w:r w:rsidR="007628AD" w:rsidRPr="00132B39">
        <w:rPr>
          <w:rFonts w:ascii="Arial" w:hAnsi="Arial" w:cs="Arial"/>
          <w:color w:val="000000" w:themeColor="text1"/>
          <w:sz w:val="22"/>
          <w:szCs w:val="22"/>
        </w:rPr>
        <w:t>,</w:t>
      </w:r>
      <w:r w:rsidRPr="00132B39">
        <w:rPr>
          <w:rFonts w:ascii="Arial" w:hAnsi="Arial" w:cs="Arial"/>
          <w:color w:val="000000" w:themeColor="text1"/>
          <w:sz w:val="22"/>
          <w:szCs w:val="22"/>
        </w:rPr>
        <w:t xml:space="preserve"> denominada </w:t>
      </w:r>
      <w:r w:rsidRPr="00132B39">
        <w:rPr>
          <w:rFonts w:ascii="Arial" w:hAnsi="Arial" w:cs="Arial"/>
          <w:b/>
          <w:color w:val="000000" w:themeColor="text1"/>
          <w:sz w:val="22"/>
          <w:szCs w:val="22"/>
        </w:rPr>
        <w:t>CONTRATADA</w:t>
      </w:r>
      <w:r w:rsidRPr="00132B39">
        <w:rPr>
          <w:rFonts w:ascii="Arial" w:hAnsi="Arial" w:cs="Arial"/>
          <w:color w:val="000000" w:themeColor="text1"/>
          <w:sz w:val="22"/>
          <w:szCs w:val="22"/>
        </w:rPr>
        <w:t xml:space="preserve"> tendo em vista o que consta no </w:t>
      </w:r>
      <w:r w:rsidRPr="00132B39">
        <w:rPr>
          <w:rFonts w:ascii="Arial" w:hAnsi="Arial" w:cs="Arial"/>
          <w:b/>
          <w:color w:val="000000" w:themeColor="text1"/>
          <w:sz w:val="22"/>
          <w:szCs w:val="22"/>
        </w:rPr>
        <w:t>Processo nº 0</w:t>
      </w:r>
      <w:r w:rsidR="007628AD" w:rsidRPr="00132B39">
        <w:rPr>
          <w:rFonts w:ascii="Arial" w:hAnsi="Arial" w:cs="Arial"/>
          <w:b/>
          <w:color w:val="000000" w:themeColor="text1"/>
          <w:sz w:val="22"/>
          <w:szCs w:val="22"/>
        </w:rPr>
        <w:t>25</w:t>
      </w:r>
      <w:r w:rsidRPr="00132B39">
        <w:rPr>
          <w:rFonts w:ascii="Arial" w:hAnsi="Arial" w:cs="Arial"/>
          <w:b/>
          <w:color w:val="000000" w:themeColor="text1"/>
          <w:sz w:val="22"/>
          <w:szCs w:val="22"/>
        </w:rPr>
        <w:t>/2023</w:t>
      </w:r>
      <w:r w:rsidRPr="00132B39">
        <w:rPr>
          <w:rFonts w:ascii="Arial" w:hAnsi="Arial" w:cs="Arial"/>
          <w:color w:val="000000" w:themeColor="text1"/>
          <w:sz w:val="22"/>
          <w:szCs w:val="22"/>
        </w:rPr>
        <w:t xml:space="preserve"> e em observância às disposições da Lei </w:t>
      </w:r>
      <w:r w:rsidRPr="007628AD">
        <w:rPr>
          <w:rFonts w:ascii="Arial" w:hAnsi="Arial" w:cs="Arial"/>
          <w:color w:val="000000" w:themeColor="text1"/>
          <w:sz w:val="22"/>
          <w:szCs w:val="22"/>
        </w:rPr>
        <w:t xml:space="preserve">nº 14.133, de 2021,  resolvem celebrar o presente Termo de Contrato, decorrente </w:t>
      </w:r>
      <w:r w:rsidRPr="007628AD">
        <w:rPr>
          <w:rFonts w:ascii="Arial" w:hAnsi="Arial" w:cs="Arial"/>
          <w:iCs/>
          <w:color w:val="000000" w:themeColor="text1"/>
          <w:sz w:val="22"/>
          <w:szCs w:val="22"/>
        </w:rPr>
        <w:t xml:space="preserve">da </w:t>
      </w:r>
      <w:r w:rsidRPr="007628AD">
        <w:rPr>
          <w:rFonts w:ascii="Arial" w:hAnsi="Arial" w:cs="Arial"/>
          <w:b/>
          <w:iCs/>
          <w:color w:val="000000" w:themeColor="text1"/>
          <w:sz w:val="22"/>
          <w:szCs w:val="22"/>
        </w:rPr>
        <w:t>Dispensa de Licitação nº 0</w:t>
      </w:r>
      <w:r w:rsidR="007628AD" w:rsidRPr="007628AD">
        <w:rPr>
          <w:rFonts w:ascii="Arial" w:hAnsi="Arial" w:cs="Arial"/>
          <w:b/>
          <w:iCs/>
          <w:color w:val="000000" w:themeColor="text1"/>
          <w:sz w:val="22"/>
          <w:szCs w:val="22"/>
        </w:rPr>
        <w:t>12</w:t>
      </w:r>
      <w:r w:rsidRPr="007628AD">
        <w:rPr>
          <w:rFonts w:ascii="Arial" w:hAnsi="Arial" w:cs="Arial"/>
          <w:b/>
          <w:iCs/>
          <w:color w:val="000000" w:themeColor="text1"/>
          <w:sz w:val="22"/>
          <w:szCs w:val="22"/>
        </w:rPr>
        <w:t>/2023</w:t>
      </w:r>
      <w:r w:rsidRPr="007628AD">
        <w:rPr>
          <w:rFonts w:ascii="Arial" w:hAnsi="Arial" w:cs="Arial"/>
          <w:color w:val="000000" w:themeColor="text1"/>
          <w:sz w:val="22"/>
          <w:szCs w:val="22"/>
        </w:rPr>
        <w:t>, e respectiva proposta, mediante as cláusulas e condições a seguir enunciadas.</w:t>
      </w:r>
    </w:p>
    <w:p w:rsidR="002E0056" w:rsidRPr="000172C8" w:rsidRDefault="002E0056" w:rsidP="002E0056">
      <w:pPr>
        <w:pStyle w:val="Nivel01Titulo"/>
        <w:rPr>
          <w:rFonts w:cs="Arial"/>
          <w:color w:val="auto"/>
          <w:sz w:val="22"/>
          <w:szCs w:val="22"/>
        </w:rPr>
      </w:pPr>
      <w:r w:rsidRPr="000172C8">
        <w:rPr>
          <w:rFonts w:cs="Arial"/>
          <w:color w:val="auto"/>
          <w:sz w:val="22"/>
          <w:szCs w:val="22"/>
        </w:rPr>
        <w:t>CLÁUSULA PRIMEIRA – OBJETO (art. 92, I e II)</w:t>
      </w:r>
    </w:p>
    <w:p w:rsidR="002E0056" w:rsidRPr="000172C8" w:rsidRDefault="002E0056" w:rsidP="002E0056">
      <w:pPr>
        <w:numPr>
          <w:ilvl w:val="1"/>
          <w:numId w:val="1"/>
        </w:numPr>
        <w:spacing w:before="120" w:after="120" w:line="276" w:lineRule="auto"/>
        <w:ind w:left="0"/>
        <w:jc w:val="both"/>
        <w:rPr>
          <w:rFonts w:ascii="Arial" w:hAnsi="Arial" w:cs="Arial"/>
          <w:sz w:val="22"/>
          <w:szCs w:val="22"/>
        </w:rPr>
      </w:pPr>
      <w:r w:rsidRPr="000172C8">
        <w:rPr>
          <w:rFonts w:ascii="Arial" w:hAnsi="Arial" w:cs="Arial"/>
          <w:sz w:val="22"/>
          <w:szCs w:val="22"/>
        </w:rPr>
        <w:t xml:space="preserve">O objeto do presente instrumento é a contratação de empresa para </w:t>
      </w:r>
      <w:r w:rsidR="00EE63B2" w:rsidRPr="00EE63B2">
        <w:rPr>
          <w:rFonts w:ascii="Arial" w:hAnsi="Arial" w:cs="Arial"/>
          <w:sz w:val="22"/>
          <w:szCs w:val="22"/>
        </w:rPr>
        <w:t>contratação de equipe de apoio e de equipe de brigadistas para eventos municipais</w:t>
      </w:r>
      <w:r w:rsidRPr="000172C8">
        <w:rPr>
          <w:rFonts w:ascii="Arial" w:hAnsi="Arial" w:cs="Arial"/>
          <w:sz w:val="22"/>
          <w:szCs w:val="22"/>
        </w:rPr>
        <w:t>, conforme exigências, condições, especificações e quantitativos discriminados no Termo de Referência.</w:t>
      </w:r>
    </w:p>
    <w:p w:rsidR="002E0056" w:rsidRPr="000172C8" w:rsidRDefault="002E0056" w:rsidP="002E0056">
      <w:pPr>
        <w:numPr>
          <w:ilvl w:val="1"/>
          <w:numId w:val="1"/>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F15B87" w:rsidRPr="007628AD">
        <w:rPr>
          <w:rFonts w:ascii="Arial" w:hAnsi="Arial" w:cs="Arial"/>
          <w:bCs/>
          <w:color w:val="000000" w:themeColor="text1"/>
          <w:sz w:val="22"/>
          <w:szCs w:val="22"/>
        </w:rPr>
        <w:t>10</w:t>
      </w:r>
      <w:r w:rsidRPr="007628AD">
        <w:rPr>
          <w:rFonts w:ascii="Arial" w:hAnsi="Arial" w:cs="Arial"/>
          <w:bCs/>
          <w:color w:val="000000" w:themeColor="text1"/>
          <w:sz w:val="22"/>
          <w:szCs w:val="22"/>
        </w:rPr>
        <w:t xml:space="preserve"> meses contados da assinatura do contrato na forma do artigo 105 da Lei n° 14.133/2021, ou seja, 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F74D31">
      <w:pPr>
        <w:numPr>
          <w:ilvl w:val="2"/>
          <w:numId w:val="2"/>
        </w:numPr>
        <w:spacing w:before="120" w:after="120" w:line="276" w:lineRule="auto"/>
        <w:jc w:val="both"/>
        <w:rPr>
          <w:rFonts w:ascii="Arial" w:hAnsi="Arial" w:cs="Arial"/>
          <w:bCs/>
          <w:sz w:val="22"/>
          <w:szCs w:val="22"/>
        </w:rPr>
      </w:pPr>
      <w:r w:rsidRPr="00C87789">
        <w:rPr>
          <w:rFonts w:ascii="Arial" w:hAnsi="Arial" w:cs="Arial"/>
          <w:bCs/>
          <w:sz w:val="22"/>
          <w:szCs w:val="22"/>
        </w:rPr>
        <w:t>O valor total da contra</w:t>
      </w:r>
      <w:r w:rsidR="007628AD">
        <w:rPr>
          <w:rFonts w:ascii="Arial" w:hAnsi="Arial" w:cs="Arial"/>
          <w:bCs/>
          <w:sz w:val="22"/>
          <w:szCs w:val="22"/>
        </w:rPr>
        <w:t>tação é de R</w:t>
      </w:r>
      <w:r w:rsidR="007628AD" w:rsidRPr="000709EA">
        <w:rPr>
          <w:rFonts w:ascii="Arial" w:hAnsi="Arial" w:cs="Arial"/>
          <w:color w:val="000000" w:themeColor="text1"/>
          <w:sz w:val="22"/>
          <w:szCs w:val="22"/>
        </w:rPr>
        <w:t xml:space="preserve">$ </w:t>
      </w:r>
      <w:r w:rsidR="007628AD">
        <w:rPr>
          <w:rFonts w:ascii="Arial" w:hAnsi="Arial" w:cs="Arial"/>
          <w:color w:val="000000" w:themeColor="text1"/>
          <w:sz w:val="22"/>
          <w:szCs w:val="22"/>
        </w:rPr>
        <w:t>22</w:t>
      </w:r>
      <w:r w:rsidR="001E1046">
        <w:rPr>
          <w:rFonts w:ascii="Arial" w:hAnsi="Arial" w:cs="Arial"/>
          <w:color w:val="000000" w:themeColor="text1"/>
          <w:sz w:val="22"/>
          <w:szCs w:val="22"/>
        </w:rPr>
        <w:t>6</w:t>
      </w:r>
      <w:r w:rsidR="007628AD">
        <w:rPr>
          <w:rFonts w:ascii="Arial" w:hAnsi="Arial" w:cs="Arial"/>
          <w:color w:val="000000" w:themeColor="text1"/>
          <w:sz w:val="22"/>
          <w:szCs w:val="22"/>
        </w:rPr>
        <w:t>,00 (duzentos e vinte</w:t>
      </w:r>
      <w:r w:rsidR="001E1046">
        <w:rPr>
          <w:rFonts w:ascii="Arial" w:hAnsi="Arial" w:cs="Arial"/>
          <w:color w:val="000000" w:themeColor="text1"/>
          <w:sz w:val="22"/>
          <w:szCs w:val="22"/>
        </w:rPr>
        <w:t xml:space="preserve"> e seis</w:t>
      </w:r>
      <w:r w:rsidR="007628AD">
        <w:rPr>
          <w:rFonts w:ascii="Arial" w:hAnsi="Arial" w:cs="Arial"/>
          <w:color w:val="000000" w:themeColor="text1"/>
          <w:sz w:val="22"/>
          <w:szCs w:val="22"/>
        </w:rPr>
        <w:t xml:space="preserve"> </w:t>
      </w:r>
      <w:r w:rsidR="00CB2C3A">
        <w:rPr>
          <w:rFonts w:ascii="Arial" w:hAnsi="Arial" w:cs="Arial"/>
          <w:color w:val="000000" w:themeColor="text1"/>
          <w:sz w:val="22"/>
          <w:szCs w:val="22"/>
        </w:rPr>
        <w:t>reais</w:t>
      </w:r>
      <w:r w:rsidR="007628AD">
        <w:rPr>
          <w:rFonts w:ascii="Arial" w:hAnsi="Arial" w:cs="Arial"/>
          <w:color w:val="000000" w:themeColor="text1"/>
          <w:sz w:val="22"/>
          <w:szCs w:val="22"/>
        </w:rPr>
        <w:t>)</w:t>
      </w:r>
      <w:r w:rsidR="009A4AA1">
        <w:rPr>
          <w:rFonts w:ascii="Arial" w:hAnsi="Arial" w:cs="Arial"/>
          <w:color w:val="000000" w:themeColor="text1"/>
          <w:sz w:val="22"/>
          <w:szCs w:val="22"/>
        </w:rPr>
        <w:t xml:space="preserve"> por serviço</w:t>
      </w:r>
      <w:r w:rsidRPr="00C87789">
        <w:rPr>
          <w:rFonts w:ascii="Arial" w:hAnsi="Arial" w:cs="Arial"/>
          <w:bCs/>
          <w:sz w:val="22"/>
          <w:szCs w:val="22"/>
        </w:rPr>
        <w:t xml:space="preserve">, perfazendo o valor anual de </w:t>
      </w:r>
      <w:r w:rsidR="00F74D31" w:rsidRPr="00F74D31">
        <w:rPr>
          <w:rFonts w:ascii="Arial" w:hAnsi="Arial" w:cs="Arial"/>
          <w:bCs/>
          <w:sz w:val="22"/>
          <w:szCs w:val="22"/>
        </w:rPr>
        <w:t>R$ 22.600,00 (vinte e dois mil seiscentos reais)</w:t>
      </w:r>
      <w:r w:rsidRPr="00C87789">
        <w:rPr>
          <w:rFonts w:ascii="Arial" w:hAnsi="Arial" w:cs="Arial"/>
          <w:bCs/>
          <w:sz w:val="22"/>
          <w:szCs w:val="22"/>
        </w:rPr>
        <w:t>.</w:t>
      </w:r>
    </w:p>
    <w:p w:rsidR="002E0056" w:rsidRPr="00C87789" w:rsidRDefault="002E0056" w:rsidP="002E0056">
      <w:pPr>
        <w:numPr>
          <w:ilvl w:val="2"/>
          <w:numId w:val="1"/>
        </w:numPr>
        <w:spacing w:before="120" w:after="120" w:line="276" w:lineRule="auto"/>
        <w:ind w:left="284"/>
        <w:jc w:val="both"/>
        <w:rPr>
          <w:rFonts w:ascii="Arial" w:hAnsi="Arial" w:cs="Arial"/>
          <w:sz w:val="22"/>
          <w:szCs w:val="22"/>
        </w:rPr>
      </w:pP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r w:rsidRPr="00C87789">
        <w:rPr>
          <w:rFonts w:ascii="Arial" w:hAnsi="Arial" w:cs="Arial"/>
          <w:sz w:val="22"/>
          <w:szCs w:val="22"/>
        </w:rPr>
        <w:lastRenderedPageBreak/>
        <w:t>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eventual</w:t>
      </w:r>
      <w:proofErr w:type="gramEnd"/>
      <w:r w:rsidRPr="00C87789">
        <w:rPr>
          <w:rFonts w:ascii="Arial" w:hAnsi="Arial" w:cs="Arial"/>
          <w:sz w:val="22"/>
          <w:szCs w:val="22"/>
        </w:rPr>
        <w:t xml:space="preserve">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lastRenderedPageBreak/>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deixar</w:t>
      </w:r>
      <w:proofErr w:type="gramEnd"/>
      <w:r w:rsidRPr="00C87789">
        <w:rPr>
          <w:rFonts w:ascii="Arial" w:hAnsi="Arial" w:cs="Arial"/>
          <w:sz w:val="22"/>
          <w:szCs w:val="22"/>
        </w:rPr>
        <w:t xml:space="preserve">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não</w:t>
      </w:r>
      <w:proofErr w:type="gramEnd"/>
      <w:r w:rsidRPr="00C87789">
        <w:rPr>
          <w:rFonts w:ascii="Arial" w:hAnsi="Arial" w:cs="Arial"/>
          <w:sz w:val="22"/>
          <w:szCs w:val="22"/>
        </w:rPr>
        <w:t xml:space="preserve">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lastRenderedPageBreak/>
        <w:t>não</w:t>
      </w:r>
      <w:proofErr w:type="gramEnd"/>
      <w:r w:rsidRPr="00C87789">
        <w:rPr>
          <w:rFonts w:ascii="Arial" w:hAnsi="Arial" w:cs="Arial"/>
          <w:sz w:val="22"/>
          <w:szCs w:val="22"/>
        </w:rPr>
        <w:t xml:space="preserve">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ensejar</w:t>
      </w:r>
      <w:proofErr w:type="gramEnd"/>
      <w:r w:rsidRPr="00C87789">
        <w:rPr>
          <w:rFonts w:ascii="Arial" w:hAnsi="Arial" w:cs="Arial"/>
          <w:sz w:val="22"/>
          <w:szCs w:val="22"/>
        </w:rPr>
        <w:t xml:space="preserve">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apresentar</w:t>
      </w:r>
      <w:proofErr w:type="gramEnd"/>
      <w:r w:rsidRPr="00C87789">
        <w:rPr>
          <w:rFonts w:ascii="Arial" w:hAnsi="Arial" w:cs="Arial"/>
          <w:sz w:val="22"/>
          <w:szCs w:val="22"/>
        </w:rPr>
        <w:t xml:space="preserve">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fraudar</w:t>
      </w:r>
      <w:proofErr w:type="gramEnd"/>
      <w:r w:rsidRPr="00C87789">
        <w:rPr>
          <w:rFonts w:ascii="Arial" w:hAnsi="Arial" w:cs="Arial"/>
          <w:sz w:val="22"/>
          <w:szCs w:val="22"/>
        </w:rPr>
        <w:t xml:space="preserve">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comportar</w:t>
      </w:r>
      <w:proofErr w:type="gramEnd"/>
      <w:r w:rsidRPr="00C87789">
        <w:rPr>
          <w:rFonts w:ascii="Arial" w:hAnsi="Arial" w:cs="Arial"/>
          <w:sz w:val="22"/>
          <w:szCs w:val="22"/>
        </w:rPr>
        <w:t>-se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Na hipótese </w:t>
      </w:r>
      <w:proofErr w:type="gramStart"/>
      <w:r w:rsidRPr="00C87789">
        <w:rPr>
          <w:rFonts w:ascii="Arial" w:hAnsi="Arial" w:cs="Arial"/>
          <w:sz w:val="22"/>
          <w:szCs w:val="22"/>
        </w:rPr>
        <w:t>do</w:t>
      </w:r>
      <w:proofErr w:type="gramEnd"/>
      <w:r w:rsidRPr="00C87789">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lastRenderedPageBreak/>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w:t>
      </w:r>
      <w:proofErr w:type="gramStart"/>
      <w:r w:rsidRPr="00C87789">
        <w:rPr>
          <w:rFonts w:ascii="Arial" w:hAnsi="Arial" w:cs="Arial"/>
          <w:sz w:val="22"/>
          <w:szCs w:val="22"/>
        </w:rPr>
        <w:t>) :</w:t>
      </w:r>
      <w:proofErr w:type="gramEnd"/>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Pr="00C87789" w:rsidRDefault="002E0056" w:rsidP="002E0056">
      <w:pPr>
        <w:pStyle w:val="PargrafodaLista"/>
        <w:ind w:left="0"/>
        <w:jc w:val="both"/>
        <w:rPr>
          <w:rFonts w:ascii="Arial" w:hAnsi="Arial" w:cs="Arial"/>
          <w:sz w:val="22"/>
          <w:szCs w:val="22"/>
        </w:rPr>
      </w:pPr>
      <w:r w:rsidRPr="00C87789">
        <w:rPr>
          <w:rFonts w:ascii="Arial" w:hAnsi="Arial" w:cs="Arial"/>
          <w:sz w:val="22"/>
          <w:szCs w:val="22"/>
        </w:rPr>
        <w:t>9.1 A despesas decorrente dos serviços correrão por conta do orçamento vigente para o exercício de 2023, nos termos da Lei Orçamentária Anual do Município- Lei Municipal 905, de 29 de dezembro de 2022, na</w:t>
      </w:r>
      <w:r w:rsidR="006120B2">
        <w:rPr>
          <w:rFonts w:ascii="Arial" w:hAnsi="Arial" w:cs="Arial"/>
          <w:sz w:val="22"/>
          <w:szCs w:val="22"/>
        </w:rPr>
        <w:t>s</w:t>
      </w:r>
      <w:r w:rsidRPr="00C87789">
        <w:rPr>
          <w:rFonts w:ascii="Arial" w:hAnsi="Arial" w:cs="Arial"/>
          <w:sz w:val="22"/>
          <w:szCs w:val="22"/>
        </w:rPr>
        <w:t xml:space="preserve"> fonte</w:t>
      </w:r>
      <w:r w:rsidR="006120B2">
        <w:rPr>
          <w:rFonts w:ascii="Arial" w:hAnsi="Arial" w:cs="Arial"/>
          <w:sz w:val="22"/>
          <w:szCs w:val="22"/>
        </w:rPr>
        <w:t>s</w:t>
      </w:r>
      <w:r w:rsidRPr="00C87789">
        <w:rPr>
          <w:rFonts w:ascii="Arial" w:hAnsi="Arial" w:cs="Arial"/>
          <w:sz w:val="22"/>
          <w:szCs w:val="22"/>
        </w:rPr>
        <w:t xml:space="preserve"> ora descrita</w:t>
      </w:r>
      <w:r w:rsidR="006120B2">
        <w:rPr>
          <w:rFonts w:ascii="Arial" w:hAnsi="Arial" w:cs="Arial"/>
          <w:sz w:val="22"/>
          <w:szCs w:val="22"/>
        </w:rPr>
        <w:t>s:</w:t>
      </w:r>
      <w:r w:rsidRPr="00C87789">
        <w:rPr>
          <w:rFonts w:ascii="Arial" w:hAnsi="Arial" w:cs="Arial"/>
          <w:sz w:val="22"/>
          <w:szCs w:val="22"/>
        </w:rPr>
        <w:t xml:space="preserve"> </w:t>
      </w:r>
    </w:p>
    <w:tbl>
      <w:tblPr>
        <w:tblStyle w:val="Tabelacomgrade"/>
        <w:tblW w:w="10207" w:type="dxa"/>
        <w:tblInd w:w="-176" w:type="dxa"/>
        <w:tblLook w:val="01E0" w:firstRow="1" w:lastRow="1" w:firstColumn="1" w:lastColumn="1" w:noHBand="0" w:noVBand="0"/>
      </w:tblPr>
      <w:tblGrid>
        <w:gridCol w:w="3722"/>
        <w:gridCol w:w="1098"/>
        <w:gridCol w:w="1560"/>
        <w:gridCol w:w="3827"/>
      </w:tblGrid>
      <w:tr w:rsidR="007628AD" w:rsidRPr="008A5125" w:rsidTr="00F81513">
        <w:tc>
          <w:tcPr>
            <w:tcW w:w="3722" w:type="dxa"/>
            <w:vAlign w:val="center"/>
          </w:tcPr>
          <w:p w:rsidR="007628AD" w:rsidRPr="00651158" w:rsidRDefault="007628AD" w:rsidP="00F81513">
            <w:pPr>
              <w:jc w:val="center"/>
              <w:rPr>
                <w:b/>
                <w:color w:val="000000" w:themeColor="text1"/>
              </w:rPr>
            </w:pPr>
            <w:r w:rsidRPr="00651158">
              <w:rPr>
                <w:b/>
                <w:color w:val="000000" w:themeColor="text1"/>
              </w:rPr>
              <w:t>CÓDIGO DA DESPESA</w:t>
            </w:r>
          </w:p>
        </w:tc>
        <w:tc>
          <w:tcPr>
            <w:tcW w:w="1098" w:type="dxa"/>
            <w:vAlign w:val="center"/>
          </w:tcPr>
          <w:p w:rsidR="007628AD" w:rsidRPr="00651158" w:rsidRDefault="007628AD" w:rsidP="00F81513">
            <w:pPr>
              <w:jc w:val="center"/>
              <w:rPr>
                <w:b/>
                <w:color w:val="000000" w:themeColor="text1"/>
              </w:rPr>
            </w:pPr>
            <w:r w:rsidRPr="00651158">
              <w:rPr>
                <w:b/>
                <w:color w:val="000000" w:themeColor="text1"/>
              </w:rPr>
              <w:t>FICHA</w:t>
            </w:r>
          </w:p>
        </w:tc>
        <w:tc>
          <w:tcPr>
            <w:tcW w:w="1560" w:type="dxa"/>
            <w:vAlign w:val="center"/>
          </w:tcPr>
          <w:p w:rsidR="007628AD" w:rsidRPr="00651158" w:rsidRDefault="007628AD" w:rsidP="00F81513">
            <w:pPr>
              <w:jc w:val="center"/>
              <w:rPr>
                <w:b/>
                <w:color w:val="000000" w:themeColor="text1"/>
              </w:rPr>
            </w:pPr>
            <w:r w:rsidRPr="00651158">
              <w:rPr>
                <w:b/>
                <w:color w:val="000000" w:themeColor="text1"/>
              </w:rPr>
              <w:t>F. RECURSO</w:t>
            </w:r>
          </w:p>
        </w:tc>
        <w:tc>
          <w:tcPr>
            <w:tcW w:w="3827" w:type="dxa"/>
            <w:vAlign w:val="center"/>
          </w:tcPr>
          <w:p w:rsidR="007628AD" w:rsidRPr="00651158" w:rsidRDefault="007628AD" w:rsidP="00F81513">
            <w:pPr>
              <w:jc w:val="center"/>
              <w:rPr>
                <w:b/>
                <w:color w:val="000000" w:themeColor="text1"/>
              </w:rPr>
            </w:pPr>
            <w:r w:rsidRPr="00651158">
              <w:rPr>
                <w:b/>
                <w:color w:val="000000" w:themeColor="text1"/>
              </w:rPr>
              <w:t>ESPECIFICAÇÃO DA DESPESA</w:t>
            </w:r>
          </w:p>
        </w:tc>
      </w:tr>
      <w:tr w:rsidR="007628AD" w:rsidRPr="008A5125" w:rsidTr="007C33C0">
        <w:trPr>
          <w:trHeight w:val="137"/>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02.01.01.04.122.0013.2008.3.3.90.39.00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41</w:t>
            </w:r>
          </w:p>
        </w:tc>
        <w:tc>
          <w:tcPr>
            <w:tcW w:w="1560" w:type="dxa"/>
            <w:vAlign w:val="center"/>
          </w:tcPr>
          <w:p w:rsidR="007628AD" w:rsidRPr="00E1508F" w:rsidRDefault="007628AD" w:rsidP="00F81513">
            <w:pPr>
              <w:jc w:val="center"/>
              <w:rPr>
                <w:color w:val="000000" w:themeColor="text1"/>
              </w:rPr>
            </w:pPr>
            <w:r w:rsidRPr="00E1508F">
              <w:rPr>
                <w:color w:val="000000" w:themeColor="text1"/>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 SERVICOS DE GABI. E SECRETARIA</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sz w:val="20"/>
              </w:rPr>
            </w:pPr>
            <w:r w:rsidRPr="00E1508F">
              <w:rPr>
                <w:color w:val="000000" w:themeColor="text1"/>
                <w:sz w:val="20"/>
              </w:rPr>
              <w:t>Recursos não vinculados de Impostos</w:t>
            </w:r>
          </w:p>
        </w:tc>
      </w:tr>
      <w:tr w:rsidR="007628AD" w:rsidRPr="008A5125" w:rsidTr="007C33C0">
        <w:trPr>
          <w:trHeight w:val="483"/>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02.04.01.13.392.0008.2035.3.3.90.39.00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127</w:t>
            </w:r>
          </w:p>
        </w:tc>
        <w:tc>
          <w:tcPr>
            <w:tcW w:w="1560"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MANUTENÇÃO ATIVIDADE AGRARIA PAR.EXPOSIÇÃO</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sz w:val="20"/>
              </w:rPr>
            </w:pPr>
            <w:r w:rsidRPr="00E1508F">
              <w:rPr>
                <w:color w:val="000000" w:themeColor="text1"/>
                <w:sz w:val="20"/>
              </w:rPr>
              <w:t>Recursos não vinculados de Impostos</w:t>
            </w:r>
          </w:p>
        </w:tc>
      </w:tr>
      <w:tr w:rsidR="007628AD" w:rsidRPr="008A5125" w:rsidTr="007C33C0">
        <w:trPr>
          <w:trHeight w:val="195"/>
        </w:trPr>
        <w:tc>
          <w:tcPr>
            <w:tcW w:w="3722"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02.04.01.13.392.0008.2036.3.3.90.39.00</w:t>
            </w:r>
          </w:p>
        </w:tc>
        <w:tc>
          <w:tcPr>
            <w:tcW w:w="1098"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133</w:t>
            </w:r>
          </w:p>
        </w:tc>
        <w:tc>
          <w:tcPr>
            <w:tcW w:w="1560" w:type="dxa"/>
            <w:vAlign w:val="center"/>
          </w:tcPr>
          <w:p w:rsidR="007628AD" w:rsidRPr="00E1508F" w:rsidRDefault="007628AD" w:rsidP="00F81513">
            <w:pPr>
              <w:pStyle w:val="PargrafodaLista"/>
              <w:ind w:left="0"/>
              <w:jc w:val="center"/>
              <w:rPr>
                <w:color w:val="000000" w:themeColor="text1"/>
                <w:sz w:val="20"/>
              </w:rPr>
            </w:pPr>
            <w:r w:rsidRPr="00E1508F">
              <w:rPr>
                <w:color w:val="000000" w:themeColor="text1"/>
                <w:sz w:val="20"/>
              </w:rPr>
              <w:t>1.500.000.0000</w:t>
            </w:r>
          </w:p>
        </w:tc>
        <w:tc>
          <w:tcPr>
            <w:tcW w:w="3827" w:type="dxa"/>
            <w:vAlign w:val="bottom"/>
          </w:tcPr>
          <w:p w:rsidR="007628AD" w:rsidRPr="00E1508F" w:rsidRDefault="007628AD" w:rsidP="00F81513">
            <w:pPr>
              <w:jc w:val="both"/>
              <w:rPr>
                <w:color w:val="000000" w:themeColor="text1"/>
              </w:rPr>
            </w:pPr>
            <w:r w:rsidRPr="00E1508F">
              <w:rPr>
                <w:color w:val="000000" w:themeColor="text1"/>
              </w:rPr>
              <w:t>MANUTENÇÃO ATIVIDADE CULTURAIS</w:t>
            </w:r>
          </w:p>
          <w:p w:rsidR="007628AD" w:rsidRPr="00E1508F" w:rsidRDefault="007628AD" w:rsidP="00F81513">
            <w:pPr>
              <w:jc w:val="both"/>
              <w:rPr>
                <w:color w:val="000000" w:themeColor="text1"/>
              </w:rPr>
            </w:pPr>
            <w:r w:rsidRPr="00E1508F">
              <w:rPr>
                <w:color w:val="000000" w:themeColor="text1"/>
              </w:rPr>
              <w:t>Outros Serv. Terceiros - Pessoa Jurídica</w:t>
            </w:r>
          </w:p>
          <w:p w:rsidR="007628AD" w:rsidRPr="00E1508F" w:rsidRDefault="007628AD" w:rsidP="00F81513">
            <w:pPr>
              <w:pStyle w:val="PargrafodaLista"/>
              <w:ind w:left="0"/>
              <w:jc w:val="both"/>
              <w:rPr>
                <w:color w:val="000000" w:themeColor="text1"/>
              </w:rPr>
            </w:pPr>
            <w:r w:rsidRPr="00E1508F">
              <w:rPr>
                <w:color w:val="000000" w:themeColor="text1"/>
                <w:sz w:val="20"/>
              </w:rPr>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Eventuais alterações contratuais reger-se-ão pela disciplina dos </w:t>
      </w:r>
      <w:proofErr w:type="spellStart"/>
      <w:r w:rsidRPr="00C87789">
        <w:rPr>
          <w:rFonts w:ascii="Arial" w:hAnsi="Arial" w:cs="Arial"/>
          <w:sz w:val="22"/>
          <w:szCs w:val="22"/>
        </w:rPr>
        <w:t>arts</w:t>
      </w:r>
      <w:proofErr w:type="spellEnd"/>
      <w:r w:rsidRPr="00C87789">
        <w:rPr>
          <w:rFonts w:ascii="Arial" w:hAnsi="Arial" w:cs="Arial"/>
          <w:sz w:val="22"/>
          <w:szCs w:val="22"/>
        </w:rPr>
        <w:t>.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lastRenderedPageBreak/>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C87789" w:rsidRDefault="007628AD" w:rsidP="002E0056">
      <w:pPr>
        <w:pStyle w:val="Nivel01Titulo"/>
        <w:numPr>
          <w:ilvl w:val="0"/>
          <w:numId w:val="0"/>
        </w:numPr>
        <w:jc w:val="center"/>
        <w:rPr>
          <w:b w:val="0"/>
          <w:color w:val="auto"/>
          <w:sz w:val="22"/>
          <w:szCs w:val="22"/>
        </w:rPr>
      </w:pPr>
      <w:r>
        <w:rPr>
          <w:b w:val="0"/>
          <w:color w:val="auto"/>
          <w:sz w:val="22"/>
          <w:szCs w:val="22"/>
        </w:rPr>
        <w:t>Desterro do Melo, 0</w:t>
      </w:r>
      <w:r w:rsidR="00A41839">
        <w:rPr>
          <w:b w:val="0"/>
          <w:color w:val="auto"/>
          <w:sz w:val="22"/>
          <w:szCs w:val="22"/>
        </w:rPr>
        <w:t>6</w:t>
      </w:r>
      <w:r w:rsidR="002E0056" w:rsidRPr="00C87789">
        <w:rPr>
          <w:b w:val="0"/>
          <w:color w:val="auto"/>
          <w:sz w:val="22"/>
          <w:szCs w:val="22"/>
        </w:rPr>
        <w:t xml:space="preserve"> de </w:t>
      </w:r>
      <w:r>
        <w:rPr>
          <w:b w:val="0"/>
          <w:color w:val="auto"/>
          <w:sz w:val="22"/>
          <w:szCs w:val="22"/>
        </w:rPr>
        <w:t>março</w:t>
      </w:r>
      <w:r w:rsidR="002E0056" w:rsidRPr="00C87789">
        <w:rPr>
          <w:b w:val="0"/>
          <w:color w:val="auto"/>
          <w:sz w:val="22"/>
          <w:szCs w:val="22"/>
        </w:rPr>
        <w:t xml:space="preserve"> de 2023.</w:t>
      </w:r>
    </w:p>
    <w:p w:rsidR="002E0056" w:rsidRPr="00C87789" w:rsidRDefault="002E0056" w:rsidP="002E0056">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164"/>
        <w:gridCol w:w="232"/>
        <w:gridCol w:w="4560"/>
        <w:gridCol w:w="184"/>
      </w:tblGrid>
      <w:tr w:rsidR="002E0056" w:rsidRPr="00C87789" w:rsidTr="003F60D4">
        <w:tc>
          <w:tcPr>
            <w:tcW w:w="4888"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3F60D4">
        <w:tc>
          <w:tcPr>
            <w:tcW w:w="4888" w:type="dxa"/>
            <w:gridSpan w:val="2"/>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642860" w:rsidRDefault="00642860" w:rsidP="003F60D4">
            <w:pPr>
              <w:tabs>
                <w:tab w:val="left" w:pos="720"/>
              </w:tabs>
              <w:spacing w:line="260" w:lineRule="atLeast"/>
              <w:jc w:val="center"/>
              <w:rPr>
                <w:rFonts w:ascii="Arial" w:hAnsi="Arial" w:cs="Arial"/>
                <w:b/>
                <w:sz w:val="22"/>
                <w:szCs w:val="22"/>
              </w:rPr>
            </w:pPr>
            <w:r w:rsidRPr="00642860">
              <w:rPr>
                <w:rFonts w:ascii="Arial" w:hAnsi="Arial" w:cs="Arial"/>
                <w:b/>
                <w:sz w:val="22"/>
                <w:szCs w:val="22"/>
              </w:rPr>
              <w:t>LUCILENE APARECIDA FLORIANO</w:t>
            </w:r>
          </w:p>
          <w:p w:rsidR="002E0056" w:rsidRPr="00C87789" w:rsidRDefault="00642860" w:rsidP="003F60D4">
            <w:pPr>
              <w:tabs>
                <w:tab w:val="left" w:pos="720"/>
              </w:tabs>
              <w:spacing w:line="260" w:lineRule="atLeast"/>
              <w:jc w:val="center"/>
              <w:rPr>
                <w:rFonts w:ascii="Arial" w:hAnsi="Arial" w:cs="Arial"/>
                <w:b/>
                <w:sz w:val="22"/>
                <w:szCs w:val="22"/>
              </w:rPr>
            </w:pPr>
            <w:r w:rsidRPr="00642860">
              <w:rPr>
                <w:rFonts w:ascii="Arial" w:hAnsi="Arial" w:cs="Arial"/>
                <w:b/>
                <w:sz w:val="22"/>
                <w:szCs w:val="22"/>
              </w:rPr>
              <w:t>CNPJ nº 28.714.051/0001-02</w:t>
            </w:r>
          </w:p>
          <w:p w:rsidR="002E0056" w:rsidRDefault="002E0056" w:rsidP="003F60D4">
            <w:pPr>
              <w:tabs>
                <w:tab w:val="left" w:pos="720"/>
              </w:tabs>
              <w:spacing w:line="260" w:lineRule="atLeast"/>
              <w:jc w:val="center"/>
              <w:rPr>
                <w:rFonts w:ascii="Arial" w:hAnsi="Arial" w:cs="Arial"/>
                <w:sz w:val="22"/>
                <w:szCs w:val="22"/>
              </w:rPr>
            </w:pPr>
            <w:r w:rsidRPr="00C87789">
              <w:rPr>
                <w:rFonts w:ascii="Arial" w:hAnsi="Arial" w:cs="Arial"/>
                <w:sz w:val="22"/>
                <w:szCs w:val="22"/>
              </w:rPr>
              <w:t>Contratada</w:t>
            </w:r>
          </w:p>
          <w:p w:rsidR="00664C7D" w:rsidRDefault="00664C7D" w:rsidP="003F60D4">
            <w:pPr>
              <w:tabs>
                <w:tab w:val="left" w:pos="720"/>
              </w:tabs>
              <w:spacing w:line="260" w:lineRule="atLeast"/>
              <w:jc w:val="center"/>
              <w:rPr>
                <w:rFonts w:ascii="Arial" w:hAnsi="Arial" w:cs="Arial"/>
                <w:sz w:val="22"/>
                <w:szCs w:val="22"/>
              </w:rPr>
            </w:pPr>
          </w:p>
          <w:p w:rsidR="00664C7D" w:rsidRPr="00C87789" w:rsidRDefault="00664C7D" w:rsidP="003F60D4">
            <w:pPr>
              <w:tabs>
                <w:tab w:val="left" w:pos="720"/>
              </w:tabs>
              <w:spacing w:line="260" w:lineRule="atLeast"/>
              <w:jc w:val="center"/>
              <w:rPr>
                <w:rFonts w:ascii="Arial" w:hAnsi="Arial" w:cs="Arial"/>
                <w:bCs/>
                <w:sz w:val="22"/>
                <w:szCs w:val="22"/>
                <w:lang w:eastAsia="ar-SA"/>
              </w:rPr>
            </w:pP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642860" w:rsidRDefault="00642860" w:rsidP="002E0056"/>
    <w:p w:rsidR="00EA515C" w:rsidRDefault="00EA515C" w:rsidP="002E0056"/>
    <w:p w:rsidR="002459D6" w:rsidRDefault="002459D6" w:rsidP="002E0056"/>
    <w:p w:rsidR="002459D6" w:rsidRDefault="002459D6" w:rsidP="002E0056"/>
    <w:p w:rsidR="002459D6" w:rsidRDefault="002459D6" w:rsidP="002E0056"/>
    <w:p w:rsidR="002459D6" w:rsidRDefault="002459D6" w:rsidP="002E0056"/>
    <w:p w:rsidR="002459D6" w:rsidRDefault="002459D6"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7628AD" w:rsidRDefault="007628AD"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lastRenderedPageBreak/>
        <w:t>EXTRATO DE PUBLICAÇÃO DE CONTRATO</w:t>
      </w:r>
    </w:p>
    <w:p w:rsidR="00EA515C" w:rsidRPr="00340910" w:rsidRDefault="00EA515C" w:rsidP="00EA515C">
      <w:pPr>
        <w:spacing w:line="360" w:lineRule="auto"/>
        <w:ind w:right="-1"/>
        <w:outlineLvl w:val="0"/>
        <w:rPr>
          <w:rFonts w:ascii="Arial" w:hAnsi="Arial" w:cs="Arial"/>
          <w:sz w:val="22"/>
          <w:szCs w:val="22"/>
        </w:rPr>
      </w:pPr>
      <w:r w:rsidRPr="00340910">
        <w:rPr>
          <w:rFonts w:ascii="Arial" w:hAnsi="Arial" w:cs="Arial"/>
          <w:b/>
          <w:bCs/>
          <w:sz w:val="22"/>
          <w:szCs w:val="22"/>
        </w:rPr>
        <w:t>CONTRATO Nº:</w:t>
      </w:r>
      <w:r>
        <w:rPr>
          <w:rFonts w:ascii="Arial" w:hAnsi="Arial" w:cs="Arial"/>
          <w:sz w:val="22"/>
          <w:szCs w:val="22"/>
        </w:rPr>
        <w:t xml:space="preserve"> 0</w:t>
      </w:r>
      <w:r w:rsidR="00C11068">
        <w:rPr>
          <w:rFonts w:ascii="Arial" w:hAnsi="Arial" w:cs="Arial"/>
          <w:sz w:val="22"/>
          <w:szCs w:val="22"/>
        </w:rPr>
        <w:t>46</w:t>
      </w:r>
      <w:r w:rsidRPr="00340910">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CEDENTE:</w:t>
      </w:r>
      <w:r>
        <w:rPr>
          <w:rFonts w:ascii="Arial" w:hAnsi="Arial" w:cs="Arial"/>
          <w:sz w:val="22"/>
          <w:szCs w:val="22"/>
        </w:rPr>
        <w:t xml:space="preserve"> MUNICÍPIO DE DESTERRO DO MELO</w:t>
      </w:r>
    </w:p>
    <w:p w:rsidR="00EA515C" w:rsidRDefault="00EA515C" w:rsidP="00EA515C">
      <w:pPr>
        <w:spacing w:line="360" w:lineRule="auto"/>
        <w:jc w:val="both"/>
        <w:rPr>
          <w:rFonts w:ascii="Arial" w:hAnsi="Arial" w:cs="Arial"/>
          <w:sz w:val="22"/>
          <w:szCs w:val="22"/>
        </w:rPr>
      </w:pPr>
      <w:r>
        <w:rPr>
          <w:rFonts w:ascii="Arial" w:hAnsi="Arial" w:cs="Arial"/>
          <w:b/>
          <w:sz w:val="22"/>
          <w:szCs w:val="22"/>
        </w:rPr>
        <w:t>CESSIONÁRIO:</w:t>
      </w:r>
      <w:r>
        <w:rPr>
          <w:rFonts w:ascii="Arial" w:hAnsi="Arial" w:cs="Arial"/>
          <w:sz w:val="22"/>
          <w:szCs w:val="22"/>
        </w:rPr>
        <w:t xml:space="preserve"> </w:t>
      </w:r>
      <w:r w:rsidR="002459D6" w:rsidRPr="002459D6">
        <w:rPr>
          <w:rFonts w:ascii="Arial" w:hAnsi="Arial" w:cs="Arial"/>
          <w:sz w:val="22"/>
          <w:szCs w:val="22"/>
        </w:rPr>
        <w:t>LUCILENE APARECIDA FLORIANO, CNPJ nº 28.714.051/0001-02, com sede na Avenida Pereira Teixeira, 165, Centro, Barbacena/MG, CEP 36.200-034</w:t>
      </w:r>
      <w:r w:rsidRPr="00E410C6">
        <w:rPr>
          <w:rFonts w:ascii="Arial" w:hAnsi="Arial" w:cs="Arial"/>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PROCESSO DE LICITAÇÃO Nº:</w:t>
      </w:r>
      <w:r>
        <w:rPr>
          <w:rFonts w:ascii="Arial" w:hAnsi="Arial" w:cs="Arial"/>
          <w:sz w:val="22"/>
          <w:szCs w:val="22"/>
        </w:rPr>
        <w:t xml:space="preserve"> 0</w:t>
      </w:r>
      <w:r w:rsidR="008235FF">
        <w:rPr>
          <w:rFonts w:ascii="Arial" w:hAnsi="Arial" w:cs="Arial"/>
          <w:sz w:val="22"/>
          <w:szCs w:val="22"/>
        </w:rPr>
        <w:t>25</w:t>
      </w:r>
      <w:r>
        <w:rPr>
          <w:rFonts w:ascii="Arial" w:hAnsi="Arial" w:cs="Arial"/>
          <w:sz w:val="22"/>
          <w:szCs w:val="22"/>
        </w:rPr>
        <w:t>/2023</w:t>
      </w:r>
    </w:p>
    <w:p w:rsidR="00EA515C" w:rsidRDefault="00E410C6" w:rsidP="00EA515C">
      <w:pPr>
        <w:spacing w:line="360" w:lineRule="auto"/>
        <w:jc w:val="both"/>
        <w:rPr>
          <w:rFonts w:ascii="Arial" w:hAnsi="Arial" w:cs="Arial"/>
          <w:sz w:val="22"/>
          <w:szCs w:val="22"/>
        </w:rPr>
      </w:pPr>
      <w:r>
        <w:rPr>
          <w:rFonts w:ascii="Arial" w:hAnsi="Arial" w:cs="Arial"/>
          <w:b/>
          <w:sz w:val="22"/>
          <w:szCs w:val="22"/>
        </w:rPr>
        <w:t>DISPENSA</w:t>
      </w:r>
      <w:r w:rsidR="00EA515C">
        <w:rPr>
          <w:rFonts w:ascii="Arial" w:hAnsi="Arial" w:cs="Arial"/>
          <w:b/>
          <w:sz w:val="22"/>
          <w:szCs w:val="22"/>
        </w:rPr>
        <w:t xml:space="preserve"> Nº:</w:t>
      </w:r>
      <w:r w:rsidR="00425FD6">
        <w:rPr>
          <w:rFonts w:ascii="Arial" w:hAnsi="Arial" w:cs="Arial"/>
          <w:sz w:val="22"/>
          <w:szCs w:val="22"/>
        </w:rPr>
        <w:t xml:space="preserve"> 0</w:t>
      </w:r>
      <w:r>
        <w:rPr>
          <w:rFonts w:ascii="Arial" w:hAnsi="Arial" w:cs="Arial"/>
          <w:sz w:val="22"/>
          <w:szCs w:val="22"/>
        </w:rPr>
        <w:t>12</w:t>
      </w:r>
      <w:r w:rsidR="00EA515C">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E9322B" w:rsidRPr="00E9322B">
        <w:rPr>
          <w:rFonts w:ascii="Arial" w:hAnsi="Arial" w:cs="Arial"/>
          <w:sz w:val="22"/>
          <w:szCs w:val="22"/>
        </w:rPr>
        <w:t>CONTRATAÇÃO DE EQUIPE DE APOIO E DE EQUIPE DE BRIGADISTAS PARA EVENTOS MUNICIPAIS.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VALOR TOTAL:</w:t>
      </w:r>
      <w:r>
        <w:rPr>
          <w:rFonts w:ascii="Arial" w:hAnsi="Arial" w:cs="Arial"/>
          <w:sz w:val="22"/>
          <w:szCs w:val="22"/>
        </w:rPr>
        <w:t xml:space="preserve"> </w:t>
      </w:r>
      <w:r w:rsidR="002C603A" w:rsidRPr="002C603A">
        <w:rPr>
          <w:rFonts w:ascii="Arial" w:hAnsi="Arial" w:cs="Arial"/>
          <w:sz w:val="22"/>
          <w:szCs w:val="22"/>
          <w:lang w:val="pt-PT"/>
        </w:rPr>
        <w:t>R$ 22.600,00 (vinte e dois mil seiscentos reais)</w:t>
      </w:r>
      <w:r>
        <w:rPr>
          <w:rFonts w:ascii="Arial" w:hAnsi="Arial" w:cs="Arial"/>
          <w:bCs/>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E410C6">
        <w:rPr>
          <w:rFonts w:ascii="Arial" w:hAnsi="Arial" w:cs="Arial"/>
          <w:sz w:val="22"/>
          <w:szCs w:val="22"/>
        </w:rPr>
        <w:t>0</w:t>
      </w:r>
      <w:r w:rsidR="00A41839">
        <w:rPr>
          <w:rFonts w:ascii="Arial" w:hAnsi="Arial" w:cs="Arial"/>
          <w:sz w:val="22"/>
          <w:szCs w:val="22"/>
        </w:rPr>
        <w:t>6</w:t>
      </w:r>
      <w:bookmarkStart w:id="1" w:name="_GoBack"/>
      <w:bookmarkEnd w:id="1"/>
      <w:r w:rsidR="00F36334">
        <w:rPr>
          <w:rFonts w:ascii="Arial" w:hAnsi="Arial" w:cs="Arial"/>
          <w:sz w:val="22"/>
          <w:szCs w:val="22"/>
        </w:rPr>
        <w:t>/</w:t>
      </w:r>
      <w:r w:rsidR="00E410C6">
        <w:rPr>
          <w:rFonts w:ascii="Arial" w:hAnsi="Arial" w:cs="Arial"/>
          <w:sz w:val="22"/>
          <w:szCs w:val="22"/>
        </w:rPr>
        <w:t>03</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EA515C" w:rsidRPr="002E0056" w:rsidRDefault="00EA515C" w:rsidP="002E0056"/>
    <w:sectPr w:rsidR="00EA515C" w:rsidRPr="002E0056" w:rsidSect="009D410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3D" w:rsidRDefault="0099563D" w:rsidP="004C7D65">
      <w:r>
        <w:separator/>
      </w:r>
    </w:p>
  </w:endnote>
  <w:endnote w:type="continuationSeparator" w:id="0">
    <w:p w:rsidR="0099563D" w:rsidRDefault="0099563D"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3D" w:rsidRDefault="0099563D" w:rsidP="004C7D65">
      <w:r>
        <w:separator/>
      </w:r>
    </w:p>
  </w:footnote>
  <w:footnote w:type="continuationSeparator" w:id="0">
    <w:p w:rsidR="0099563D" w:rsidRDefault="0099563D"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751C49" w:rsidRDefault="004C7D65" w:rsidP="004C7D65">
          <w:pPr>
            <w:jc w:val="center"/>
            <w:rPr>
              <w:rFonts w:ascii="Arial" w:hAnsi="Arial" w:cs="Arial"/>
              <w:b/>
              <w:sz w:val="18"/>
              <w:szCs w:val="18"/>
            </w:rPr>
          </w:pPr>
          <w:r w:rsidRPr="00751C49">
            <w:rPr>
              <w:rFonts w:ascii="Arial" w:hAnsi="Arial" w:cs="Arial"/>
              <w:b/>
              <w:noProof/>
              <w:sz w:val="18"/>
              <w:szCs w:val="18"/>
            </w:rPr>
            <w:drawing>
              <wp:anchor distT="0" distB="0" distL="114300" distR="114300" simplePos="0" relativeHeight="251657216" behindDoc="0" locked="0" layoutInCell="1" allowOverlap="1" wp14:anchorId="0213D2F9" wp14:editId="4D91502E">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49">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7628AD" w:rsidRDefault="00FD117E" w:rsidP="007628AD">
          <w:pPr>
            <w:jc w:val="center"/>
            <w:rPr>
              <w:rFonts w:ascii="Arial" w:hAnsi="Arial" w:cs="Arial"/>
              <w:b/>
              <w:color w:val="000000" w:themeColor="text1"/>
              <w:sz w:val="18"/>
              <w:szCs w:val="18"/>
            </w:rPr>
          </w:pPr>
          <w:r w:rsidRPr="007628AD">
            <w:rPr>
              <w:rFonts w:ascii="Arial" w:hAnsi="Arial" w:cs="Arial"/>
              <w:b/>
              <w:color w:val="000000" w:themeColor="text1"/>
              <w:sz w:val="18"/>
              <w:szCs w:val="18"/>
            </w:rPr>
            <w:t xml:space="preserve">PROCESSO DE LICITAÇÃO – </w:t>
          </w:r>
          <w:r w:rsidR="00751C49" w:rsidRPr="007628AD">
            <w:rPr>
              <w:rFonts w:ascii="Arial" w:hAnsi="Arial" w:cs="Arial"/>
              <w:b/>
              <w:color w:val="000000" w:themeColor="text1"/>
              <w:sz w:val="18"/>
              <w:szCs w:val="18"/>
            </w:rPr>
            <w:t>0</w:t>
          </w:r>
          <w:r w:rsidR="007628AD" w:rsidRPr="007628AD">
            <w:rPr>
              <w:rFonts w:ascii="Arial" w:hAnsi="Arial" w:cs="Arial"/>
              <w:b/>
              <w:color w:val="000000" w:themeColor="text1"/>
              <w:sz w:val="18"/>
              <w:szCs w:val="18"/>
            </w:rPr>
            <w:t>25</w:t>
          </w:r>
          <w:r w:rsidR="004C7D65" w:rsidRPr="007628AD">
            <w:rPr>
              <w:rFonts w:ascii="Arial" w:hAnsi="Arial" w:cs="Arial"/>
              <w:b/>
              <w:color w:val="000000" w:themeColor="text1"/>
              <w:sz w:val="18"/>
              <w:szCs w:val="18"/>
            </w:rPr>
            <w:t>/202</w:t>
          </w:r>
          <w:r w:rsidR="006C5B2F" w:rsidRPr="007628AD">
            <w:rPr>
              <w:rFonts w:ascii="Arial" w:hAnsi="Arial" w:cs="Arial"/>
              <w:b/>
              <w:color w:val="000000" w:themeColor="text1"/>
              <w:sz w:val="18"/>
              <w:szCs w:val="18"/>
            </w:rPr>
            <w:t>3</w:t>
          </w:r>
        </w:p>
      </w:tc>
    </w:tr>
    <w:tr w:rsidR="004C7D65" w:rsidRPr="00814E08" w:rsidTr="009D4105">
      <w:trPr>
        <w:jc w:val="center"/>
      </w:trPr>
      <w:tc>
        <w:tcPr>
          <w:tcW w:w="9923" w:type="dxa"/>
          <w:gridSpan w:val="2"/>
          <w:shd w:val="clear" w:color="auto" w:fill="FFFFFF"/>
        </w:tcPr>
        <w:p w:rsidR="004C7D65" w:rsidRPr="007628AD" w:rsidRDefault="004C7D65" w:rsidP="00FD117E">
          <w:pPr>
            <w:jc w:val="center"/>
            <w:rPr>
              <w:rFonts w:ascii="Arial" w:hAnsi="Arial" w:cs="Arial"/>
              <w:b/>
              <w:color w:val="000000" w:themeColor="text1"/>
              <w:sz w:val="18"/>
              <w:szCs w:val="18"/>
            </w:rPr>
          </w:pPr>
          <w:r w:rsidRPr="007628AD">
            <w:rPr>
              <w:rFonts w:ascii="Arial" w:hAnsi="Arial" w:cs="Arial"/>
              <w:b/>
              <w:color w:val="000000" w:themeColor="text1"/>
              <w:sz w:val="18"/>
              <w:szCs w:val="18"/>
            </w:rPr>
            <w:t>C</w:t>
          </w:r>
          <w:r w:rsidR="00714048" w:rsidRPr="007628AD">
            <w:rPr>
              <w:rFonts w:ascii="Arial" w:hAnsi="Arial" w:cs="Arial"/>
              <w:b/>
              <w:color w:val="000000" w:themeColor="text1"/>
              <w:sz w:val="18"/>
              <w:szCs w:val="18"/>
            </w:rPr>
            <w:t>ONTRATO</w:t>
          </w:r>
        </w:p>
      </w:tc>
    </w:tr>
    <w:tr w:rsidR="004C7D65" w:rsidRPr="00814E08" w:rsidTr="009D4105">
      <w:trPr>
        <w:cantSplit/>
        <w:trHeight w:val="783"/>
        <w:jc w:val="center"/>
      </w:trPr>
      <w:tc>
        <w:tcPr>
          <w:tcW w:w="4960" w:type="dxa"/>
          <w:shd w:val="clear" w:color="auto" w:fill="FFFFFF"/>
        </w:tcPr>
        <w:p w:rsidR="004C7D65" w:rsidRPr="007628AD" w:rsidRDefault="0007666F" w:rsidP="007628AD">
          <w:pPr>
            <w:ind w:left="426"/>
            <w:jc w:val="center"/>
            <w:rPr>
              <w:rFonts w:ascii="Arial" w:hAnsi="Arial" w:cs="Arial"/>
              <w:b/>
              <w:color w:val="000000" w:themeColor="text1"/>
              <w:sz w:val="18"/>
              <w:szCs w:val="18"/>
            </w:rPr>
          </w:pPr>
          <w:r w:rsidRPr="007628AD">
            <w:rPr>
              <w:rFonts w:ascii="Arial" w:hAnsi="Arial" w:cs="Arial"/>
              <w:b/>
              <w:color w:val="000000" w:themeColor="text1"/>
              <w:sz w:val="18"/>
              <w:szCs w:val="18"/>
            </w:rPr>
            <w:t>DISPENSA</w:t>
          </w:r>
          <w:r w:rsidR="0039467A" w:rsidRPr="007628AD">
            <w:rPr>
              <w:rFonts w:ascii="Arial" w:hAnsi="Arial" w:cs="Arial"/>
              <w:b/>
              <w:color w:val="000000" w:themeColor="text1"/>
              <w:sz w:val="18"/>
              <w:szCs w:val="18"/>
            </w:rPr>
            <w:t xml:space="preserve"> Nº. </w:t>
          </w:r>
          <w:r w:rsidR="00751C49" w:rsidRPr="007628AD">
            <w:rPr>
              <w:rFonts w:ascii="Arial" w:hAnsi="Arial" w:cs="Arial"/>
              <w:b/>
              <w:color w:val="000000" w:themeColor="text1"/>
              <w:sz w:val="18"/>
              <w:szCs w:val="18"/>
            </w:rPr>
            <w:t>0</w:t>
          </w:r>
          <w:r w:rsidR="007628AD" w:rsidRPr="007628AD">
            <w:rPr>
              <w:rFonts w:ascii="Arial" w:hAnsi="Arial" w:cs="Arial"/>
              <w:b/>
              <w:color w:val="000000" w:themeColor="text1"/>
              <w:sz w:val="18"/>
              <w:szCs w:val="18"/>
            </w:rPr>
            <w:t>12</w:t>
          </w:r>
          <w:r w:rsidR="004C7D65" w:rsidRPr="007628AD">
            <w:rPr>
              <w:rFonts w:ascii="Arial" w:hAnsi="Arial" w:cs="Arial"/>
              <w:b/>
              <w:color w:val="000000" w:themeColor="text1"/>
              <w:sz w:val="18"/>
              <w:szCs w:val="18"/>
            </w:rPr>
            <w:t>/202</w:t>
          </w:r>
          <w:r w:rsidR="006C5B2F" w:rsidRPr="007628AD">
            <w:rPr>
              <w:rFonts w:ascii="Arial" w:hAnsi="Arial" w:cs="Arial"/>
              <w:b/>
              <w:color w:val="000000" w:themeColor="text1"/>
              <w:sz w:val="18"/>
              <w:szCs w:val="18"/>
            </w:rPr>
            <w:t>3</w:t>
          </w:r>
        </w:p>
      </w:tc>
      <w:tc>
        <w:tcPr>
          <w:tcW w:w="4963" w:type="dxa"/>
          <w:shd w:val="clear" w:color="auto" w:fill="FFFFFF"/>
        </w:tcPr>
        <w:p w:rsidR="004C7D65" w:rsidRPr="007628AD" w:rsidRDefault="00AB3166" w:rsidP="00E410C6">
          <w:pPr>
            <w:jc w:val="both"/>
            <w:rPr>
              <w:rFonts w:ascii="Arial" w:hAnsi="Arial" w:cs="Arial"/>
              <w:b/>
              <w:color w:val="000000" w:themeColor="text1"/>
              <w:sz w:val="18"/>
              <w:szCs w:val="18"/>
            </w:rPr>
          </w:pPr>
          <w:r w:rsidRPr="007628AD">
            <w:rPr>
              <w:rFonts w:ascii="Arial" w:hAnsi="Arial" w:cs="Arial"/>
              <w:b/>
              <w:color w:val="000000" w:themeColor="text1"/>
              <w:sz w:val="18"/>
              <w:szCs w:val="18"/>
            </w:rPr>
            <w:t>CONTRATAÇÃO DE EQUIPE DE APOIO E DE EQUIPE DE BRIGADISTAS PARA EVENTOS MUNICIPAIS</w:t>
          </w:r>
        </w:p>
      </w:tc>
    </w:tr>
  </w:tbl>
  <w:p w:rsidR="004C7D65" w:rsidRDefault="0099563D">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C6" w:rsidRDefault="00E410C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072C1"/>
    <w:rsid w:val="00037D66"/>
    <w:rsid w:val="0007413E"/>
    <w:rsid w:val="00075D86"/>
    <w:rsid w:val="0007666F"/>
    <w:rsid w:val="00080327"/>
    <w:rsid w:val="00097CEF"/>
    <w:rsid w:val="000D1ED1"/>
    <w:rsid w:val="000E3D10"/>
    <w:rsid w:val="0011278F"/>
    <w:rsid w:val="0012382F"/>
    <w:rsid w:val="00131DC3"/>
    <w:rsid w:val="00132B39"/>
    <w:rsid w:val="00145FC5"/>
    <w:rsid w:val="001833BE"/>
    <w:rsid w:val="00190476"/>
    <w:rsid w:val="001A0EB2"/>
    <w:rsid w:val="001A2031"/>
    <w:rsid w:val="001B09B3"/>
    <w:rsid w:val="001E1046"/>
    <w:rsid w:val="001F6864"/>
    <w:rsid w:val="002057A3"/>
    <w:rsid w:val="002066B0"/>
    <w:rsid w:val="00241C01"/>
    <w:rsid w:val="002459D6"/>
    <w:rsid w:val="00246DE1"/>
    <w:rsid w:val="00246E42"/>
    <w:rsid w:val="0026583B"/>
    <w:rsid w:val="00297A4F"/>
    <w:rsid w:val="002A1DEA"/>
    <w:rsid w:val="002B0453"/>
    <w:rsid w:val="002B0F88"/>
    <w:rsid w:val="002B187C"/>
    <w:rsid w:val="002B61A0"/>
    <w:rsid w:val="002C603A"/>
    <w:rsid w:val="002C6579"/>
    <w:rsid w:val="002D5ECA"/>
    <w:rsid w:val="002D602F"/>
    <w:rsid w:val="002E0056"/>
    <w:rsid w:val="002F0124"/>
    <w:rsid w:val="0030654B"/>
    <w:rsid w:val="003378F1"/>
    <w:rsid w:val="00346B5E"/>
    <w:rsid w:val="0036470B"/>
    <w:rsid w:val="00380D76"/>
    <w:rsid w:val="0039467A"/>
    <w:rsid w:val="003A40D4"/>
    <w:rsid w:val="003D25F0"/>
    <w:rsid w:val="003E1B72"/>
    <w:rsid w:val="003E53F9"/>
    <w:rsid w:val="003E7D43"/>
    <w:rsid w:val="003F13D6"/>
    <w:rsid w:val="0042008C"/>
    <w:rsid w:val="0042033D"/>
    <w:rsid w:val="00424B6B"/>
    <w:rsid w:val="00425FD6"/>
    <w:rsid w:val="004336D6"/>
    <w:rsid w:val="00443EE2"/>
    <w:rsid w:val="004569B8"/>
    <w:rsid w:val="00460CFA"/>
    <w:rsid w:val="0046325C"/>
    <w:rsid w:val="00484962"/>
    <w:rsid w:val="004909A6"/>
    <w:rsid w:val="004C7D65"/>
    <w:rsid w:val="004E0804"/>
    <w:rsid w:val="00502298"/>
    <w:rsid w:val="005437A0"/>
    <w:rsid w:val="00546570"/>
    <w:rsid w:val="00561720"/>
    <w:rsid w:val="00575345"/>
    <w:rsid w:val="005863E3"/>
    <w:rsid w:val="005B0B4B"/>
    <w:rsid w:val="005B74B7"/>
    <w:rsid w:val="005C04EC"/>
    <w:rsid w:val="005D27B4"/>
    <w:rsid w:val="005E14FF"/>
    <w:rsid w:val="005F00F8"/>
    <w:rsid w:val="005F6624"/>
    <w:rsid w:val="005F6C22"/>
    <w:rsid w:val="006002D8"/>
    <w:rsid w:val="0060470F"/>
    <w:rsid w:val="006120B2"/>
    <w:rsid w:val="00620E58"/>
    <w:rsid w:val="0062130B"/>
    <w:rsid w:val="00623EA9"/>
    <w:rsid w:val="00642860"/>
    <w:rsid w:val="006570B0"/>
    <w:rsid w:val="00657165"/>
    <w:rsid w:val="00664C7D"/>
    <w:rsid w:val="00682CF1"/>
    <w:rsid w:val="00683464"/>
    <w:rsid w:val="00685593"/>
    <w:rsid w:val="006932E6"/>
    <w:rsid w:val="006A0E2B"/>
    <w:rsid w:val="006A1637"/>
    <w:rsid w:val="006A5509"/>
    <w:rsid w:val="006B5A5B"/>
    <w:rsid w:val="006C5B2F"/>
    <w:rsid w:val="006D6F76"/>
    <w:rsid w:val="00702F83"/>
    <w:rsid w:val="00705096"/>
    <w:rsid w:val="00714048"/>
    <w:rsid w:val="00731581"/>
    <w:rsid w:val="00733F50"/>
    <w:rsid w:val="00746166"/>
    <w:rsid w:val="00751C49"/>
    <w:rsid w:val="00754466"/>
    <w:rsid w:val="00762857"/>
    <w:rsid w:val="007628AD"/>
    <w:rsid w:val="00781315"/>
    <w:rsid w:val="00793183"/>
    <w:rsid w:val="007A1FFA"/>
    <w:rsid w:val="007A2139"/>
    <w:rsid w:val="007B3157"/>
    <w:rsid w:val="007C33C0"/>
    <w:rsid w:val="007D1DF1"/>
    <w:rsid w:val="007D71A0"/>
    <w:rsid w:val="007E1A0C"/>
    <w:rsid w:val="007E57C0"/>
    <w:rsid w:val="007F48B7"/>
    <w:rsid w:val="00802F8B"/>
    <w:rsid w:val="00815407"/>
    <w:rsid w:val="008235FF"/>
    <w:rsid w:val="00825492"/>
    <w:rsid w:val="00850099"/>
    <w:rsid w:val="0085343B"/>
    <w:rsid w:val="00855F40"/>
    <w:rsid w:val="00861CC1"/>
    <w:rsid w:val="00867F71"/>
    <w:rsid w:val="008865FB"/>
    <w:rsid w:val="00891528"/>
    <w:rsid w:val="008920D4"/>
    <w:rsid w:val="008937CB"/>
    <w:rsid w:val="008A104A"/>
    <w:rsid w:val="008A6DA8"/>
    <w:rsid w:val="008B348B"/>
    <w:rsid w:val="008D05D8"/>
    <w:rsid w:val="008E4B0B"/>
    <w:rsid w:val="0090265E"/>
    <w:rsid w:val="00930315"/>
    <w:rsid w:val="00930ED2"/>
    <w:rsid w:val="0095654C"/>
    <w:rsid w:val="00970591"/>
    <w:rsid w:val="00974930"/>
    <w:rsid w:val="009830D4"/>
    <w:rsid w:val="0099563D"/>
    <w:rsid w:val="009A19F3"/>
    <w:rsid w:val="009A4AA1"/>
    <w:rsid w:val="009C7079"/>
    <w:rsid w:val="009D4105"/>
    <w:rsid w:val="009E6E25"/>
    <w:rsid w:val="00A10602"/>
    <w:rsid w:val="00A3470C"/>
    <w:rsid w:val="00A41839"/>
    <w:rsid w:val="00A418F1"/>
    <w:rsid w:val="00A41DEE"/>
    <w:rsid w:val="00A50BBF"/>
    <w:rsid w:val="00A70F8A"/>
    <w:rsid w:val="00A80B08"/>
    <w:rsid w:val="00A84707"/>
    <w:rsid w:val="00A858E2"/>
    <w:rsid w:val="00AB3166"/>
    <w:rsid w:val="00AB3C64"/>
    <w:rsid w:val="00AD7686"/>
    <w:rsid w:val="00B17E5F"/>
    <w:rsid w:val="00B255ED"/>
    <w:rsid w:val="00B33F2D"/>
    <w:rsid w:val="00B34A70"/>
    <w:rsid w:val="00B409AF"/>
    <w:rsid w:val="00B85CE5"/>
    <w:rsid w:val="00BA4367"/>
    <w:rsid w:val="00BB3DE3"/>
    <w:rsid w:val="00BC17C1"/>
    <w:rsid w:val="00BC37D5"/>
    <w:rsid w:val="00BD721D"/>
    <w:rsid w:val="00C0205E"/>
    <w:rsid w:val="00C06D95"/>
    <w:rsid w:val="00C11068"/>
    <w:rsid w:val="00C14785"/>
    <w:rsid w:val="00C202F5"/>
    <w:rsid w:val="00C32D50"/>
    <w:rsid w:val="00C42808"/>
    <w:rsid w:val="00C67467"/>
    <w:rsid w:val="00C67BB5"/>
    <w:rsid w:val="00C83CA0"/>
    <w:rsid w:val="00C8793F"/>
    <w:rsid w:val="00C9427D"/>
    <w:rsid w:val="00C955F4"/>
    <w:rsid w:val="00CB2C3A"/>
    <w:rsid w:val="00CF5640"/>
    <w:rsid w:val="00D0668E"/>
    <w:rsid w:val="00D22AAB"/>
    <w:rsid w:val="00D2793D"/>
    <w:rsid w:val="00D34176"/>
    <w:rsid w:val="00D34A14"/>
    <w:rsid w:val="00D36D11"/>
    <w:rsid w:val="00D40E99"/>
    <w:rsid w:val="00D7055E"/>
    <w:rsid w:val="00D712C9"/>
    <w:rsid w:val="00D75AC7"/>
    <w:rsid w:val="00DA3E7F"/>
    <w:rsid w:val="00DA48DE"/>
    <w:rsid w:val="00DD2421"/>
    <w:rsid w:val="00DD6E0B"/>
    <w:rsid w:val="00DD746D"/>
    <w:rsid w:val="00DF1B49"/>
    <w:rsid w:val="00E040A9"/>
    <w:rsid w:val="00E140BA"/>
    <w:rsid w:val="00E410C6"/>
    <w:rsid w:val="00E56954"/>
    <w:rsid w:val="00E570EB"/>
    <w:rsid w:val="00E807BB"/>
    <w:rsid w:val="00E9322B"/>
    <w:rsid w:val="00EA2F02"/>
    <w:rsid w:val="00EA515C"/>
    <w:rsid w:val="00ED5CC3"/>
    <w:rsid w:val="00EE1EDC"/>
    <w:rsid w:val="00EE58BF"/>
    <w:rsid w:val="00EE63B2"/>
    <w:rsid w:val="00EF1D96"/>
    <w:rsid w:val="00EF3374"/>
    <w:rsid w:val="00F15928"/>
    <w:rsid w:val="00F15B87"/>
    <w:rsid w:val="00F253A6"/>
    <w:rsid w:val="00F36334"/>
    <w:rsid w:val="00F37EB3"/>
    <w:rsid w:val="00F6257C"/>
    <w:rsid w:val="00F74D31"/>
    <w:rsid w:val="00F9017A"/>
    <w:rsid w:val="00F94419"/>
    <w:rsid w:val="00FA1C85"/>
    <w:rsid w:val="00FC432B"/>
    <w:rsid w:val="00FD117E"/>
    <w:rsid w:val="00FD7389"/>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EE35F7"/>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2139</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321</cp:revision>
  <cp:lastPrinted>2023-01-31T18:53:00Z</cp:lastPrinted>
  <dcterms:created xsi:type="dcterms:W3CDTF">2023-03-07T17:46:00Z</dcterms:created>
  <dcterms:modified xsi:type="dcterms:W3CDTF">2023-04-24T10:52:00Z</dcterms:modified>
</cp:coreProperties>
</file>