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92" w:rsidRPr="009B1751" w:rsidRDefault="00442F92" w:rsidP="00442F92">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442F92" w:rsidRPr="009B1751" w:rsidRDefault="00442F92" w:rsidP="00442F92">
      <w:pPr>
        <w:ind w:right="-1"/>
        <w:rPr>
          <w:rFonts w:ascii="Arial" w:hAnsi="Arial" w:cs="Arial"/>
          <w:b/>
          <w:bCs/>
          <w:sz w:val="24"/>
          <w:szCs w:val="24"/>
        </w:rPr>
      </w:pPr>
    </w:p>
    <w:p w:rsidR="00442F92" w:rsidRPr="009B1751" w:rsidRDefault="00333398" w:rsidP="00442F92">
      <w:pPr>
        <w:ind w:right="-1"/>
        <w:rPr>
          <w:rFonts w:ascii="Arial" w:hAnsi="Arial" w:cs="Arial"/>
          <w:b/>
          <w:bCs/>
          <w:sz w:val="24"/>
          <w:szCs w:val="24"/>
        </w:rPr>
      </w:pPr>
      <w:r>
        <w:rPr>
          <w:rFonts w:ascii="Arial" w:hAnsi="Arial" w:cs="Arial"/>
          <w:b/>
          <w:bCs/>
          <w:sz w:val="24"/>
          <w:szCs w:val="24"/>
        </w:rPr>
        <w:t>PROCESSO LICITATÓRIO Nº 018</w:t>
      </w:r>
      <w:r w:rsidR="00442F92" w:rsidRPr="009B1751">
        <w:rPr>
          <w:rFonts w:ascii="Arial" w:hAnsi="Arial" w:cs="Arial"/>
          <w:b/>
          <w:bCs/>
          <w:sz w:val="24"/>
          <w:szCs w:val="24"/>
        </w:rPr>
        <w:t>/2018</w:t>
      </w:r>
    </w:p>
    <w:p w:rsidR="00442F92" w:rsidRDefault="00333398" w:rsidP="00442F92">
      <w:pPr>
        <w:ind w:right="-1"/>
        <w:rPr>
          <w:rFonts w:ascii="Arial" w:hAnsi="Arial" w:cs="Arial"/>
          <w:b/>
          <w:bCs/>
          <w:sz w:val="24"/>
          <w:szCs w:val="24"/>
        </w:rPr>
      </w:pPr>
      <w:r>
        <w:rPr>
          <w:rFonts w:ascii="Arial" w:hAnsi="Arial" w:cs="Arial"/>
          <w:b/>
          <w:bCs/>
          <w:sz w:val="24"/>
          <w:szCs w:val="24"/>
        </w:rPr>
        <w:t>PREGÃO PRESENCIAL Nº 011</w:t>
      </w:r>
      <w:r w:rsidR="00442F92" w:rsidRPr="009B1751">
        <w:rPr>
          <w:rFonts w:ascii="Arial" w:hAnsi="Arial" w:cs="Arial"/>
          <w:b/>
          <w:bCs/>
          <w:sz w:val="24"/>
          <w:szCs w:val="24"/>
        </w:rPr>
        <w:t>/2018</w:t>
      </w:r>
    </w:p>
    <w:p w:rsidR="00442F92" w:rsidRPr="009B1751" w:rsidRDefault="00333398" w:rsidP="00442F92">
      <w:pPr>
        <w:ind w:right="-1"/>
        <w:rPr>
          <w:rFonts w:ascii="Arial" w:hAnsi="Arial" w:cs="Arial"/>
          <w:b/>
          <w:bCs/>
          <w:sz w:val="24"/>
          <w:szCs w:val="24"/>
        </w:rPr>
      </w:pPr>
      <w:r>
        <w:rPr>
          <w:rFonts w:ascii="Arial" w:hAnsi="Arial" w:cs="Arial"/>
          <w:b/>
          <w:bCs/>
          <w:sz w:val="24"/>
          <w:szCs w:val="24"/>
        </w:rPr>
        <w:t>LOCAÇÃO DE SOFTWARE PARA GESTÃO DE SAÚDE</w:t>
      </w:r>
    </w:p>
    <w:p w:rsidR="00442F92" w:rsidRPr="009B1751" w:rsidRDefault="00442F92" w:rsidP="00442F92">
      <w:pPr>
        <w:ind w:right="-1"/>
        <w:rPr>
          <w:rFonts w:ascii="Arial" w:hAnsi="Arial" w:cs="Arial"/>
          <w:b/>
          <w:bCs/>
          <w:sz w:val="24"/>
          <w:szCs w:val="24"/>
        </w:rPr>
      </w:pPr>
    </w:p>
    <w:p w:rsidR="00442F92" w:rsidRPr="009B1751" w:rsidRDefault="00442F92" w:rsidP="00442F92">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442F92" w:rsidRPr="009B1751" w:rsidRDefault="00442F92" w:rsidP="00442F92">
      <w:pPr>
        <w:ind w:right="-1"/>
        <w:rPr>
          <w:rFonts w:ascii="Arial" w:hAnsi="Arial" w:cs="Arial"/>
          <w:b/>
          <w:bCs/>
          <w:sz w:val="24"/>
          <w:szCs w:val="24"/>
        </w:rPr>
      </w:pP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Nome da Empresa:</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CNPJ n°:</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Endereço:</w:t>
      </w:r>
    </w:p>
    <w:p w:rsidR="00442F92" w:rsidRPr="009B1751" w:rsidRDefault="00442F92" w:rsidP="00442F92">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Cidade:</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Estado:</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Telefone:</w:t>
      </w:r>
    </w:p>
    <w:p w:rsidR="00442F92" w:rsidRPr="009B1751" w:rsidRDefault="00442F92" w:rsidP="00442F92">
      <w:pPr>
        <w:spacing w:line="360" w:lineRule="auto"/>
        <w:ind w:right="-1"/>
        <w:rPr>
          <w:rFonts w:ascii="Arial" w:hAnsi="Arial" w:cs="Arial"/>
          <w:b/>
          <w:bCs/>
          <w:sz w:val="24"/>
          <w:szCs w:val="24"/>
        </w:rPr>
      </w:pPr>
      <w:r w:rsidRPr="009B1751">
        <w:rPr>
          <w:rFonts w:ascii="Arial" w:hAnsi="Arial" w:cs="Arial"/>
          <w:b/>
          <w:bCs/>
          <w:sz w:val="24"/>
          <w:szCs w:val="24"/>
        </w:rPr>
        <w:t>Fax:</w:t>
      </w:r>
    </w:p>
    <w:p w:rsidR="00442F92" w:rsidRPr="009B1751" w:rsidRDefault="00442F92" w:rsidP="00442F92">
      <w:pPr>
        <w:ind w:right="-1"/>
        <w:jc w:val="both"/>
        <w:rPr>
          <w:rFonts w:ascii="Arial" w:hAnsi="Arial" w:cs="Arial"/>
          <w:b/>
          <w:bCs/>
          <w:sz w:val="24"/>
          <w:szCs w:val="24"/>
        </w:rPr>
      </w:pPr>
    </w:p>
    <w:p w:rsidR="00442F92" w:rsidRPr="009B1751" w:rsidRDefault="00442F92" w:rsidP="00442F92">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42F92" w:rsidRPr="009B1751" w:rsidRDefault="00442F92" w:rsidP="00442F92">
      <w:pPr>
        <w:ind w:right="-1"/>
        <w:jc w:val="both"/>
        <w:rPr>
          <w:rFonts w:ascii="Arial" w:hAnsi="Arial" w:cs="Arial"/>
          <w:b/>
          <w:bCs/>
          <w:sz w:val="22"/>
          <w:szCs w:val="22"/>
        </w:rPr>
      </w:pPr>
    </w:p>
    <w:p w:rsidR="00442F92" w:rsidRPr="009B1751" w:rsidRDefault="00442F92" w:rsidP="00442F92">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442F92" w:rsidRPr="009B1751" w:rsidRDefault="00442F92" w:rsidP="00442F92">
      <w:pPr>
        <w:ind w:right="-1"/>
        <w:jc w:val="center"/>
        <w:rPr>
          <w:rFonts w:ascii="Arial" w:hAnsi="Arial" w:cs="Arial"/>
          <w:b/>
          <w:i/>
          <w:sz w:val="22"/>
          <w:szCs w:val="22"/>
        </w:rPr>
      </w:pPr>
      <w:r w:rsidRPr="009B1751">
        <w:rPr>
          <w:rFonts w:ascii="Arial" w:hAnsi="Arial" w:cs="Arial"/>
          <w:b/>
          <w:i/>
          <w:sz w:val="22"/>
          <w:szCs w:val="22"/>
        </w:rPr>
        <w:t>Local e data</w:t>
      </w:r>
    </w:p>
    <w:p w:rsidR="00442F92" w:rsidRPr="009B1751" w:rsidRDefault="00442F92" w:rsidP="00442F92">
      <w:pPr>
        <w:ind w:right="-1"/>
        <w:jc w:val="center"/>
        <w:rPr>
          <w:rFonts w:ascii="Arial" w:hAnsi="Arial" w:cs="Arial"/>
          <w:b/>
          <w:bCs/>
          <w:i/>
          <w:sz w:val="22"/>
          <w:szCs w:val="22"/>
        </w:rPr>
      </w:pPr>
    </w:p>
    <w:p w:rsidR="00442F92" w:rsidRPr="009B1751" w:rsidRDefault="00442F92" w:rsidP="00442F92">
      <w:pPr>
        <w:ind w:right="-1"/>
        <w:jc w:val="center"/>
        <w:rPr>
          <w:rFonts w:ascii="Arial" w:hAnsi="Arial" w:cs="Arial"/>
          <w:i/>
          <w:sz w:val="22"/>
          <w:szCs w:val="22"/>
        </w:rPr>
      </w:pPr>
      <w:r w:rsidRPr="009B1751">
        <w:rPr>
          <w:rFonts w:ascii="Arial" w:hAnsi="Arial" w:cs="Arial"/>
          <w:b/>
          <w:bCs/>
          <w:i/>
          <w:sz w:val="22"/>
          <w:szCs w:val="22"/>
        </w:rPr>
        <w:t>Nome:</w:t>
      </w:r>
    </w:p>
    <w:p w:rsidR="00442F92" w:rsidRPr="009B1751" w:rsidRDefault="00442F92" w:rsidP="00442F92">
      <w:pPr>
        <w:ind w:right="-1"/>
        <w:jc w:val="center"/>
        <w:rPr>
          <w:rFonts w:ascii="Arial" w:hAnsi="Arial" w:cs="Arial"/>
          <w:i/>
          <w:sz w:val="22"/>
          <w:szCs w:val="22"/>
        </w:rPr>
      </w:pPr>
    </w:p>
    <w:p w:rsidR="00442F92" w:rsidRPr="009B1751" w:rsidRDefault="00442F92" w:rsidP="00442F92">
      <w:pPr>
        <w:ind w:right="-1"/>
        <w:jc w:val="center"/>
        <w:rPr>
          <w:rFonts w:ascii="Arial" w:hAnsi="Arial" w:cs="Arial"/>
          <w:b/>
          <w:bCs/>
          <w:i/>
          <w:sz w:val="22"/>
          <w:szCs w:val="22"/>
        </w:rPr>
      </w:pPr>
    </w:p>
    <w:p w:rsidR="00442F92" w:rsidRPr="009B1751" w:rsidRDefault="00442F92" w:rsidP="00442F92">
      <w:pPr>
        <w:ind w:right="-1"/>
        <w:jc w:val="center"/>
        <w:rPr>
          <w:rFonts w:ascii="Arial" w:hAnsi="Arial" w:cs="Arial"/>
          <w:b/>
          <w:bCs/>
          <w:i/>
          <w:sz w:val="22"/>
          <w:szCs w:val="22"/>
        </w:rPr>
      </w:pPr>
      <w:r w:rsidRPr="009B1751">
        <w:rPr>
          <w:rFonts w:ascii="Arial" w:hAnsi="Arial" w:cs="Arial"/>
          <w:b/>
          <w:bCs/>
          <w:i/>
          <w:sz w:val="22"/>
          <w:szCs w:val="22"/>
        </w:rPr>
        <w:t>Assinatura</w:t>
      </w:r>
    </w:p>
    <w:p w:rsidR="00442F92" w:rsidRPr="009B1751" w:rsidRDefault="00442F92" w:rsidP="00442F92">
      <w:pPr>
        <w:ind w:right="-1"/>
        <w:jc w:val="center"/>
        <w:rPr>
          <w:rFonts w:ascii="Arial" w:hAnsi="Arial" w:cs="Arial"/>
          <w:b/>
          <w:bCs/>
          <w:i/>
          <w:sz w:val="22"/>
          <w:szCs w:val="22"/>
        </w:rPr>
      </w:pPr>
    </w:p>
    <w:p w:rsidR="00442F92" w:rsidRPr="009B1751" w:rsidRDefault="00442F92" w:rsidP="00442F92">
      <w:pPr>
        <w:ind w:right="-1"/>
        <w:jc w:val="center"/>
        <w:rPr>
          <w:rFonts w:ascii="Arial" w:hAnsi="Arial" w:cs="Arial"/>
          <w:b/>
          <w:bCs/>
          <w:i/>
          <w:sz w:val="22"/>
          <w:szCs w:val="22"/>
        </w:rPr>
      </w:pPr>
    </w:p>
    <w:p w:rsidR="00442F92" w:rsidRPr="009B1751" w:rsidRDefault="00442F92" w:rsidP="00442F92">
      <w:pPr>
        <w:ind w:right="-1"/>
        <w:jc w:val="center"/>
        <w:rPr>
          <w:rFonts w:ascii="Arial" w:hAnsi="Arial" w:cs="Arial"/>
          <w:b/>
          <w:bCs/>
          <w:i/>
          <w:sz w:val="22"/>
          <w:szCs w:val="22"/>
        </w:rPr>
      </w:pPr>
      <w:r w:rsidRPr="009B1751">
        <w:rPr>
          <w:rFonts w:ascii="Arial" w:hAnsi="Arial" w:cs="Arial"/>
          <w:b/>
          <w:bCs/>
          <w:i/>
          <w:sz w:val="22"/>
          <w:szCs w:val="22"/>
        </w:rPr>
        <w:t>Carimbo:</w:t>
      </w:r>
    </w:p>
    <w:p w:rsidR="00442F92" w:rsidRPr="009B1751" w:rsidRDefault="00442F92" w:rsidP="00442F92">
      <w:pPr>
        <w:ind w:right="-1"/>
        <w:rPr>
          <w:rFonts w:ascii="Arial" w:hAnsi="Arial" w:cs="Arial"/>
          <w:b/>
          <w:bCs/>
          <w:sz w:val="22"/>
          <w:szCs w:val="22"/>
        </w:rPr>
      </w:pPr>
    </w:p>
    <w:p w:rsidR="00442F92" w:rsidRPr="009B1751" w:rsidRDefault="00442F92" w:rsidP="00442F92">
      <w:pPr>
        <w:ind w:right="-1"/>
        <w:rPr>
          <w:rFonts w:ascii="Arial" w:hAnsi="Arial" w:cs="Arial"/>
          <w:b/>
          <w:bCs/>
          <w:sz w:val="22"/>
          <w:szCs w:val="22"/>
        </w:rPr>
      </w:pPr>
    </w:p>
    <w:p w:rsidR="00442F92" w:rsidRPr="009B1751" w:rsidRDefault="00442F92" w:rsidP="00442F92">
      <w:pPr>
        <w:ind w:right="-1"/>
        <w:rPr>
          <w:rFonts w:ascii="Arial" w:hAnsi="Arial" w:cs="Arial"/>
          <w:b/>
          <w:bCs/>
          <w:sz w:val="22"/>
          <w:szCs w:val="22"/>
        </w:rPr>
      </w:pPr>
    </w:p>
    <w:p w:rsidR="00442F92" w:rsidRPr="009B1751" w:rsidRDefault="00442F92" w:rsidP="00442F92">
      <w:pPr>
        <w:ind w:right="-1"/>
        <w:rPr>
          <w:rFonts w:ascii="Arial" w:hAnsi="Arial" w:cs="Arial"/>
          <w:b/>
          <w:bCs/>
          <w:sz w:val="22"/>
          <w:szCs w:val="22"/>
        </w:rPr>
      </w:pPr>
    </w:p>
    <w:p w:rsidR="00442F92" w:rsidRPr="009B1751" w:rsidRDefault="00442F92" w:rsidP="00442F92">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42F92" w:rsidRPr="009B1751" w:rsidRDefault="00442F92" w:rsidP="00442F92">
      <w:pPr>
        <w:ind w:right="-1"/>
        <w:jc w:val="both"/>
        <w:rPr>
          <w:rFonts w:ascii="Arial" w:hAnsi="Arial" w:cs="Arial"/>
          <w:b/>
          <w:sz w:val="22"/>
          <w:szCs w:val="22"/>
        </w:rPr>
      </w:pP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442F92" w:rsidRPr="009B1751" w:rsidRDefault="00442F92" w:rsidP="00442F92">
      <w:pPr>
        <w:ind w:right="-1"/>
        <w:jc w:val="both"/>
        <w:rPr>
          <w:rFonts w:ascii="Arial" w:hAnsi="Arial" w:cs="Arial"/>
          <w:sz w:val="22"/>
          <w:szCs w:val="22"/>
        </w:rPr>
      </w:pPr>
    </w:p>
    <w:p w:rsidR="00442F92" w:rsidRPr="009B1751" w:rsidRDefault="00442F92" w:rsidP="00376E26">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442F92" w:rsidRPr="009B1751" w:rsidRDefault="00442F92" w:rsidP="00376E26">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442F92" w:rsidRPr="009B1751" w:rsidRDefault="00442F92" w:rsidP="00376E26">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442F92" w:rsidRPr="009B1751" w:rsidRDefault="00442F92" w:rsidP="00376E26">
      <w:pPr>
        <w:numPr>
          <w:ilvl w:val="0"/>
          <w:numId w:val="2"/>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442F92" w:rsidRPr="009B1751" w:rsidRDefault="00442F92" w:rsidP="00376E26">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442F92" w:rsidRPr="009B1751" w:rsidRDefault="00442F92" w:rsidP="00442F92">
      <w:pPr>
        <w:ind w:right="-1"/>
        <w:jc w:val="both"/>
        <w:rPr>
          <w:rFonts w:ascii="Arial" w:hAnsi="Arial" w:cs="Arial"/>
          <w:b/>
          <w:i/>
          <w:sz w:val="36"/>
          <w:szCs w:val="36"/>
        </w:rPr>
      </w:pPr>
    </w:p>
    <w:p w:rsidR="00442F92" w:rsidRPr="009B1751" w:rsidRDefault="00442F92" w:rsidP="00442F92">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333398">
        <w:rPr>
          <w:rFonts w:ascii="Arial" w:hAnsi="Arial" w:cs="Arial"/>
          <w:b/>
          <w:sz w:val="32"/>
          <w:szCs w:val="32"/>
          <w:u w:val="single"/>
        </w:rPr>
        <w:t>bertura é o dia 07</w:t>
      </w:r>
      <w:r>
        <w:rPr>
          <w:rFonts w:ascii="Arial" w:hAnsi="Arial" w:cs="Arial"/>
          <w:b/>
          <w:sz w:val="32"/>
          <w:szCs w:val="32"/>
          <w:u w:val="single"/>
        </w:rPr>
        <w:t>/03</w:t>
      </w:r>
      <w:r w:rsidRPr="009B1751">
        <w:rPr>
          <w:rFonts w:ascii="Arial" w:hAnsi="Arial" w:cs="Arial"/>
          <w:b/>
          <w:sz w:val="32"/>
          <w:szCs w:val="32"/>
          <w:u w:val="single"/>
        </w:rPr>
        <w:t>/2018</w:t>
      </w:r>
      <w:r w:rsidR="00333398">
        <w:rPr>
          <w:rFonts w:ascii="Arial" w:hAnsi="Arial" w:cs="Arial"/>
          <w:b/>
          <w:sz w:val="32"/>
          <w:szCs w:val="32"/>
          <w:u w:val="single"/>
        </w:rPr>
        <w:t xml:space="preserve"> às </w:t>
      </w:r>
      <w:proofErr w:type="gramStart"/>
      <w:r w:rsidR="00333398">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442F92" w:rsidRPr="009B1751" w:rsidRDefault="00442F92" w:rsidP="00442F92">
      <w:pPr>
        <w:pStyle w:val="PargrafodaLista"/>
        <w:tabs>
          <w:tab w:val="left" w:pos="5685"/>
        </w:tabs>
        <w:ind w:right="-1"/>
        <w:jc w:val="center"/>
        <w:rPr>
          <w:rFonts w:ascii="Arial" w:hAnsi="Arial" w:cs="Arial"/>
          <w:b/>
          <w:sz w:val="32"/>
          <w:szCs w:val="32"/>
          <w:u w:val="single"/>
        </w:rPr>
      </w:pPr>
    </w:p>
    <w:p w:rsidR="00442F92" w:rsidRPr="009B1751" w:rsidRDefault="00442F92" w:rsidP="00442F92">
      <w:pPr>
        <w:pStyle w:val="PargrafodaLista"/>
        <w:ind w:right="-1"/>
        <w:jc w:val="center"/>
        <w:rPr>
          <w:rFonts w:ascii="Arial" w:hAnsi="Arial" w:cs="Arial"/>
          <w:b/>
          <w:u w:val="single"/>
        </w:rPr>
      </w:pPr>
    </w:p>
    <w:p w:rsidR="00442F92" w:rsidRPr="009B1751" w:rsidRDefault="00442F92" w:rsidP="00442F92">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442F92" w:rsidRPr="009B1751" w:rsidRDefault="00442F92" w:rsidP="00442F92">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442F92" w:rsidRPr="009B1751" w:rsidRDefault="00442F92" w:rsidP="00442F9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42F92" w:rsidRPr="009B1751" w:rsidRDefault="00442F92" w:rsidP="00442F92">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42F92" w:rsidRPr="009B1751" w:rsidRDefault="00442F92" w:rsidP="00442F92">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442F92" w:rsidRPr="009B1751" w:rsidRDefault="00442F92" w:rsidP="00442F92">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42F92" w:rsidRPr="009B1751" w:rsidRDefault="00442F92" w:rsidP="00442F92">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sidR="00265731">
        <w:rPr>
          <w:rFonts w:ascii="Arial" w:hAnsi="Arial" w:cs="Arial"/>
          <w:b/>
          <w:sz w:val="22"/>
          <w:szCs w:val="22"/>
          <w:lang w:val="pt-PT"/>
        </w:rPr>
        <w:t>MODELO DE</w:t>
      </w:r>
      <w:r w:rsidRPr="009B1751">
        <w:rPr>
          <w:rFonts w:ascii="Arial" w:hAnsi="Arial" w:cs="Arial"/>
          <w:b/>
          <w:sz w:val="22"/>
          <w:szCs w:val="22"/>
          <w:lang w:val="pt-PT"/>
        </w:rPr>
        <w:t xml:space="preserve"> PROPOSTA;</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442F92" w:rsidRPr="009B1751" w:rsidRDefault="00442F92" w:rsidP="00442F9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442F92" w:rsidRPr="009B1751" w:rsidRDefault="00442F92"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2F92" w:rsidRPr="009B1751" w:rsidRDefault="00442F92"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2F92" w:rsidRDefault="00442F92"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265731" w:rsidRPr="009B1751" w:rsidRDefault="00265731"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2F92" w:rsidRPr="009B1751" w:rsidRDefault="00442F92"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2F92" w:rsidRPr="009B1751" w:rsidRDefault="00442F92" w:rsidP="00442F92">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442F92" w:rsidRPr="009B1751" w:rsidRDefault="00442F92" w:rsidP="00442F92">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A51534">
        <w:rPr>
          <w:rFonts w:ascii="Arial" w:hAnsi="Arial" w:cs="Arial"/>
          <w:b/>
          <w:i/>
          <w:sz w:val="28"/>
          <w:szCs w:val="28"/>
          <w:u w:val="single"/>
        </w:rPr>
        <w:t xml:space="preserve">07/03/2018 às </w:t>
      </w:r>
      <w:proofErr w:type="gramStart"/>
      <w:r w:rsidR="00A51534">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00A51534">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442F92" w:rsidRPr="009B1751" w:rsidRDefault="00442F92" w:rsidP="00442F9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SERVIÇOS DE </w:t>
      </w:r>
      <w:r w:rsidR="00A51534">
        <w:rPr>
          <w:rFonts w:ascii="Arial" w:hAnsi="Arial" w:cs="Arial"/>
          <w:b/>
          <w:i/>
          <w:sz w:val="22"/>
          <w:szCs w:val="22"/>
          <w:lang w:val="pt-PT"/>
        </w:rPr>
        <w:t>LOCAÇÃO DE SOFTWARE DE GESTÃO DE SAÚDE</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442F92" w:rsidRPr="009B1751" w:rsidRDefault="00442F92" w:rsidP="00442F92">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442F92" w:rsidRPr="009B1751" w:rsidRDefault="00442F92" w:rsidP="00442F92">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442F92" w:rsidRPr="009B1751" w:rsidRDefault="00442F92" w:rsidP="00442F92">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w:t>
      </w:r>
      <w:r w:rsidRPr="009B1751">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42F92" w:rsidRPr="009B1751" w:rsidRDefault="00442F92" w:rsidP="00442F9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442F92" w:rsidRPr="009B1751" w:rsidRDefault="00442F92" w:rsidP="00442F92">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442F92" w:rsidRPr="009B1751" w:rsidRDefault="00442F92" w:rsidP="00442F92">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442F92" w:rsidRPr="009B1751" w:rsidRDefault="00442F92" w:rsidP="00442F92">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442F92" w:rsidRPr="009B1751" w:rsidRDefault="00442F92" w:rsidP="00442F92">
      <w:pPr>
        <w:widowControl w:val="0"/>
        <w:tabs>
          <w:tab w:val="left" w:pos="351"/>
          <w:tab w:val="left" w:pos="709"/>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442F92" w:rsidRPr="009B1751" w:rsidRDefault="00442F92" w:rsidP="00442F92">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A51534">
        <w:rPr>
          <w:rFonts w:ascii="Arial" w:hAnsi="Arial" w:cs="Arial"/>
          <w:b/>
          <w:sz w:val="22"/>
          <w:szCs w:val="22"/>
          <w:lang w:val="pt-PT"/>
        </w:rPr>
        <w:t xml:space="preserve"> 07</w:t>
      </w:r>
      <w:r>
        <w:rPr>
          <w:rFonts w:ascii="Arial" w:hAnsi="Arial" w:cs="Arial"/>
          <w:b/>
          <w:sz w:val="22"/>
          <w:szCs w:val="22"/>
          <w:lang w:val="pt-PT"/>
        </w:rPr>
        <w:t>/03</w:t>
      </w:r>
      <w:r w:rsidRPr="009B1751">
        <w:rPr>
          <w:rFonts w:ascii="Arial" w:hAnsi="Arial" w:cs="Arial"/>
          <w:b/>
          <w:sz w:val="22"/>
          <w:szCs w:val="22"/>
          <w:lang w:val="pt-PT"/>
        </w:rPr>
        <w:t>/2018.</w:t>
      </w:r>
    </w:p>
    <w:p w:rsidR="00442F92" w:rsidRPr="009B1751" w:rsidRDefault="00442F92" w:rsidP="00442F92">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A51534">
        <w:rPr>
          <w:rFonts w:ascii="Arial" w:hAnsi="Arial" w:cs="Arial"/>
          <w:b/>
          <w:sz w:val="22"/>
          <w:szCs w:val="22"/>
          <w:lang w:val="pt-PT"/>
        </w:rPr>
        <w:t xml:space="preserve"> 09</w:t>
      </w:r>
      <w:r w:rsidRPr="009B1751">
        <w:rPr>
          <w:rFonts w:ascii="Arial" w:hAnsi="Arial" w:cs="Arial"/>
          <w:b/>
          <w:sz w:val="22"/>
          <w:szCs w:val="22"/>
          <w:lang w:val="pt-PT"/>
        </w:rPr>
        <w:t>h00min.</w:t>
      </w:r>
    </w:p>
    <w:p w:rsidR="00442F92" w:rsidRPr="009B1751" w:rsidRDefault="00442F92" w:rsidP="00442F92">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442F92" w:rsidRPr="009B1751" w:rsidRDefault="00442F92" w:rsidP="00442F92">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442F92" w:rsidRPr="009B1751" w:rsidRDefault="00A51534" w:rsidP="00442F92">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011</w:t>
      </w:r>
      <w:r w:rsidR="00442F92" w:rsidRPr="009B1751">
        <w:rPr>
          <w:rFonts w:ascii="Arial" w:hAnsi="Arial" w:cs="Arial"/>
          <w:i/>
          <w:lang w:val="pt-PT"/>
        </w:rPr>
        <w:t>/2018</w:t>
      </w:r>
      <w:r w:rsidR="00442F92" w:rsidRPr="009B1751">
        <w:rPr>
          <w:rFonts w:ascii="Arial" w:hAnsi="Arial" w:cs="Arial"/>
          <w:i/>
          <w:lang w:val="pt-PT"/>
        </w:rPr>
        <w:fldChar w:fldCharType="begin"/>
      </w:r>
      <w:r w:rsidR="00442F92" w:rsidRPr="009B1751">
        <w:rPr>
          <w:rFonts w:ascii="Arial" w:hAnsi="Arial" w:cs="Arial"/>
          <w:i/>
          <w:lang w:val="pt-PT"/>
        </w:rPr>
        <w:instrText xml:space="preserve"> MERGEFIELD "NUM_LICITACAO" </w:instrText>
      </w:r>
      <w:r w:rsidR="00442F92" w:rsidRPr="009B1751">
        <w:rPr>
          <w:rFonts w:ascii="Arial" w:hAnsi="Arial" w:cs="Arial"/>
          <w:i/>
          <w:lang w:val="pt-PT"/>
        </w:rPr>
        <w:fldChar w:fldCharType="end"/>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A51534">
        <w:rPr>
          <w:rFonts w:ascii="Arial" w:hAnsi="Arial" w:cs="Arial"/>
          <w:bCs/>
          <w:i/>
          <w:lang w:val="pt-PT"/>
        </w:rPr>
        <w:t>018</w:t>
      </w:r>
      <w:r w:rsidRPr="009B1751">
        <w:rPr>
          <w:rFonts w:ascii="Arial" w:hAnsi="Arial" w:cs="Arial"/>
          <w:bCs/>
          <w:i/>
          <w:lang w:val="pt-PT"/>
        </w:rPr>
        <w:t>/2018</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PREGÃO PRESENCIAL N</w:t>
      </w:r>
      <w:r w:rsidR="00A51534">
        <w:rPr>
          <w:rFonts w:ascii="Arial" w:hAnsi="Arial" w:cs="Arial"/>
          <w:i/>
          <w:lang w:val="pt-PT"/>
        </w:rPr>
        <w:t>º 011</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A51534">
        <w:rPr>
          <w:rFonts w:ascii="Arial" w:hAnsi="Arial" w:cs="Arial"/>
          <w:bCs/>
          <w:i/>
          <w:lang w:val="pt-PT"/>
        </w:rPr>
        <w:t>018</w:t>
      </w:r>
      <w:r>
        <w:rPr>
          <w:rFonts w:ascii="Arial" w:hAnsi="Arial" w:cs="Arial"/>
          <w:bCs/>
          <w:i/>
          <w:lang w:val="pt-PT"/>
        </w:rPr>
        <w:t>/2018</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442F92" w:rsidRPr="009B1751" w:rsidRDefault="00442F92" w:rsidP="00442F92">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442F92" w:rsidRPr="009B1751" w:rsidRDefault="00442F92" w:rsidP="00442F92">
      <w:pPr>
        <w:widowControl w:val="0"/>
        <w:tabs>
          <w:tab w:val="left" w:pos="204"/>
          <w:tab w:val="left" w:pos="8280"/>
        </w:tabs>
        <w:autoSpaceDE w:val="0"/>
        <w:autoSpaceDN w:val="0"/>
        <w:adjustRightInd w:val="0"/>
        <w:ind w:right="-1"/>
        <w:rPr>
          <w:rFonts w:ascii="Arial" w:hAnsi="Arial" w:cs="Arial"/>
          <w:i/>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442F92" w:rsidRPr="009B1751" w:rsidRDefault="00442F92" w:rsidP="00442F92">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442F92" w:rsidRPr="009B1751" w:rsidRDefault="00442F92" w:rsidP="00442F92">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442F92" w:rsidRPr="009B1751" w:rsidRDefault="00442F92" w:rsidP="00376E26">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442F92" w:rsidRPr="009B1751" w:rsidRDefault="00442F92" w:rsidP="00376E26">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442F92" w:rsidRPr="009B1751" w:rsidRDefault="00442F92" w:rsidP="00376E26">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442F92" w:rsidRPr="009B1751" w:rsidRDefault="00442F92" w:rsidP="00376E26">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442F92" w:rsidRPr="009B1751" w:rsidRDefault="00442F92" w:rsidP="00442F92">
      <w:pPr>
        <w:widowControl w:val="0"/>
        <w:tabs>
          <w:tab w:val="left" w:pos="357"/>
        </w:tabs>
        <w:autoSpaceDE w:val="0"/>
        <w:autoSpaceDN w:val="0"/>
        <w:adjustRightInd w:val="0"/>
        <w:ind w:right="-1"/>
        <w:jc w:val="both"/>
        <w:rPr>
          <w:rFonts w:ascii="Arial" w:hAnsi="Arial" w:cs="Arial"/>
          <w:sz w:val="22"/>
          <w:szCs w:val="22"/>
          <w:lang w:val="pt-PT"/>
        </w:rPr>
      </w:pPr>
    </w:p>
    <w:p w:rsidR="00442F92" w:rsidRPr="009B1751" w:rsidRDefault="00442F92" w:rsidP="00376E26">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442F92" w:rsidRPr="009B1751" w:rsidRDefault="00442F92" w:rsidP="00376E26">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442F92" w:rsidRPr="009B1751" w:rsidRDefault="00442F92" w:rsidP="00376E26">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442F92" w:rsidRPr="009B1751" w:rsidRDefault="00442F92" w:rsidP="00376E26">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442F92" w:rsidRPr="009B1751" w:rsidRDefault="00442F92" w:rsidP="00376E26">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442F92" w:rsidRPr="009B1751" w:rsidRDefault="00442F92" w:rsidP="00442F92">
      <w:pPr>
        <w:widowControl w:val="0"/>
        <w:tabs>
          <w:tab w:val="left" w:pos="357"/>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442F92" w:rsidRPr="009B1751" w:rsidRDefault="00442F92" w:rsidP="00442F92">
      <w:pPr>
        <w:widowControl w:val="0"/>
        <w:tabs>
          <w:tab w:val="left" w:pos="0"/>
        </w:tabs>
        <w:autoSpaceDE w:val="0"/>
        <w:autoSpaceDN w:val="0"/>
        <w:adjustRightInd w:val="0"/>
        <w:ind w:right="-1"/>
        <w:jc w:val="both"/>
        <w:rPr>
          <w:rFonts w:ascii="Arial" w:hAnsi="Arial" w:cs="Arial"/>
          <w:sz w:val="22"/>
          <w:szCs w:val="22"/>
        </w:rPr>
      </w:pPr>
    </w:p>
    <w:p w:rsidR="00442F92" w:rsidRPr="009B1751" w:rsidRDefault="00442F92" w:rsidP="00442F92">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442F92" w:rsidRPr="009B1751" w:rsidRDefault="00442F92" w:rsidP="00442F92">
      <w:pPr>
        <w:widowControl w:val="0"/>
        <w:tabs>
          <w:tab w:val="left" w:pos="0"/>
        </w:tabs>
        <w:autoSpaceDE w:val="0"/>
        <w:autoSpaceDN w:val="0"/>
        <w:adjustRightInd w:val="0"/>
        <w:ind w:right="-1"/>
        <w:jc w:val="both"/>
        <w:rPr>
          <w:rFonts w:ascii="Arial" w:hAnsi="Arial" w:cs="Arial"/>
          <w:b/>
          <w:sz w:val="22"/>
          <w:szCs w:val="22"/>
          <w:u w:val="single"/>
          <w:lang w:val="pt-PT"/>
        </w:rPr>
      </w:pPr>
    </w:p>
    <w:p w:rsidR="00442F92" w:rsidRPr="009B1751" w:rsidRDefault="00442F92" w:rsidP="00442F92">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442F92" w:rsidRPr="009B1751" w:rsidRDefault="00442F92" w:rsidP="00442F9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 xml:space="preserve">Com firma </w:t>
      </w:r>
      <w:r w:rsidRPr="009B1751">
        <w:rPr>
          <w:rFonts w:ascii="Arial" w:hAnsi="Arial" w:cs="Arial"/>
          <w:b/>
          <w:sz w:val="22"/>
          <w:szCs w:val="22"/>
          <w:u w:val="single"/>
          <w:lang w:val="pt-PT"/>
        </w:rPr>
        <w:lastRenderedPageBreak/>
        <w:t>reconhecida em Cartório)</w:t>
      </w:r>
      <w:r w:rsidRPr="009B1751">
        <w:rPr>
          <w:rFonts w:ascii="Arial" w:hAnsi="Arial" w:cs="Arial"/>
          <w:sz w:val="22"/>
          <w:szCs w:val="22"/>
          <w:u w:val="single"/>
          <w:lang w:val="pt-PT"/>
        </w:rPr>
        <w:t>.</w:t>
      </w:r>
    </w:p>
    <w:p w:rsidR="00442F92" w:rsidRPr="009B1751" w:rsidRDefault="00442F92" w:rsidP="00442F9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442F92" w:rsidRPr="009B1751" w:rsidRDefault="00442F92" w:rsidP="00442F9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442F92" w:rsidRPr="009B1751" w:rsidRDefault="00442F92" w:rsidP="00442F9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442F92" w:rsidRPr="009B1751" w:rsidRDefault="00442F92" w:rsidP="00442F92">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442F92" w:rsidRPr="006E3F29" w:rsidRDefault="00442F92" w:rsidP="00442F92">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442F92" w:rsidRPr="006E3F29" w:rsidRDefault="00442F92" w:rsidP="00442F9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442F92" w:rsidRPr="006E3F29" w:rsidRDefault="00442F92" w:rsidP="00442F9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442F92" w:rsidRPr="006E3F29" w:rsidRDefault="00442F92" w:rsidP="00442F9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442F92" w:rsidRPr="006E3F29" w:rsidRDefault="00442F92" w:rsidP="00442F9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lastRenderedPageBreak/>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442F92" w:rsidRPr="006E3F29" w:rsidRDefault="00442F92" w:rsidP="00442F9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442F92" w:rsidRPr="006E3F29" w:rsidRDefault="00442F92" w:rsidP="00442F92">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442F92" w:rsidRPr="006E3F29" w:rsidRDefault="00442F92" w:rsidP="00442F92">
      <w:pPr>
        <w:jc w:val="both"/>
        <w:rPr>
          <w:rFonts w:ascii="Arial" w:hAnsi="Arial" w:cs="Arial"/>
          <w:b/>
          <w:sz w:val="22"/>
          <w:szCs w:val="22"/>
          <w:lang w:val="pt-PT"/>
        </w:rPr>
      </w:pPr>
    </w:p>
    <w:p w:rsidR="00442F92" w:rsidRPr="006E3F29" w:rsidRDefault="00442F92" w:rsidP="00376E26">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442F92" w:rsidRPr="00BB20DA" w:rsidRDefault="00442F92" w:rsidP="00376E26">
      <w:pPr>
        <w:numPr>
          <w:ilvl w:val="0"/>
          <w:numId w:val="1"/>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442F92" w:rsidRPr="00BB20DA" w:rsidRDefault="00442F92" w:rsidP="00376E26">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mesal dos serviços</w:t>
      </w:r>
    </w:p>
    <w:p w:rsidR="00442F92" w:rsidRPr="006E3F29" w:rsidRDefault="00442F92" w:rsidP="00376E26">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442F92" w:rsidRPr="006E3F29" w:rsidRDefault="00442F92" w:rsidP="00442F92">
      <w:pPr>
        <w:ind w:left="540"/>
        <w:jc w:val="both"/>
        <w:rPr>
          <w:rFonts w:ascii="Arial" w:hAnsi="Arial" w:cs="Arial"/>
          <w:sz w:val="22"/>
          <w:szCs w:val="22"/>
          <w:lang w:val="pt-PT"/>
        </w:rPr>
      </w:pPr>
    </w:p>
    <w:p w:rsidR="00442F92" w:rsidRPr="006E3F29" w:rsidRDefault="00442F92" w:rsidP="00442F92">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442F92" w:rsidRPr="006E3F29" w:rsidRDefault="00442F92" w:rsidP="00442F92">
      <w:pPr>
        <w:jc w:val="both"/>
        <w:rPr>
          <w:rFonts w:ascii="Arial" w:hAnsi="Arial" w:cs="Arial"/>
          <w:b/>
          <w:sz w:val="22"/>
          <w:szCs w:val="22"/>
        </w:rPr>
      </w:pPr>
    </w:p>
    <w:p w:rsidR="00442F92" w:rsidRPr="006E3F29" w:rsidRDefault="00442F92" w:rsidP="00442F92">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442F92" w:rsidRPr="006E3F29" w:rsidRDefault="00442F92" w:rsidP="00442F92">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442F92" w:rsidRPr="006E3F29" w:rsidRDefault="00442F92" w:rsidP="00442F92">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442F92" w:rsidRDefault="00442F92" w:rsidP="00442F92">
      <w:pPr>
        <w:jc w:val="both"/>
        <w:rPr>
          <w:rFonts w:ascii="Arial" w:hAnsi="Arial" w:cs="Arial"/>
          <w:sz w:val="22"/>
          <w:szCs w:val="22"/>
        </w:rPr>
      </w:pPr>
    </w:p>
    <w:p w:rsidR="00442F92" w:rsidRDefault="00442F92" w:rsidP="00442F92">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442F92"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442F92" w:rsidRPr="006E3F29" w:rsidRDefault="00442F92" w:rsidP="00442F92">
      <w:pPr>
        <w:jc w:val="both"/>
        <w:rPr>
          <w:rFonts w:ascii="Arial" w:hAnsi="Arial" w:cs="Arial"/>
          <w:sz w:val="22"/>
          <w:szCs w:val="22"/>
        </w:rPr>
      </w:pPr>
    </w:p>
    <w:p w:rsidR="00442F92" w:rsidRPr="006E3F29" w:rsidRDefault="00442F92" w:rsidP="00442F92">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442F92" w:rsidRPr="009B1751" w:rsidRDefault="00442F92" w:rsidP="00442F92">
      <w:pPr>
        <w:ind w:right="-1"/>
        <w:jc w:val="both"/>
        <w:outlineLvl w:val="0"/>
        <w:rPr>
          <w:rFonts w:ascii="Arial" w:hAnsi="Arial" w:cs="Arial"/>
          <w:b/>
          <w:sz w:val="22"/>
          <w:szCs w:val="22"/>
        </w:rPr>
      </w:pPr>
    </w:p>
    <w:p w:rsidR="00442F92" w:rsidRPr="009B1751" w:rsidRDefault="00442F92" w:rsidP="00442F92">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442F92" w:rsidRPr="009B1751" w:rsidRDefault="00442F92" w:rsidP="00442F92">
      <w:pPr>
        <w:ind w:right="-1"/>
        <w:jc w:val="both"/>
        <w:outlineLvl w:val="0"/>
        <w:rPr>
          <w:rFonts w:ascii="Arial" w:hAnsi="Arial" w:cs="Arial"/>
          <w:b/>
          <w:sz w:val="22"/>
          <w:szCs w:val="22"/>
          <w:lang w:val="pt-PT"/>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442F92" w:rsidRPr="009B1751" w:rsidRDefault="00442F92" w:rsidP="00442F92">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442F92" w:rsidRPr="009B1751" w:rsidRDefault="00442F92" w:rsidP="00442F92">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442F92" w:rsidRPr="009B1751" w:rsidRDefault="00442F92" w:rsidP="00442F92">
      <w:pPr>
        <w:ind w:right="-1"/>
        <w:jc w:val="both"/>
        <w:outlineLvl w:val="0"/>
        <w:rPr>
          <w:rFonts w:ascii="Arial" w:hAnsi="Arial" w:cs="Arial"/>
          <w:sz w:val="22"/>
          <w:szCs w:val="22"/>
          <w:lang w:val="pt-PT"/>
        </w:rPr>
      </w:pPr>
    </w:p>
    <w:p w:rsidR="00442F92" w:rsidRPr="009B1751" w:rsidRDefault="00442F92" w:rsidP="00442F92">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42F92" w:rsidRPr="009B1751" w:rsidRDefault="00442F92" w:rsidP="00442F92">
      <w:pPr>
        <w:ind w:right="-1"/>
        <w:jc w:val="both"/>
        <w:outlineLvl w:val="0"/>
        <w:rPr>
          <w:rFonts w:ascii="Arial" w:hAnsi="Arial" w:cs="Arial"/>
          <w:sz w:val="22"/>
          <w:szCs w:val="22"/>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442F92" w:rsidRPr="009B1751" w:rsidRDefault="00442F92" w:rsidP="00442F92">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442F92" w:rsidRPr="009B1751" w:rsidRDefault="00442F92" w:rsidP="00442F92">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442F92" w:rsidRPr="009B1751" w:rsidRDefault="00442F92" w:rsidP="00442F92">
      <w:pPr>
        <w:ind w:right="-1"/>
        <w:jc w:val="both"/>
        <w:outlineLvl w:val="0"/>
        <w:rPr>
          <w:rFonts w:ascii="Arial" w:hAnsi="Arial" w:cs="Arial"/>
          <w:b/>
          <w:sz w:val="22"/>
          <w:szCs w:val="22"/>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42F92" w:rsidRPr="009B1751" w:rsidRDefault="00442F92" w:rsidP="00442F92">
      <w:pPr>
        <w:widowControl w:val="0"/>
        <w:tabs>
          <w:tab w:val="left" w:pos="362"/>
        </w:tabs>
        <w:autoSpaceDE w:val="0"/>
        <w:autoSpaceDN w:val="0"/>
        <w:adjustRightInd w:val="0"/>
        <w:ind w:right="-1"/>
        <w:jc w:val="both"/>
        <w:rPr>
          <w:rFonts w:ascii="Arial" w:hAnsi="Arial" w:cs="Arial"/>
          <w:b/>
          <w:sz w:val="22"/>
          <w:szCs w:val="22"/>
          <w:lang w:val="pt-PT"/>
        </w:rPr>
      </w:pPr>
    </w:p>
    <w:p w:rsidR="00442F92" w:rsidRPr="009B1751" w:rsidRDefault="00442F92" w:rsidP="00442F92">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442F92" w:rsidRPr="009B1751" w:rsidRDefault="00442F92" w:rsidP="00442F92">
      <w:pPr>
        <w:ind w:right="-1"/>
        <w:jc w:val="both"/>
        <w:rPr>
          <w:rFonts w:ascii="Arial" w:hAnsi="Arial" w:cs="Arial"/>
          <w:b/>
          <w:sz w:val="22"/>
          <w:szCs w:val="22"/>
        </w:rPr>
      </w:pPr>
      <w:r w:rsidRPr="009B1751">
        <w:rPr>
          <w:rFonts w:ascii="Arial" w:hAnsi="Arial" w:cs="Arial"/>
          <w:b/>
          <w:sz w:val="22"/>
          <w:szCs w:val="22"/>
        </w:rPr>
        <w:lastRenderedPageBreak/>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442F92" w:rsidRPr="009B1751" w:rsidRDefault="00442F92" w:rsidP="00442F92">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442F92" w:rsidRPr="009D0F77" w:rsidRDefault="00442F92" w:rsidP="00A51534">
      <w:pPr>
        <w:spacing w:after="120"/>
        <w:jc w:val="both"/>
        <w:rPr>
          <w:rFonts w:ascii="Arial" w:hAnsi="Arial" w:cs="Arial"/>
          <w:color w:val="000000"/>
          <w:kern w:val="1"/>
          <w:sz w:val="22"/>
          <w:szCs w:val="22"/>
        </w:rPr>
      </w:pPr>
      <w:r w:rsidRPr="009D0F77">
        <w:rPr>
          <w:rFonts w:ascii="Arial" w:hAnsi="Arial" w:cs="Arial"/>
          <w:b/>
          <w:sz w:val="22"/>
          <w:szCs w:val="22"/>
        </w:rPr>
        <w:t>7.4.3</w:t>
      </w:r>
      <w:r w:rsidRPr="009D0F77">
        <w:rPr>
          <w:rFonts w:ascii="Arial" w:hAnsi="Arial" w:cs="Arial"/>
          <w:sz w:val="22"/>
          <w:szCs w:val="22"/>
        </w:rPr>
        <w:t xml:space="preserve"> –</w:t>
      </w:r>
      <w:r w:rsidRPr="009D0F77">
        <w:rPr>
          <w:rFonts w:ascii="Arial" w:hAnsi="Arial" w:cs="Arial"/>
          <w:b/>
          <w:sz w:val="22"/>
          <w:szCs w:val="22"/>
        </w:rPr>
        <w:t xml:space="preserve"> </w:t>
      </w:r>
      <w:r w:rsidRPr="009D0F77">
        <w:rPr>
          <w:rFonts w:ascii="Arial" w:hAnsi="Arial" w:cs="Arial"/>
          <w:sz w:val="22"/>
          <w:szCs w:val="22"/>
        </w:rPr>
        <w:t xml:space="preserve">Comprovação de </w:t>
      </w:r>
      <w:r w:rsidR="00A51534">
        <w:rPr>
          <w:rFonts w:ascii="Arial" w:hAnsi="Arial" w:cs="Arial"/>
          <w:sz w:val="22"/>
          <w:szCs w:val="22"/>
        </w:rPr>
        <w:t xml:space="preserve">capacidade técnico </w:t>
      </w:r>
      <w:proofErr w:type="gramStart"/>
      <w:r w:rsidR="00A51534">
        <w:rPr>
          <w:rFonts w:ascii="Arial" w:hAnsi="Arial" w:cs="Arial"/>
          <w:sz w:val="22"/>
          <w:szCs w:val="22"/>
        </w:rPr>
        <w:t>operacional mediante a apresentação de 01 (um) ou mais atestados emitidos por pessoa jurídica de direito público ou privado de locação de software que atenda as especificações do termo de referência</w:t>
      </w:r>
      <w:proofErr w:type="gramEnd"/>
      <w:r w:rsidR="00A51534">
        <w:rPr>
          <w:rFonts w:ascii="Arial" w:hAnsi="Arial" w:cs="Arial"/>
          <w:sz w:val="22"/>
          <w:szCs w:val="22"/>
        </w:rPr>
        <w:t>.</w:t>
      </w:r>
    </w:p>
    <w:p w:rsidR="00442F92" w:rsidRPr="009B1751" w:rsidRDefault="00442F92" w:rsidP="00442F92">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442F92" w:rsidRPr="009B1751" w:rsidRDefault="00442F92" w:rsidP="00442F92">
      <w:pPr>
        <w:ind w:right="-1"/>
        <w:jc w:val="both"/>
        <w:rPr>
          <w:rFonts w:ascii="Arial" w:hAnsi="Arial" w:cs="Arial"/>
          <w:b/>
          <w:sz w:val="22"/>
          <w:szCs w:val="22"/>
          <w:u w:val="single"/>
          <w:lang w:val="pt-PT"/>
        </w:rPr>
      </w:pPr>
    </w:p>
    <w:p w:rsidR="00442F92" w:rsidRPr="009B1751" w:rsidRDefault="00442F92" w:rsidP="00442F92">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42F92" w:rsidRPr="009B1751" w:rsidRDefault="00442F92" w:rsidP="00442F92">
      <w:pPr>
        <w:ind w:right="-1"/>
        <w:jc w:val="both"/>
        <w:outlineLvl w:val="0"/>
        <w:rPr>
          <w:rFonts w:ascii="Arial" w:hAnsi="Arial" w:cs="Arial"/>
          <w:b/>
          <w:sz w:val="22"/>
          <w:szCs w:val="22"/>
          <w:lang w:val="pt-PT"/>
        </w:rPr>
      </w:pPr>
    </w:p>
    <w:p w:rsidR="00442F92" w:rsidRPr="009B1751" w:rsidRDefault="00442F92" w:rsidP="00442F9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42F92" w:rsidRPr="009B1751" w:rsidRDefault="00442F92" w:rsidP="00442F92">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442F92" w:rsidRPr="009B1751" w:rsidRDefault="00442F92" w:rsidP="00442F92">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442F92" w:rsidRDefault="00442F92" w:rsidP="00442F92">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442F92" w:rsidRPr="009B1751" w:rsidRDefault="00442F92" w:rsidP="00442F92">
      <w:pPr>
        <w:widowControl w:val="0"/>
        <w:tabs>
          <w:tab w:val="left" w:pos="362"/>
        </w:tabs>
        <w:autoSpaceDE w:val="0"/>
        <w:autoSpaceDN w:val="0"/>
        <w:adjustRightInd w:val="0"/>
        <w:ind w:right="-1"/>
        <w:jc w:val="both"/>
        <w:rPr>
          <w:rFonts w:ascii="Arial" w:hAnsi="Arial" w:cs="Arial"/>
          <w:b/>
          <w:sz w:val="22"/>
          <w:szCs w:val="22"/>
          <w:lang w:val="pt-PT"/>
        </w:rPr>
      </w:pPr>
    </w:p>
    <w:p w:rsidR="00442F92" w:rsidRPr="009B1751" w:rsidRDefault="00442F92" w:rsidP="00442F92">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442F92" w:rsidRPr="009B1751" w:rsidRDefault="00442F92" w:rsidP="00442F92">
      <w:pPr>
        <w:widowControl w:val="0"/>
        <w:tabs>
          <w:tab w:val="left" w:pos="-3402"/>
          <w:tab w:val="left" w:pos="538"/>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42F92" w:rsidRPr="009B1751" w:rsidRDefault="00442F92" w:rsidP="00442F9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442F92" w:rsidRPr="009B1751" w:rsidRDefault="00442F92" w:rsidP="00442F92">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442F92" w:rsidRPr="009B1751" w:rsidRDefault="00442F92" w:rsidP="00442F92">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42F92" w:rsidRPr="009B1751" w:rsidRDefault="00442F92" w:rsidP="00442F9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442F92" w:rsidRPr="009B1751" w:rsidRDefault="00442F92" w:rsidP="00442F92">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442F92" w:rsidRPr="009B1751" w:rsidRDefault="00442F92" w:rsidP="00442F92">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442F92" w:rsidRPr="009B1751" w:rsidRDefault="00442F92" w:rsidP="00442F92">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442F92" w:rsidRPr="009B1751" w:rsidRDefault="00442F92" w:rsidP="00442F92">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442F92" w:rsidRPr="009B1751" w:rsidRDefault="00442F92" w:rsidP="00442F92">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442F92" w:rsidRPr="009B1751" w:rsidRDefault="00442F92" w:rsidP="00442F92">
      <w:pPr>
        <w:widowControl w:val="0"/>
        <w:tabs>
          <w:tab w:val="left" w:pos="-2694"/>
          <w:tab w:val="left" w:pos="-2552"/>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42F92" w:rsidRPr="009B1751" w:rsidRDefault="00442F92" w:rsidP="00442F92">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442F92" w:rsidRPr="009B1751" w:rsidRDefault="00442F92" w:rsidP="00442F92">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42F92" w:rsidRPr="009B1751" w:rsidRDefault="00442F92" w:rsidP="00442F92">
      <w:pPr>
        <w:widowControl w:val="0"/>
        <w:tabs>
          <w:tab w:val="left" w:pos="379"/>
          <w:tab w:val="left" w:pos="510"/>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442F92" w:rsidRPr="009B1751" w:rsidRDefault="00442F92" w:rsidP="00442F92">
      <w:pPr>
        <w:widowControl w:val="0"/>
        <w:autoSpaceDE w:val="0"/>
        <w:autoSpaceDN w:val="0"/>
        <w:adjustRightInd w:val="0"/>
        <w:ind w:right="-1"/>
        <w:jc w:val="both"/>
        <w:rPr>
          <w:rFonts w:ascii="Arial" w:hAnsi="Arial" w:cs="Arial"/>
          <w:bCs/>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42F92" w:rsidRPr="009B1751" w:rsidRDefault="00442F92" w:rsidP="00442F92">
      <w:pPr>
        <w:widowControl w:val="0"/>
        <w:tabs>
          <w:tab w:val="left" w:pos="379"/>
          <w:tab w:val="left" w:pos="510"/>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442F92" w:rsidRPr="009B1751" w:rsidRDefault="00442F92" w:rsidP="00442F92">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442F92" w:rsidRPr="009B1751" w:rsidRDefault="00442F92" w:rsidP="00442F9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42F92" w:rsidRPr="009B1751" w:rsidRDefault="00442F92" w:rsidP="00442F92">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442F92" w:rsidRPr="009B1751" w:rsidRDefault="00442F92" w:rsidP="00442F9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442F92" w:rsidRPr="009B1751" w:rsidRDefault="00442F92" w:rsidP="00442F9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442F92" w:rsidRPr="009B1751" w:rsidRDefault="00442F92" w:rsidP="00442F92">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442F92" w:rsidRPr="009B1751" w:rsidRDefault="00442F92" w:rsidP="00442F92">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442F92" w:rsidRPr="009B1751" w:rsidRDefault="00442F92" w:rsidP="00442F92">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9.1.1 - A Pregoeira poderá, no ato de interposição do recurso, exercer juízo de admissibilidade, recebendo ou não o apelo, motivadamente.</w:t>
      </w:r>
    </w:p>
    <w:p w:rsidR="00442F92" w:rsidRPr="009B1751" w:rsidRDefault="00442F92" w:rsidP="00442F9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442F92" w:rsidRPr="009B1751" w:rsidRDefault="00442F92" w:rsidP="00442F9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442F92" w:rsidRPr="009B1751" w:rsidRDefault="00442F92" w:rsidP="00442F92">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442F92" w:rsidRPr="009B1751" w:rsidRDefault="00442F92" w:rsidP="00442F92">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442F92" w:rsidRPr="009B1751" w:rsidRDefault="00442F92" w:rsidP="00442F92">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00A51534">
        <w:fldChar w:fldCharType="begin"/>
      </w:r>
      <w:r w:rsidR="00A51534">
        <w:instrText xml:space="preserve"> HYPERLINK "http://www.desterrodomelo.mg.gov.br" </w:instrText>
      </w:r>
      <w:r w:rsidR="00A51534">
        <w:fldChar w:fldCharType="separate"/>
      </w:r>
      <w:r w:rsidRPr="009B1751">
        <w:rPr>
          <w:rStyle w:val="Hyperlink"/>
          <w:rFonts w:ascii="Arial" w:hAnsi="Arial" w:cs="Arial"/>
          <w:i/>
          <w:color w:val="auto"/>
          <w:sz w:val="22"/>
          <w:szCs w:val="22"/>
          <w:lang w:val="pt-PT"/>
        </w:rPr>
        <w:t>www.desterrodomelo.mg.gov.br</w:t>
      </w:r>
      <w:r w:rsidR="00A51534">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442F92" w:rsidRPr="009B1751" w:rsidRDefault="00442F92" w:rsidP="00442F92">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442F92" w:rsidRPr="009B1751" w:rsidRDefault="00442F92" w:rsidP="00442F92">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442F92" w:rsidRPr="009B1751" w:rsidRDefault="00442F92" w:rsidP="00442F92">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442F92" w:rsidRPr="009B1751" w:rsidRDefault="00442F92" w:rsidP="00442F92">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442F92" w:rsidRPr="009B1751" w:rsidRDefault="00442F92" w:rsidP="00442F92">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442F92" w:rsidRPr="009B1751" w:rsidRDefault="00442F92" w:rsidP="00442F92">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442F92" w:rsidRPr="009B1751" w:rsidRDefault="00442F92" w:rsidP="00442F92">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442F92" w:rsidRPr="009B1751" w:rsidRDefault="00442F92" w:rsidP="00442F92">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442F92" w:rsidRDefault="00442F92" w:rsidP="00442F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442F92" w:rsidRPr="009B1751" w:rsidRDefault="00442F92" w:rsidP="00442F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442F92" w:rsidRPr="009B1751" w:rsidRDefault="00442F92" w:rsidP="00442F92">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lastRenderedPageBreak/>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e fiscalizada pelo Secretário </w:t>
      </w:r>
      <w:proofErr w:type="gramStart"/>
      <w:r w:rsidRPr="009B1751">
        <w:rPr>
          <w:rFonts w:ascii="Arial" w:hAnsi="Arial" w:cs="Arial"/>
          <w:sz w:val="22"/>
          <w:szCs w:val="22"/>
          <w:lang w:val="pt-PT"/>
        </w:rPr>
        <w:t xml:space="preserve">de </w:t>
      </w:r>
      <w:r>
        <w:rPr>
          <w:rFonts w:ascii="Arial" w:hAnsi="Arial" w:cs="Arial"/>
          <w:sz w:val="22"/>
          <w:szCs w:val="22"/>
          <w:lang w:val="pt-PT"/>
        </w:rPr>
        <w:t>de</w:t>
      </w:r>
      <w:proofErr w:type="gramEnd"/>
      <w:r w:rsidRPr="009B1751">
        <w:rPr>
          <w:rFonts w:ascii="Arial" w:hAnsi="Arial" w:cs="Arial"/>
          <w:sz w:val="22"/>
          <w:szCs w:val="22"/>
          <w:lang w:val="pt-PT"/>
        </w:rPr>
        <w:t xml:space="preserve"> Administração.</w:t>
      </w:r>
    </w:p>
    <w:p w:rsidR="00442F92" w:rsidRPr="009B1751" w:rsidRDefault="00442F92" w:rsidP="00442F92">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442F92" w:rsidRPr="009B1751" w:rsidRDefault="00442F92" w:rsidP="00442F9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442F92" w:rsidRPr="009B1751" w:rsidRDefault="00442F92" w:rsidP="00442F92">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442F92" w:rsidRPr="009B1751" w:rsidRDefault="00442F92" w:rsidP="00442F92">
      <w:pPr>
        <w:widowControl w:val="0"/>
        <w:tabs>
          <w:tab w:val="left" w:pos="-3402"/>
        </w:tabs>
        <w:autoSpaceDE w:val="0"/>
        <w:autoSpaceDN w:val="0"/>
        <w:adjustRightInd w:val="0"/>
        <w:ind w:right="-1"/>
        <w:jc w:val="both"/>
        <w:rPr>
          <w:rFonts w:ascii="Arial" w:hAnsi="Arial" w:cs="Arial"/>
          <w:bCs/>
          <w:sz w:val="22"/>
          <w:szCs w:val="22"/>
          <w:lang w:val="pt-PT"/>
        </w:rPr>
      </w:pPr>
    </w:p>
    <w:p w:rsidR="00442F92" w:rsidRPr="009B1751" w:rsidRDefault="00442F92" w:rsidP="00442F92">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442F92" w:rsidRPr="009B1751" w:rsidRDefault="00442F92" w:rsidP="00442F92">
      <w:pPr>
        <w:widowControl w:val="0"/>
        <w:tabs>
          <w:tab w:val="left" w:pos="-3402"/>
        </w:tabs>
        <w:autoSpaceDE w:val="0"/>
        <w:autoSpaceDN w:val="0"/>
        <w:adjustRightInd w:val="0"/>
        <w:ind w:right="-1"/>
        <w:jc w:val="both"/>
        <w:rPr>
          <w:rFonts w:ascii="Arial" w:hAnsi="Arial" w:cs="Arial"/>
          <w:bCs/>
          <w:sz w:val="22"/>
          <w:szCs w:val="22"/>
          <w:lang w:val="pt-PT"/>
        </w:rPr>
      </w:pPr>
    </w:p>
    <w:p w:rsidR="00442F92" w:rsidRPr="009B1751" w:rsidRDefault="00442F92" w:rsidP="00442F92">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42F92" w:rsidRPr="009B1751" w:rsidTr="00333398">
        <w:tc>
          <w:tcPr>
            <w:tcW w:w="3470" w:type="dxa"/>
            <w:vAlign w:val="center"/>
          </w:tcPr>
          <w:p w:rsidR="00442F92" w:rsidRPr="009B1751" w:rsidRDefault="00442F92" w:rsidP="0033339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442F92" w:rsidRPr="009B1751" w:rsidRDefault="00442F92" w:rsidP="0033339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442F92" w:rsidRPr="009B1751" w:rsidRDefault="00442F92" w:rsidP="0033339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442F92" w:rsidRPr="009B1751" w:rsidRDefault="00442F92" w:rsidP="00333398">
            <w:pPr>
              <w:ind w:right="-1"/>
              <w:jc w:val="center"/>
              <w:rPr>
                <w:rFonts w:ascii="Arial" w:hAnsi="Arial" w:cs="Arial"/>
                <w:b/>
                <w:sz w:val="16"/>
                <w:szCs w:val="16"/>
              </w:rPr>
            </w:pPr>
            <w:r w:rsidRPr="009B1751">
              <w:rPr>
                <w:rFonts w:ascii="Arial" w:hAnsi="Arial" w:cs="Arial"/>
                <w:b/>
                <w:sz w:val="16"/>
                <w:szCs w:val="16"/>
              </w:rPr>
              <w:t>ESPECIFICAÇÃO DA DESPESA</w:t>
            </w:r>
          </w:p>
        </w:tc>
      </w:tr>
      <w:tr w:rsidR="00442F92" w:rsidRPr="009B1751" w:rsidTr="00333398">
        <w:tc>
          <w:tcPr>
            <w:tcW w:w="3470" w:type="dxa"/>
            <w:vAlign w:val="center"/>
          </w:tcPr>
          <w:p w:rsidR="00442F92" w:rsidRPr="009B1751" w:rsidRDefault="00442F92" w:rsidP="00333398">
            <w:pPr>
              <w:ind w:right="-1"/>
              <w:jc w:val="center"/>
              <w:rPr>
                <w:rFonts w:ascii="Arial" w:hAnsi="Arial" w:cs="Arial"/>
                <w:sz w:val="16"/>
                <w:szCs w:val="16"/>
              </w:rPr>
            </w:pPr>
            <w:r w:rsidRPr="009B1751">
              <w:rPr>
                <w:rFonts w:ascii="Arial" w:hAnsi="Arial" w:cs="Arial"/>
                <w:sz w:val="16"/>
                <w:szCs w:val="16"/>
              </w:rPr>
              <w:t>02.</w:t>
            </w:r>
            <w:r w:rsidR="00B51F4A">
              <w:rPr>
                <w:rFonts w:ascii="Arial" w:hAnsi="Arial" w:cs="Arial"/>
                <w:sz w:val="16"/>
                <w:szCs w:val="16"/>
              </w:rPr>
              <w:t>10.01.10.301.0086.2046</w:t>
            </w:r>
            <w:r>
              <w:rPr>
                <w:rFonts w:ascii="Arial" w:hAnsi="Arial" w:cs="Arial"/>
                <w:sz w:val="16"/>
                <w:szCs w:val="16"/>
              </w:rPr>
              <w:t>.3.3.90.39</w:t>
            </w:r>
            <w:r w:rsidRPr="009B1751">
              <w:rPr>
                <w:rFonts w:ascii="Arial" w:hAnsi="Arial" w:cs="Arial"/>
                <w:sz w:val="16"/>
                <w:szCs w:val="16"/>
              </w:rPr>
              <w:t>.00</w:t>
            </w:r>
          </w:p>
        </w:tc>
        <w:tc>
          <w:tcPr>
            <w:tcW w:w="1035" w:type="dxa"/>
            <w:vAlign w:val="center"/>
          </w:tcPr>
          <w:p w:rsidR="00442F92" w:rsidRPr="009B1751" w:rsidRDefault="00B51F4A" w:rsidP="00333398">
            <w:pPr>
              <w:ind w:right="-1"/>
              <w:jc w:val="center"/>
              <w:rPr>
                <w:rFonts w:ascii="Arial" w:hAnsi="Arial" w:cs="Arial"/>
                <w:sz w:val="16"/>
                <w:szCs w:val="16"/>
              </w:rPr>
            </w:pPr>
            <w:r>
              <w:rPr>
                <w:rFonts w:ascii="Arial" w:hAnsi="Arial" w:cs="Arial"/>
                <w:sz w:val="16"/>
                <w:szCs w:val="16"/>
              </w:rPr>
              <w:t>261</w:t>
            </w:r>
          </w:p>
        </w:tc>
        <w:tc>
          <w:tcPr>
            <w:tcW w:w="1508" w:type="dxa"/>
            <w:vAlign w:val="center"/>
          </w:tcPr>
          <w:p w:rsidR="00442F92" w:rsidRDefault="00442F92" w:rsidP="00333398">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p w:rsidR="00B51F4A" w:rsidRPr="009B1751" w:rsidRDefault="00B51F4A" w:rsidP="00333398">
            <w:pPr>
              <w:ind w:right="-1"/>
              <w:jc w:val="center"/>
              <w:rPr>
                <w:rFonts w:ascii="Arial" w:hAnsi="Arial" w:cs="Arial"/>
                <w:sz w:val="16"/>
                <w:szCs w:val="16"/>
              </w:rPr>
            </w:pPr>
            <w:r>
              <w:rPr>
                <w:rFonts w:ascii="Arial" w:hAnsi="Arial" w:cs="Arial"/>
                <w:sz w:val="16"/>
                <w:szCs w:val="16"/>
              </w:rPr>
              <w:t>1.02.00</w:t>
            </w:r>
          </w:p>
        </w:tc>
        <w:tc>
          <w:tcPr>
            <w:tcW w:w="3504" w:type="dxa"/>
          </w:tcPr>
          <w:p w:rsidR="00442F92" w:rsidRPr="009B1751" w:rsidRDefault="00B51F4A" w:rsidP="00333398">
            <w:pPr>
              <w:ind w:right="-1"/>
              <w:rPr>
                <w:rFonts w:ascii="Arial" w:hAnsi="Arial" w:cs="Arial"/>
                <w:sz w:val="16"/>
                <w:szCs w:val="16"/>
              </w:rPr>
            </w:pPr>
            <w:r>
              <w:rPr>
                <w:rFonts w:ascii="Arial" w:hAnsi="Arial" w:cs="Arial"/>
                <w:sz w:val="16"/>
                <w:szCs w:val="16"/>
              </w:rPr>
              <w:t xml:space="preserve">Serviços de </w:t>
            </w:r>
            <w:proofErr w:type="gramStart"/>
            <w:r>
              <w:rPr>
                <w:rFonts w:ascii="Arial" w:hAnsi="Arial" w:cs="Arial"/>
                <w:sz w:val="16"/>
                <w:szCs w:val="16"/>
              </w:rPr>
              <w:t>terceiro pessoa</w:t>
            </w:r>
            <w:proofErr w:type="gramEnd"/>
            <w:r>
              <w:rPr>
                <w:rFonts w:ascii="Arial" w:hAnsi="Arial" w:cs="Arial"/>
                <w:sz w:val="16"/>
                <w:szCs w:val="16"/>
              </w:rPr>
              <w:t xml:space="preserve"> jurídica</w:t>
            </w:r>
          </w:p>
        </w:tc>
      </w:tr>
    </w:tbl>
    <w:p w:rsidR="00442F92" w:rsidRPr="009B1751" w:rsidRDefault="00442F92" w:rsidP="00442F9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442F92" w:rsidRPr="009B1751" w:rsidRDefault="00442F92" w:rsidP="00442F92">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442F92" w:rsidRPr="009B1751" w:rsidRDefault="00442F92" w:rsidP="00442F92">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442F92" w:rsidRPr="009B1751" w:rsidRDefault="00442F92" w:rsidP="00442F92">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442F92" w:rsidRPr="009B1751" w:rsidRDefault="00442F92" w:rsidP="00442F92">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442F92" w:rsidRPr="009B1751" w:rsidRDefault="00442F92" w:rsidP="00442F92">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442F92" w:rsidRPr="009B1751" w:rsidRDefault="00442F92" w:rsidP="00442F92">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442F92" w:rsidRPr="009B1751" w:rsidRDefault="00442F92" w:rsidP="00442F92">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442F92" w:rsidRPr="009B1751" w:rsidRDefault="00442F92" w:rsidP="00442F92">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442F92" w:rsidRPr="009B1751" w:rsidRDefault="00442F92" w:rsidP="00442F92">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442F92" w:rsidRPr="009B1751" w:rsidRDefault="00442F92" w:rsidP="00442F92">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442F92" w:rsidRPr="009B1751" w:rsidRDefault="00442F92" w:rsidP="00442F92">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442F92" w:rsidRPr="009B1751" w:rsidRDefault="00442F92" w:rsidP="00442F92">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w:t>
      </w:r>
      <w:r w:rsidRPr="009B1751">
        <w:rPr>
          <w:rFonts w:ascii="Arial" w:hAnsi="Arial" w:cs="Arial"/>
          <w:sz w:val="22"/>
          <w:szCs w:val="22"/>
          <w:lang w:val="pt-PT"/>
        </w:rPr>
        <w:lastRenderedPageBreak/>
        <w:t>(cinco) dias úteis a contar da intimação do ato.</w:t>
      </w:r>
    </w:p>
    <w:p w:rsidR="00442F92" w:rsidRPr="009B1751" w:rsidRDefault="00442F92" w:rsidP="00442F92">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442F92" w:rsidRPr="009B1751" w:rsidRDefault="00442F92" w:rsidP="00442F92">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442F92" w:rsidRPr="009B1751" w:rsidRDefault="00442F92" w:rsidP="00442F9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442F92" w:rsidRPr="009B1751" w:rsidRDefault="00442F92" w:rsidP="00442F9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442F92" w:rsidRPr="009B1751" w:rsidRDefault="00442F92" w:rsidP="00442F92">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442F92" w:rsidRPr="009B1751" w:rsidRDefault="00442F92" w:rsidP="00442F92">
      <w:pPr>
        <w:widowControl w:val="0"/>
        <w:tabs>
          <w:tab w:val="left" w:pos="419"/>
        </w:tabs>
        <w:autoSpaceDE w:val="0"/>
        <w:autoSpaceDN w:val="0"/>
        <w:adjustRightInd w:val="0"/>
        <w:ind w:right="-1"/>
        <w:outlineLvl w:val="0"/>
        <w:rPr>
          <w:rFonts w:ascii="Arial" w:hAnsi="Arial" w:cs="Arial"/>
          <w:b/>
          <w:sz w:val="22"/>
          <w:szCs w:val="22"/>
          <w:lang w:val="pt-PT"/>
        </w:rPr>
      </w:pPr>
    </w:p>
    <w:p w:rsidR="00442F92" w:rsidRPr="009B1751" w:rsidRDefault="00442F92" w:rsidP="00442F92">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442F92" w:rsidRPr="009B1751" w:rsidRDefault="00442F92" w:rsidP="00442F92">
      <w:pPr>
        <w:widowControl w:val="0"/>
        <w:tabs>
          <w:tab w:val="left" w:pos="419"/>
        </w:tabs>
        <w:autoSpaceDE w:val="0"/>
        <w:autoSpaceDN w:val="0"/>
        <w:adjustRightInd w:val="0"/>
        <w:ind w:right="-1"/>
        <w:outlineLvl w:val="0"/>
        <w:rPr>
          <w:rFonts w:ascii="Arial" w:hAnsi="Arial" w:cs="Arial"/>
          <w:b/>
          <w:sz w:val="22"/>
          <w:szCs w:val="22"/>
          <w:lang w:val="pt-PT"/>
        </w:rPr>
      </w:pPr>
    </w:p>
    <w:p w:rsidR="00442F92" w:rsidRPr="009B1751" w:rsidRDefault="00442F92" w:rsidP="00442F92">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42F92" w:rsidRPr="009B1751" w:rsidRDefault="00442F92" w:rsidP="00442F92">
      <w:pPr>
        <w:widowControl w:val="0"/>
        <w:tabs>
          <w:tab w:val="left" w:pos="-2977"/>
        </w:tabs>
        <w:autoSpaceDE w:val="0"/>
        <w:autoSpaceDN w:val="0"/>
        <w:adjustRightInd w:val="0"/>
        <w:ind w:right="-1"/>
        <w:jc w:val="both"/>
        <w:rPr>
          <w:rFonts w:ascii="Arial" w:hAnsi="Arial" w:cs="Arial"/>
          <w:bCs/>
          <w:sz w:val="22"/>
          <w:szCs w:val="22"/>
          <w:lang w:val="pt-PT"/>
        </w:rPr>
      </w:pPr>
    </w:p>
    <w:p w:rsidR="00442F92" w:rsidRPr="009B1751" w:rsidRDefault="00442F92" w:rsidP="00442F92">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442F92" w:rsidRPr="009B1751" w:rsidRDefault="00442F92" w:rsidP="00442F92">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42F92" w:rsidRPr="009B1751" w:rsidRDefault="00442F92" w:rsidP="00442F92">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442F92" w:rsidRPr="009B1751" w:rsidRDefault="00442F92" w:rsidP="00442F92">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442F92" w:rsidRPr="009B1751" w:rsidRDefault="00442F92" w:rsidP="00442F92">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442F92" w:rsidRPr="009B1751" w:rsidRDefault="00442F92" w:rsidP="00442F92">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442F92" w:rsidRPr="009B1751" w:rsidRDefault="00442F92" w:rsidP="00442F92">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42F92" w:rsidRPr="009B1751" w:rsidRDefault="00442F92" w:rsidP="00442F92">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442F92" w:rsidRPr="009B1751" w:rsidRDefault="00442F92" w:rsidP="00442F92">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442F92" w:rsidRPr="009B1751" w:rsidRDefault="00442F92" w:rsidP="00442F92">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442F92" w:rsidRPr="009B1751" w:rsidRDefault="00442F92" w:rsidP="00442F92">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442F92" w:rsidRPr="009B1751" w:rsidRDefault="00442F92" w:rsidP="00442F92">
      <w:pPr>
        <w:spacing w:before="240" w:after="240"/>
        <w:ind w:right="-1"/>
        <w:jc w:val="both"/>
        <w:rPr>
          <w:rFonts w:ascii="Arial" w:hAnsi="Arial" w:cs="Arial"/>
          <w:sz w:val="22"/>
          <w:szCs w:val="22"/>
        </w:rPr>
      </w:pPr>
      <w:r w:rsidRPr="009B1751">
        <w:rPr>
          <w:rFonts w:ascii="Arial" w:hAnsi="Arial" w:cs="Arial"/>
          <w:sz w:val="22"/>
          <w:szCs w:val="22"/>
        </w:rPr>
        <w:lastRenderedPageBreak/>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442F92" w:rsidRPr="009B1751" w:rsidRDefault="00442F92" w:rsidP="00442F9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442F92" w:rsidRPr="009B1751" w:rsidRDefault="00442F92" w:rsidP="00442F9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00A51534">
        <w:fldChar w:fldCharType="begin"/>
      </w:r>
      <w:r w:rsidR="00A51534">
        <w:instrText xml:space="preserve"> HYPERLINK "mailto:compras@desterrodomelo.mg.gov.br" </w:instrText>
      </w:r>
      <w:r w:rsidR="00A51534">
        <w:fldChar w:fldCharType="separate"/>
      </w:r>
      <w:r w:rsidRPr="009B1751">
        <w:rPr>
          <w:rStyle w:val="Hyperlink"/>
          <w:rFonts w:ascii="Arial" w:hAnsi="Arial" w:cs="Arial"/>
          <w:color w:val="auto"/>
          <w:sz w:val="22"/>
          <w:szCs w:val="22"/>
          <w:lang w:val="pt-PT"/>
        </w:rPr>
        <w:t>compras@desterrodomelo.mg.gov.br</w:t>
      </w:r>
      <w:r w:rsidR="00A51534">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A51534">
        <w:fldChar w:fldCharType="begin"/>
      </w:r>
      <w:r w:rsidR="00A51534">
        <w:instrText xml:space="preserve"> HYPERLINK "mailto:compras1@desterrodomelo.mg.gov.br" </w:instrText>
      </w:r>
      <w:r w:rsidR="00A51534">
        <w:fldChar w:fldCharType="separate"/>
      </w:r>
      <w:r w:rsidRPr="009B1751">
        <w:rPr>
          <w:rStyle w:val="Hyperlink"/>
          <w:rFonts w:ascii="Arial" w:hAnsi="Arial" w:cs="Arial"/>
          <w:color w:val="auto"/>
          <w:sz w:val="22"/>
          <w:szCs w:val="22"/>
          <w:lang w:val="pt-PT"/>
        </w:rPr>
        <w:t>compras1@desterrodomelo.mg.gov.br</w:t>
      </w:r>
      <w:r w:rsidR="00A51534">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42F92" w:rsidRPr="009B1751" w:rsidRDefault="00442F92" w:rsidP="00442F92">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A51534">
        <w:fldChar w:fldCharType="begin"/>
      </w:r>
      <w:r w:rsidR="00A51534">
        <w:instrText xml:space="preserve"> HYPERLINK "http://www.desterrodomelo.mg.gov.br" </w:instrText>
      </w:r>
      <w:r w:rsidR="00A51534">
        <w:fldChar w:fldCharType="separate"/>
      </w:r>
      <w:r w:rsidRPr="009B1751">
        <w:rPr>
          <w:rStyle w:val="Hyperlink"/>
          <w:rFonts w:ascii="Arial" w:hAnsi="Arial" w:cs="Arial"/>
          <w:b/>
          <w:color w:val="auto"/>
          <w:sz w:val="22"/>
          <w:szCs w:val="22"/>
          <w:lang w:val="pt-PT"/>
        </w:rPr>
        <w:t>www.desterrodomelo.mg.gov.br</w:t>
      </w:r>
      <w:r w:rsidR="00A51534">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442F92"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42F92"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42F92"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19</w:t>
      </w:r>
      <w:r w:rsidRPr="009B1751">
        <w:rPr>
          <w:rFonts w:ascii="Arial" w:hAnsi="Arial" w:cs="Arial"/>
          <w:noProof/>
          <w:sz w:val="22"/>
          <w:szCs w:val="22"/>
          <w:lang w:val="pt-PT"/>
        </w:rPr>
        <w:t xml:space="preserve"> de </w:t>
      </w:r>
      <w:r>
        <w:rPr>
          <w:rFonts w:ascii="Arial" w:hAnsi="Arial" w:cs="Arial"/>
          <w:noProof/>
          <w:sz w:val="22"/>
          <w:szCs w:val="22"/>
          <w:lang w:val="pt-PT"/>
        </w:rPr>
        <w:t>fevereiro</w:t>
      </w:r>
      <w:r w:rsidRPr="009B1751">
        <w:rPr>
          <w:rFonts w:ascii="Arial" w:hAnsi="Arial" w:cs="Arial"/>
          <w:noProof/>
          <w:sz w:val="22"/>
          <w:szCs w:val="22"/>
          <w:lang w:val="pt-PT"/>
        </w:rPr>
        <w:t xml:space="preserve"> de 2018.</w:t>
      </w:r>
    </w:p>
    <w:p w:rsidR="00442F92"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42F92" w:rsidRPr="009B1751" w:rsidTr="00333398">
        <w:trPr>
          <w:trHeight w:val="282"/>
          <w:jc w:val="center"/>
        </w:trPr>
        <w:tc>
          <w:tcPr>
            <w:tcW w:w="4308"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442F92" w:rsidRPr="009B1751" w:rsidTr="00333398">
        <w:trPr>
          <w:trHeight w:val="282"/>
          <w:jc w:val="center"/>
        </w:trPr>
        <w:tc>
          <w:tcPr>
            <w:tcW w:w="4308"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42F92" w:rsidRPr="009B1751" w:rsidRDefault="00442F92" w:rsidP="0033339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lang w:val="pt-PT"/>
              </w:rPr>
            </w:pPr>
          </w:p>
        </w:tc>
      </w:tr>
    </w:tbl>
    <w:p w:rsidR="00442F92" w:rsidRDefault="00442F92" w:rsidP="00442F92">
      <w:pPr>
        <w:widowControl w:val="0"/>
        <w:tabs>
          <w:tab w:val="left" w:pos="204"/>
        </w:tabs>
        <w:autoSpaceDE w:val="0"/>
        <w:autoSpaceDN w:val="0"/>
        <w:adjustRightInd w:val="0"/>
        <w:ind w:right="-1"/>
        <w:jc w:val="both"/>
        <w:rPr>
          <w:rFonts w:ascii="Arial" w:hAnsi="Arial" w:cs="Arial"/>
          <w:b/>
        </w:rPr>
      </w:pPr>
    </w:p>
    <w:p w:rsidR="00442F92" w:rsidRDefault="00442F92" w:rsidP="00442F92">
      <w:pPr>
        <w:widowControl w:val="0"/>
        <w:tabs>
          <w:tab w:val="left" w:pos="204"/>
        </w:tabs>
        <w:autoSpaceDE w:val="0"/>
        <w:autoSpaceDN w:val="0"/>
        <w:adjustRightInd w:val="0"/>
        <w:ind w:right="-1"/>
        <w:jc w:val="both"/>
        <w:rPr>
          <w:rFonts w:ascii="Arial" w:hAnsi="Arial" w:cs="Arial"/>
          <w:b/>
        </w:rPr>
      </w:pPr>
    </w:p>
    <w:p w:rsidR="00442F92" w:rsidRDefault="00442F92" w:rsidP="00442F92">
      <w:pPr>
        <w:widowControl w:val="0"/>
        <w:tabs>
          <w:tab w:val="left" w:pos="204"/>
        </w:tabs>
        <w:autoSpaceDE w:val="0"/>
        <w:autoSpaceDN w:val="0"/>
        <w:adjustRightInd w:val="0"/>
        <w:ind w:right="-1"/>
        <w:jc w:val="both"/>
        <w:rPr>
          <w:rFonts w:ascii="Arial" w:hAnsi="Arial" w:cs="Arial"/>
          <w:b/>
        </w:rPr>
      </w:pPr>
    </w:p>
    <w:p w:rsidR="00442F92" w:rsidRPr="009B1751" w:rsidRDefault="00442F92" w:rsidP="00442F92">
      <w:pPr>
        <w:widowControl w:val="0"/>
        <w:tabs>
          <w:tab w:val="left" w:pos="204"/>
        </w:tabs>
        <w:autoSpaceDE w:val="0"/>
        <w:autoSpaceDN w:val="0"/>
        <w:adjustRightInd w:val="0"/>
        <w:ind w:right="-1"/>
        <w:jc w:val="both"/>
        <w:rPr>
          <w:rFonts w:ascii="Arial" w:hAnsi="Arial" w:cs="Arial"/>
          <w:b/>
        </w:rPr>
      </w:pPr>
    </w:p>
    <w:p w:rsidR="00442F92" w:rsidRPr="009B1751" w:rsidRDefault="00442F92" w:rsidP="00442F9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442F92" w:rsidRPr="009B1751" w:rsidRDefault="00442F92" w:rsidP="00442F9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42F92" w:rsidRDefault="00442F92" w:rsidP="00442F92">
      <w:pPr>
        <w:widowControl w:val="0"/>
        <w:tabs>
          <w:tab w:val="left" w:pos="204"/>
        </w:tabs>
        <w:autoSpaceDE w:val="0"/>
        <w:autoSpaceDN w:val="0"/>
        <w:adjustRightInd w:val="0"/>
        <w:ind w:left="4253" w:right="-1"/>
        <w:jc w:val="right"/>
        <w:rPr>
          <w:rFonts w:ascii="Arial" w:hAnsi="Arial" w:cs="Arial"/>
          <w:b/>
        </w:rPr>
      </w:pPr>
    </w:p>
    <w:p w:rsidR="00442F92" w:rsidRDefault="00442F92" w:rsidP="00442F92">
      <w:pPr>
        <w:widowControl w:val="0"/>
        <w:tabs>
          <w:tab w:val="left" w:pos="204"/>
        </w:tabs>
        <w:autoSpaceDE w:val="0"/>
        <w:autoSpaceDN w:val="0"/>
        <w:adjustRightInd w:val="0"/>
        <w:ind w:left="4253" w:right="-1"/>
        <w:jc w:val="right"/>
        <w:rPr>
          <w:rFonts w:ascii="Arial" w:hAnsi="Arial" w:cs="Arial"/>
          <w:b/>
        </w:rPr>
      </w:pPr>
    </w:p>
    <w:p w:rsidR="00442F92" w:rsidRPr="009B1751" w:rsidRDefault="00442F92" w:rsidP="00442F9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442F92" w:rsidRPr="009B1751" w:rsidRDefault="00442F92" w:rsidP="00442F92">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42F92" w:rsidRPr="009B1751" w:rsidRDefault="00442F92" w:rsidP="00442F92">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Pr="009B1751"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442F92" w:rsidRPr="009B1751"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p>
    <w:p w:rsidR="00442F92" w:rsidRPr="009B1751" w:rsidRDefault="00442F92" w:rsidP="00442F92">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442F92" w:rsidRPr="009B1751" w:rsidRDefault="00442F92" w:rsidP="00442F92">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442F92" w:rsidRPr="009B1751" w:rsidRDefault="00B51F4A" w:rsidP="00442F92">
      <w:pPr>
        <w:autoSpaceDE w:val="0"/>
        <w:autoSpaceDN w:val="0"/>
        <w:adjustRightInd w:val="0"/>
        <w:ind w:right="-1"/>
        <w:jc w:val="both"/>
        <w:rPr>
          <w:rFonts w:ascii="Arial" w:hAnsi="Arial" w:cs="Arial"/>
          <w:bCs/>
          <w:sz w:val="24"/>
          <w:szCs w:val="24"/>
        </w:rPr>
      </w:pPr>
      <w:r>
        <w:rPr>
          <w:rFonts w:ascii="Arial" w:hAnsi="Arial" w:cs="Arial"/>
          <w:sz w:val="24"/>
          <w:szCs w:val="24"/>
          <w:lang w:val="pt-PT"/>
        </w:rPr>
        <w:t>Locação de software de gestão para Secretaria de Saúde</w:t>
      </w:r>
      <w:r w:rsidR="00442F92" w:rsidRPr="009B1751">
        <w:rPr>
          <w:rFonts w:ascii="Arial" w:hAnsi="Arial" w:cs="Arial"/>
          <w:sz w:val="24"/>
          <w:szCs w:val="24"/>
          <w:lang w:val="pt-PT"/>
        </w:rPr>
        <w:t>.</w:t>
      </w:r>
    </w:p>
    <w:p w:rsidR="00442F92" w:rsidRPr="009B1751" w:rsidRDefault="00442F92" w:rsidP="00442F92">
      <w:pPr>
        <w:autoSpaceDE w:val="0"/>
        <w:autoSpaceDN w:val="0"/>
        <w:adjustRightInd w:val="0"/>
        <w:ind w:right="-1"/>
        <w:jc w:val="both"/>
        <w:rPr>
          <w:rFonts w:ascii="Arial" w:hAnsi="Arial" w:cs="Arial"/>
          <w:b/>
          <w:bCs/>
          <w:sz w:val="24"/>
          <w:szCs w:val="24"/>
        </w:rPr>
      </w:pPr>
    </w:p>
    <w:p w:rsidR="00442F92" w:rsidRPr="009B1751" w:rsidRDefault="00442F92" w:rsidP="00442F92">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 – JUSTIFICATIVA DA </w:t>
      </w:r>
      <w:r w:rsidRPr="00E9180C">
        <w:rPr>
          <w:rFonts w:ascii="Arial" w:hAnsi="Arial" w:cs="Arial"/>
          <w:b/>
          <w:bCs/>
          <w:i/>
          <w:sz w:val="24"/>
          <w:szCs w:val="24"/>
        </w:rPr>
        <w:t>CONTRATAÇ</w:t>
      </w:r>
      <w:bookmarkStart w:id="0" w:name="_GoBack"/>
      <w:bookmarkEnd w:id="0"/>
      <w:r w:rsidRPr="00E9180C">
        <w:rPr>
          <w:rFonts w:ascii="Arial" w:hAnsi="Arial" w:cs="Arial"/>
          <w:b/>
          <w:bCs/>
          <w:i/>
          <w:sz w:val="24"/>
          <w:szCs w:val="24"/>
        </w:rPr>
        <w:t>ÃO</w:t>
      </w:r>
      <w:r w:rsidRPr="009B1751">
        <w:rPr>
          <w:rFonts w:ascii="Arial" w:hAnsi="Arial" w:cs="Arial"/>
          <w:b/>
          <w:bCs/>
          <w:sz w:val="24"/>
          <w:szCs w:val="24"/>
        </w:rPr>
        <w:t>:</w:t>
      </w:r>
    </w:p>
    <w:p w:rsidR="00B51F4A" w:rsidRDefault="00B51F4A" w:rsidP="00B51F4A">
      <w:pPr>
        <w:spacing w:line="360" w:lineRule="auto"/>
        <w:jc w:val="both"/>
        <w:rPr>
          <w:rFonts w:ascii="Arial" w:hAnsi="Arial" w:cs="Arial"/>
          <w:sz w:val="22"/>
          <w:szCs w:val="22"/>
        </w:rPr>
      </w:pPr>
    </w:p>
    <w:p w:rsidR="00B51F4A" w:rsidRPr="00B51F4A" w:rsidRDefault="00B51F4A" w:rsidP="00B51F4A">
      <w:pPr>
        <w:spacing w:line="360" w:lineRule="auto"/>
        <w:ind w:firstLine="708"/>
        <w:jc w:val="both"/>
        <w:rPr>
          <w:rFonts w:ascii="Arial" w:hAnsi="Arial" w:cs="Arial"/>
          <w:sz w:val="22"/>
          <w:szCs w:val="22"/>
        </w:rPr>
      </w:pPr>
      <w:r w:rsidRPr="00B51F4A">
        <w:rPr>
          <w:rFonts w:ascii="Arial" w:hAnsi="Arial" w:cs="Arial"/>
          <w:sz w:val="22"/>
          <w:szCs w:val="22"/>
        </w:rPr>
        <w:t xml:space="preserve">O presente </w:t>
      </w:r>
      <w:r>
        <w:rPr>
          <w:rFonts w:ascii="Arial" w:hAnsi="Arial" w:cs="Arial"/>
          <w:sz w:val="22"/>
          <w:szCs w:val="22"/>
        </w:rPr>
        <w:t>certame</w:t>
      </w:r>
      <w:r w:rsidRPr="00B51F4A">
        <w:rPr>
          <w:rFonts w:ascii="Arial" w:hAnsi="Arial" w:cs="Arial"/>
          <w:sz w:val="22"/>
          <w:szCs w:val="22"/>
        </w:rPr>
        <w:t xml:space="preserve"> visa </w:t>
      </w:r>
      <w:proofErr w:type="gramStart"/>
      <w:r w:rsidRPr="00B51F4A">
        <w:rPr>
          <w:rFonts w:ascii="Arial" w:hAnsi="Arial" w:cs="Arial"/>
          <w:sz w:val="22"/>
          <w:szCs w:val="22"/>
        </w:rPr>
        <w:t>a</w:t>
      </w:r>
      <w:proofErr w:type="gramEnd"/>
      <w:r w:rsidRPr="00B51F4A">
        <w:rPr>
          <w:rFonts w:ascii="Arial" w:hAnsi="Arial" w:cs="Arial"/>
          <w:sz w:val="22"/>
          <w:szCs w:val="22"/>
        </w:rPr>
        <w:t xml:space="preserve"> </w:t>
      </w:r>
      <w:r>
        <w:rPr>
          <w:rFonts w:ascii="Arial" w:hAnsi="Arial" w:cs="Arial"/>
          <w:sz w:val="22"/>
          <w:szCs w:val="22"/>
        </w:rPr>
        <w:t xml:space="preserve">contratação de pessoa jurídica para </w:t>
      </w:r>
      <w:r w:rsidRPr="00B51F4A">
        <w:rPr>
          <w:rFonts w:ascii="Arial" w:hAnsi="Arial" w:cs="Arial"/>
          <w:sz w:val="22"/>
          <w:szCs w:val="22"/>
        </w:rPr>
        <w:t>implantação e fornecimento de sistema de informação integrado de gestão do SUS em Desterro do Melo - MG utilizando solução integrada envolvendo software, treinamento, implantação e suporte técnico dos sistemas, conforme condições e especificações constantes deste Termo de Referência.</w:t>
      </w:r>
    </w:p>
    <w:p w:rsidR="00B51F4A" w:rsidRPr="00B51F4A" w:rsidRDefault="00B51F4A" w:rsidP="00B51F4A">
      <w:pPr>
        <w:autoSpaceDE w:val="0"/>
        <w:autoSpaceDN w:val="0"/>
        <w:adjustRightInd w:val="0"/>
        <w:spacing w:after="120" w:line="360" w:lineRule="auto"/>
        <w:ind w:firstLine="720"/>
        <w:jc w:val="both"/>
        <w:rPr>
          <w:rFonts w:ascii="Arial" w:hAnsi="Arial" w:cs="Arial"/>
          <w:sz w:val="22"/>
          <w:szCs w:val="22"/>
        </w:rPr>
      </w:pPr>
      <w:r>
        <w:rPr>
          <w:rFonts w:ascii="Arial" w:hAnsi="Arial" w:cs="Arial"/>
          <w:sz w:val="22"/>
          <w:szCs w:val="22"/>
        </w:rPr>
        <w:t>O sistema deverá</w:t>
      </w:r>
      <w:r w:rsidRPr="00B51F4A">
        <w:rPr>
          <w:rFonts w:ascii="Arial" w:hAnsi="Arial" w:cs="Arial"/>
          <w:sz w:val="22"/>
          <w:szCs w:val="22"/>
        </w:rPr>
        <w:t xml:space="preserve"> captar os dados gerados nas unidades do SUS Municipal, processar as bases, exportar os arquivos obrigatórios ao Ministério da Saúde (DATASUS) e a Secretaria de Estado da Saúde de Minas Gerais, bem como, obter as informações de todo o setor saúde para tomada de decisão, manter informado por meio de relatórios gerenciais o própri</w:t>
      </w:r>
      <w:r>
        <w:rPr>
          <w:rFonts w:ascii="Arial" w:hAnsi="Arial" w:cs="Arial"/>
          <w:sz w:val="22"/>
          <w:szCs w:val="22"/>
        </w:rPr>
        <w:t>o sistema municipal de saúde, o Município d</w:t>
      </w:r>
      <w:r w:rsidRPr="00B51F4A">
        <w:rPr>
          <w:rFonts w:ascii="Arial" w:hAnsi="Arial" w:cs="Arial"/>
          <w:sz w:val="22"/>
          <w:szCs w:val="22"/>
        </w:rPr>
        <w:t xml:space="preserve">e DESTERRO DO MELO-MG, o Conselho Municipal de Saúde e outras instâncias de controle, com apoio na análise e </w:t>
      </w:r>
      <w:proofErr w:type="gramStart"/>
      <w:r w:rsidRPr="00B51F4A">
        <w:rPr>
          <w:rFonts w:ascii="Arial" w:hAnsi="Arial" w:cs="Arial"/>
          <w:sz w:val="22"/>
          <w:szCs w:val="22"/>
        </w:rPr>
        <w:t>implementação</w:t>
      </w:r>
      <w:proofErr w:type="gramEnd"/>
      <w:r w:rsidRPr="00B51F4A">
        <w:rPr>
          <w:rFonts w:ascii="Arial" w:hAnsi="Arial" w:cs="Arial"/>
          <w:sz w:val="22"/>
          <w:szCs w:val="22"/>
        </w:rPr>
        <w:t xml:space="preserve"> do processo de alimentação dos sistemas.</w:t>
      </w:r>
    </w:p>
    <w:p w:rsidR="00B51F4A" w:rsidRPr="00B51F4A" w:rsidRDefault="00B51F4A" w:rsidP="00B51F4A">
      <w:pPr>
        <w:autoSpaceDE w:val="0"/>
        <w:autoSpaceDN w:val="0"/>
        <w:adjustRightInd w:val="0"/>
        <w:spacing w:after="120" w:line="360" w:lineRule="auto"/>
        <w:ind w:firstLine="720"/>
        <w:jc w:val="both"/>
        <w:rPr>
          <w:rFonts w:ascii="Arial" w:hAnsi="Arial" w:cs="Arial"/>
          <w:sz w:val="22"/>
          <w:szCs w:val="22"/>
        </w:rPr>
      </w:pPr>
      <w:r w:rsidRPr="00B51F4A">
        <w:rPr>
          <w:rFonts w:ascii="Arial" w:hAnsi="Arial" w:cs="Arial"/>
          <w:sz w:val="22"/>
          <w:szCs w:val="22"/>
        </w:rPr>
        <w:t xml:space="preserve">O Sistema de Saúde deverá ter como foco auxiliar a equipe gestora da saúde pública municipal na execução das tarefas administrativas tais como, direção, planejamento, controle, monitoramento, avaliação, regulação e auditoria, e nos processos que envolvam a tomada de decisões através do monitoramento de indicadores de saúde pré-estabelecidos pelos entes governamentais (Ministério da Saúde, Secretaria Estadual de Saúde e Secretaria Municipal de Saúde), visando proporcionar ao gestor um acompanhamento da situação municipal frente </w:t>
      </w:r>
      <w:proofErr w:type="gramStart"/>
      <w:r w:rsidRPr="00B51F4A">
        <w:rPr>
          <w:rFonts w:ascii="Arial" w:hAnsi="Arial" w:cs="Arial"/>
          <w:sz w:val="22"/>
          <w:szCs w:val="22"/>
        </w:rPr>
        <w:t>as</w:t>
      </w:r>
      <w:proofErr w:type="gramEnd"/>
      <w:r w:rsidRPr="00B51F4A">
        <w:rPr>
          <w:rFonts w:ascii="Arial" w:hAnsi="Arial" w:cs="Arial"/>
          <w:sz w:val="22"/>
          <w:szCs w:val="22"/>
        </w:rPr>
        <w:t xml:space="preserve"> metas de gestão pactuadas, e o controle da aplicação dos recursos envolvidos na saúde. </w:t>
      </w:r>
    </w:p>
    <w:p w:rsidR="00B51F4A" w:rsidRPr="00B51F4A" w:rsidRDefault="00B51F4A" w:rsidP="00B51F4A">
      <w:pPr>
        <w:autoSpaceDE w:val="0"/>
        <w:autoSpaceDN w:val="0"/>
        <w:adjustRightInd w:val="0"/>
        <w:spacing w:after="120" w:line="360" w:lineRule="auto"/>
        <w:ind w:firstLine="720"/>
        <w:jc w:val="both"/>
        <w:rPr>
          <w:rFonts w:ascii="Arial" w:hAnsi="Arial" w:cs="Arial"/>
          <w:sz w:val="22"/>
          <w:szCs w:val="22"/>
        </w:rPr>
      </w:pPr>
      <w:r w:rsidRPr="00B51F4A">
        <w:rPr>
          <w:rFonts w:ascii="Arial" w:hAnsi="Arial" w:cs="Arial"/>
          <w:sz w:val="22"/>
          <w:szCs w:val="22"/>
        </w:rPr>
        <w:t>A Empresa deverá disponibilizar pessoal técnico, com perfil de formação na área de atuação, sendo que a equi</w:t>
      </w:r>
      <w:r>
        <w:rPr>
          <w:rFonts w:ascii="Arial" w:hAnsi="Arial" w:cs="Arial"/>
          <w:sz w:val="22"/>
          <w:szCs w:val="22"/>
        </w:rPr>
        <w:t xml:space="preserve">pe de execução ficará </w:t>
      </w:r>
      <w:proofErr w:type="gramStart"/>
      <w:r>
        <w:rPr>
          <w:rFonts w:ascii="Arial" w:hAnsi="Arial" w:cs="Arial"/>
          <w:sz w:val="22"/>
          <w:szCs w:val="22"/>
        </w:rPr>
        <w:t>à</w:t>
      </w:r>
      <w:proofErr w:type="gramEnd"/>
      <w:r>
        <w:rPr>
          <w:rFonts w:ascii="Arial" w:hAnsi="Arial" w:cs="Arial"/>
          <w:sz w:val="22"/>
          <w:szCs w:val="22"/>
        </w:rPr>
        <w:t xml:space="preserve"> cargo do Município </w:t>
      </w:r>
      <w:r w:rsidRPr="00B51F4A">
        <w:rPr>
          <w:rFonts w:ascii="Arial" w:hAnsi="Arial" w:cs="Arial"/>
          <w:sz w:val="22"/>
          <w:szCs w:val="22"/>
        </w:rPr>
        <w:t>de DESTERRO DO MELO - MG.</w:t>
      </w:r>
    </w:p>
    <w:p w:rsidR="00B51F4A" w:rsidRPr="00B51F4A" w:rsidRDefault="00B51F4A" w:rsidP="00B51F4A">
      <w:pPr>
        <w:autoSpaceDE w:val="0"/>
        <w:autoSpaceDN w:val="0"/>
        <w:adjustRightInd w:val="0"/>
        <w:spacing w:after="120" w:line="360" w:lineRule="auto"/>
        <w:ind w:firstLine="720"/>
        <w:jc w:val="both"/>
        <w:rPr>
          <w:rFonts w:ascii="Arial" w:hAnsi="Arial" w:cs="Arial"/>
          <w:sz w:val="22"/>
          <w:szCs w:val="22"/>
        </w:rPr>
      </w:pPr>
      <w:r w:rsidRPr="00B51F4A">
        <w:rPr>
          <w:rFonts w:ascii="Arial" w:hAnsi="Arial" w:cs="Arial"/>
          <w:sz w:val="22"/>
          <w:szCs w:val="22"/>
        </w:rPr>
        <w:t xml:space="preserve">Espera-se que ao final desta implantação a Secretaria Municipal de Saúde de DESTERRO DO MELO-MG esteja informatizada, com alimentação regular dos sistemas e cumpra com as normas e diretrizes do SUS frente </w:t>
      </w:r>
      <w:proofErr w:type="gramStart"/>
      <w:r w:rsidRPr="00B51F4A">
        <w:rPr>
          <w:rFonts w:ascii="Arial" w:hAnsi="Arial" w:cs="Arial"/>
          <w:sz w:val="22"/>
          <w:szCs w:val="22"/>
        </w:rPr>
        <w:t>as</w:t>
      </w:r>
      <w:proofErr w:type="gramEnd"/>
      <w:r w:rsidRPr="00B51F4A">
        <w:rPr>
          <w:rFonts w:ascii="Arial" w:hAnsi="Arial" w:cs="Arial"/>
          <w:sz w:val="22"/>
          <w:szCs w:val="22"/>
        </w:rPr>
        <w:t xml:space="preserve"> condicionalidades, nos termos da legislação do SUS, de forma especial as diretrizes contidas nas Portarias de Consolidação de número 01, 02, 03, 04, 05 e 06/2017.</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 xml:space="preserve">Com o processo de implantação do SUS por meio da Constituição Federal de 1988, da lei 8080/90, da Lei 8.142/90, do Decreto Federal 7508/2011, da lei Complementar 142/2012, das Portarias de Consolidação </w:t>
      </w:r>
      <w:proofErr w:type="gramStart"/>
      <w:r w:rsidRPr="00CA7C98">
        <w:rPr>
          <w:rFonts w:ascii="Arial" w:hAnsi="Arial" w:cs="Arial"/>
          <w:sz w:val="22"/>
          <w:szCs w:val="22"/>
        </w:rPr>
        <w:t>01,</w:t>
      </w:r>
      <w:proofErr w:type="gramEnd"/>
      <w:r w:rsidRPr="00CA7C98">
        <w:rPr>
          <w:rFonts w:ascii="Arial" w:hAnsi="Arial" w:cs="Arial"/>
          <w:sz w:val="22"/>
          <w:szCs w:val="22"/>
        </w:rPr>
        <w:t xml:space="preserve">02,03,04,05 e 06/2017fez-se necessário a organização dos </w:t>
      </w:r>
      <w:r w:rsidRPr="00CA7C98">
        <w:rPr>
          <w:rFonts w:ascii="Arial" w:hAnsi="Arial" w:cs="Arial"/>
          <w:sz w:val="22"/>
          <w:szCs w:val="22"/>
        </w:rPr>
        <w:lastRenderedPageBreak/>
        <w:t xml:space="preserve">serviços e dos sistemas de saúde para cumprimento das inúmeras condições que foram delegadas gradativamente aos municípios, mediante a condicionalidade das transferências federais e estaduais. Neste contexto, cabe ao município a responsabilidade pela saúde dos seus cidadãos, não sendo possível exercê-la, sem o completo conhecimento das suas condições de saúde, dos recursos necessários, das condições referente </w:t>
      </w:r>
      <w:proofErr w:type="gramStart"/>
      <w:r w:rsidRPr="00CA7C98">
        <w:rPr>
          <w:rFonts w:ascii="Arial" w:hAnsi="Arial" w:cs="Arial"/>
          <w:sz w:val="22"/>
          <w:szCs w:val="22"/>
        </w:rPr>
        <w:t>a</w:t>
      </w:r>
      <w:proofErr w:type="gramEnd"/>
      <w:r w:rsidRPr="00CA7C98">
        <w:rPr>
          <w:rFonts w:ascii="Arial" w:hAnsi="Arial" w:cs="Arial"/>
          <w:sz w:val="22"/>
          <w:szCs w:val="22"/>
        </w:rPr>
        <w:t xml:space="preserve"> prestação de serviços. </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Cabe ao Município ainda alimentar os sistemas oficiais do SUS, exigindo a integração entre os vários sistemas, rompendo com a fragmentação ente os vários subsistemas de informação em saúde;</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Cabe também ao Município prestar contas de todas as ações e serviços executados, de forma quadrimestral e anual, comparando os desempenhos a qualidade do gasto orçamentário/financeiro e ao produto efetivamente entregue a sociedade.</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proofErr w:type="gramStart"/>
      <w:r w:rsidRPr="00CA7C98">
        <w:rPr>
          <w:rFonts w:ascii="Arial" w:hAnsi="Arial" w:cs="Arial"/>
          <w:sz w:val="22"/>
          <w:szCs w:val="22"/>
        </w:rPr>
        <w:t>Cabe</w:t>
      </w:r>
      <w:proofErr w:type="gramEnd"/>
      <w:r w:rsidRPr="00CA7C98">
        <w:rPr>
          <w:rFonts w:ascii="Arial" w:hAnsi="Arial" w:cs="Arial"/>
          <w:sz w:val="22"/>
          <w:szCs w:val="22"/>
        </w:rPr>
        <w:t xml:space="preserve"> ao município o monitoramento e avaliação dos indicadores e da tomada de medidas corretivas para melhoria contínua e sistêmica no desempenho.</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Cabe ao Município garantir transparência e acesso a informação segura;</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 xml:space="preserve">Neste sentido justificamos a contratação do serviço para que possamos alimentar a base de informação municipal e assegurar o cumprimento do cronograma de alimentação da base estadual e federal, numa linguagem única, integrada e que permita enxergar o sistema como um todo aprimorando os processos de gestão, de transparência e de </w:t>
      </w:r>
      <w:proofErr w:type="gramStart"/>
      <w:r w:rsidRPr="00CA7C98">
        <w:rPr>
          <w:rFonts w:ascii="Arial" w:hAnsi="Arial" w:cs="Arial"/>
          <w:sz w:val="22"/>
          <w:szCs w:val="22"/>
        </w:rPr>
        <w:t>otimização</w:t>
      </w:r>
      <w:proofErr w:type="gramEnd"/>
      <w:r w:rsidRPr="00CA7C98">
        <w:rPr>
          <w:rFonts w:ascii="Arial" w:hAnsi="Arial" w:cs="Arial"/>
          <w:sz w:val="22"/>
          <w:szCs w:val="22"/>
        </w:rPr>
        <w:t xml:space="preserve"> de todos os recursos existentes.</w:t>
      </w:r>
    </w:p>
    <w:p w:rsidR="00CA7C98" w:rsidRPr="00CA7C98" w:rsidRDefault="00CA7C98" w:rsidP="00CA7C98">
      <w:pPr>
        <w:autoSpaceDE w:val="0"/>
        <w:autoSpaceDN w:val="0"/>
        <w:adjustRightInd w:val="0"/>
        <w:spacing w:after="120" w:line="360" w:lineRule="auto"/>
        <w:ind w:firstLine="720"/>
        <w:jc w:val="both"/>
        <w:rPr>
          <w:rFonts w:ascii="Arial" w:hAnsi="Arial" w:cs="Arial"/>
          <w:sz w:val="22"/>
          <w:szCs w:val="22"/>
        </w:rPr>
      </w:pPr>
      <w:r w:rsidRPr="00CA7C98">
        <w:rPr>
          <w:rFonts w:ascii="Arial" w:hAnsi="Arial" w:cs="Arial"/>
          <w:sz w:val="22"/>
          <w:szCs w:val="22"/>
        </w:rPr>
        <w:t>O Sistema deverá ter acesso via Web e através de dispositivos Móveis – Mobile.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442F92" w:rsidRPr="009B1751" w:rsidTr="00333398">
        <w:tc>
          <w:tcPr>
            <w:tcW w:w="4077" w:type="dxa"/>
          </w:tcPr>
          <w:p w:rsidR="00442F92" w:rsidRPr="009B1751" w:rsidRDefault="00442F92" w:rsidP="00333398">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442F92" w:rsidRPr="009B1751" w:rsidRDefault="00442F92" w:rsidP="00B51F4A">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ao Município de Desterro do Melo, </w:t>
            </w:r>
            <w:r w:rsidR="00B51F4A">
              <w:rPr>
                <w:rFonts w:ascii="Arial" w:hAnsi="Arial" w:cs="Arial"/>
                <w:sz w:val="22"/>
                <w:szCs w:val="22"/>
                <w:lang w:val="pt-PT"/>
              </w:rPr>
              <w:t xml:space="preserve">Secretaria de </w:t>
            </w:r>
            <w:proofErr w:type="gramStart"/>
            <w:r w:rsidR="00B51F4A">
              <w:rPr>
                <w:rFonts w:ascii="Arial" w:hAnsi="Arial" w:cs="Arial"/>
                <w:sz w:val="22"/>
                <w:szCs w:val="22"/>
                <w:lang w:val="pt-PT"/>
              </w:rPr>
              <w:t>Saúde</w:t>
            </w:r>
            <w:proofErr w:type="gramEnd"/>
          </w:p>
        </w:tc>
      </w:tr>
      <w:tr w:rsidR="00442F92" w:rsidRPr="009B1751" w:rsidTr="00333398">
        <w:trPr>
          <w:trHeight w:val="472"/>
        </w:trPr>
        <w:tc>
          <w:tcPr>
            <w:tcW w:w="4077" w:type="dxa"/>
          </w:tcPr>
          <w:p w:rsidR="00442F92" w:rsidRPr="009B1751" w:rsidRDefault="00442F92" w:rsidP="00333398">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442F92" w:rsidRPr="009B1751" w:rsidRDefault="00442F92" w:rsidP="00333398">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442F92" w:rsidRPr="009B1751" w:rsidTr="00333398">
        <w:tc>
          <w:tcPr>
            <w:tcW w:w="4077" w:type="dxa"/>
          </w:tcPr>
          <w:p w:rsidR="00442F92" w:rsidRPr="009B1751" w:rsidRDefault="00442F92" w:rsidP="00B51F4A">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 xml:space="preserve">Prazo de </w:t>
            </w:r>
            <w:r w:rsidR="00B51F4A">
              <w:rPr>
                <w:rFonts w:ascii="Arial" w:hAnsi="Arial" w:cs="Arial"/>
                <w:b/>
                <w:sz w:val="22"/>
                <w:szCs w:val="22"/>
                <w:lang w:val="pt-PT"/>
              </w:rPr>
              <w:t>locação</w:t>
            </w:r>
          </w:p>
        </w:tc>
        <w:tc>
          <w:tcPr>
            <w:tcW w:w="5846" w:type="dxa"/>
          </w:tcPr>
          <w:p w:rsidR="00442F92" w:rsidRPr="009B1751" w:rsidRDefault="00B51F4A" w:rsidP="00333398">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Mensal, até 31/12/2018</w:t>
            </w:r>
          </w:p>
        </w:tc>
      </w:tr>
      <w:tr w:rsidR="00442F92" w:rsidRPr="009B1751" w:rsidTr="00333398">
        <w:tc>
          <w:tcPr>
            <w:tcW w:w="4077" w:type="dxa"/>
          </w:tcPr>
          <w:p w:rsidR="00442F92" w:rsidRPr="009B1751" w:rsidRDefault="00442F92" w:rsidP="00333398">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442F92" w:rsidRPr="009B1751" w:rsidRDefault="00B51F4A" w:rsidP="00376E26">
            <w:pPr>
              <w:pStyle w:val="PargrafodaLista"/>
              <w:widowControl w:val="0"/>
              <w:numPr>
                <w:ilvl w:val="0"/>
                <w:numId w:val="3"/>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Unidade Básica de Saúde</w:t>
            </w:r>
            <w:r w:rsidR="00442F92">
              <w:rPr>
                <w:rFonts w:ascii="Arial" w:hAnsi="Arial" w:cs="Arial"/>
                <w:sz w:val="22"/>
                <w:szCs w:val="22"/>
                <w:lang w:val="pt-PT"/>
              </w:rPr>
              <w:t xml:space="preserve"> de Desterro do Melo – </w:t>
            </w:r>
            <w:r>
              <w:rPr>
                <w:rFonts w:ascii="Arial" w:hAnsi="Arial" w:cs="Arial"/>
                <w:sz w:val="22"/>
                <w:szCs w:val="22"/>
                <w:lang w:val="pt-PT"/>
              </w:rPr>
              <w:t>Rua</w:t>
            </w:r>
            <w:r w:rsidR="00442F92">
              <w:rPr>
                <w:rFonts w:ascii="Arial" w:hAnsi="Arial" w:cs="Arial"/>
                <w:sz w:val="22"/>
                <w:szCs w:val="22"/>
                <w:lang w:val="pt-PT"/>
              </w:rPr>
              <w:t xml:space="preserve"> </w:t>
            </w:r>
            <w:r>
              <w:rPr>
                <w:rFonts w:ascii="Arial" w:hAnsi="Arial" w:cs="Arial"/>
                <w:sz w:val="22"/>
                <w:szCs w:val="22"/>
                <w:lang w:val="pt-PT"/>
              </w:rPr>
              <w:t xml:space="preserve">Antônio Carvalho de </w:t>
            </w:r>
            <w:r w:rsidR="00CA7C98">
              <w:rPr>
                <w:rFonts w:ascii="Arial" w:hAnsi="Arial" w:cs="Arial"/>
                <w:sz w:val="22"/>
                <w:szCs w:val="22"/>
                <w:lang w:val="pt-PT"/>
              </w:rPr>
              <w:t>Oliveira</w:t>
            </w:r>
            <w:r w:rsidR="00442F92">
              <w:rPr>
                <w:rFonts w:ascii="Arial" w:hAnsi="Arial" w:cs="Arial"/>
                <w:sz w:val="22"/>
                <w:szCs w:val="22"/>
                <w:lang w:val="pt-PT"/>
              </w:rPr>
              <w:t xml:space="preserve">, nº </w:t>
            </w:r>
            <w:r>
              <w:rPr>
                <w:rFonts w:ascii="Arial" w:hAnsi="Arial" w:cs="Arial"/>
                <w:sz w:val="22"/>
                <w:szCs w:val="22"/>
                <w:lang w:val="pt-PT"/>
              </w:rPr>
              <w:t>09</w:t>
            </w:r>
            <w:r w:rsidR="00442F92">
              <w:rPr>
                <w:rFonts w:ascii="Arial" w:hAnsi="Arial" w:cs="Arial"/>
                <w:sz w:val="22"/>
                <w:szCs w:val="22"/>
                <w:lang w:val="pt-PT"/>
              </w:rPr>
              <w:t>, Bairro Fábrica, Desterro do Melo, Minas Gerais.</w:t>
            </w:r>
          </w:p>
        </w:tc>
      </w:tr>
    </w:tbl>
    <w:p w:rsidR="00442F92" w:rsidRPr="009B1751" w:rsidRDefault="00442F92" w:rsidP="00442F92">
      <w:pPr>
        <w:autoSpaceDE w:val="0"/>
        <w:autoSpaceDN w:val="0"/>
        <w:adjustRightInd w:val="0"/>
        <w:ind w:right="-1"/>
        <w:jc w:val="both"/>
        <w:rPr>
          <w:rFonts w:ascii="Arial" w:hAnsi="Arial" w:cs="Arial"/>
          <w:sz w:val="24"/>
          <w:szCs w:val="24"/>
          <w:lang w:val="pt-PT"/>
        </w:rPr>
      </w:pPr>
    </w:p>
    <w:p w:rsidR="00442F92" w:rsidRPr="009B1751" w:rsidRDefault="00442F92" w:rsidP="00442F92">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p w:rsidR="00442F92" w:rsidRPr="009B1751" w:rsidRDefault="00442F92" w:rsidP="00442F92">
      <w:pPr>
        <w:ind w:right="-196"/>
        <w:jc w:val="both"/>
      </w:pPr>
    </w:p>
    <w:tbl>
      <w:tblPr>
        <w:tblW w:w="9923" w:type="dxa"/>
        <w:tblInd w:w="70" w:type="dxa"/>
        <w:tblCellMar>
          <w:left w:w="70" w:type="dxa"/>
          <w:right w:w="70" w:type="dxa"/>
        </w:tblCellMar>
        <w:tblLook w:val="04A0" w:firstRow="1" w:lastRow="0" w:firstColumn="1" w:lastColumn="0" w:noHBand="0" w:noVBand="1"/>
      </w:tblPr>
      <w:tblGrid>
        <w:gridCol w:w="618"/>
        <w:gridCol w:w="6976"/>
        <w:gridCol w:w="1174"/>
        <w:gridCol w:w="1155"/>
      </w:tblGrid>
      <w:tr w:rsidR="00442F92" w:rsidRPr="009B1751" w:rsidTr="0033339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ITEM</w:t>
            </w:r>
          </w:p>
        </w:tc>
        <w:tc>
          <w:tcPr>
            <w:tcW w:w="6976" w:type="dxa"/>
            <w:tcBorders>
              <w:top w:val="single" w:sz="4" w:space="0" w:color="auto"/>
              <w:left w:val="nil"/>
              <w:bottom w:val="single" w:sz="4" w:space="0" w:color="auto"/>
              <w:right w:val="single" w:sz="4" w:space="0" w:color="auto"/>
            </w:tcBorders>
            <w:shd w:val="clear" w:color="auto" w:fill="auto"/>
            <w:vAlign w:val="center"/>
            <w:hideMark/>
          </w:tcPr>
          <w:p w:rsidR="00442F92" w:rsidRPr="00CA7C98" w:rsidRDefault="00442F92" w:rsidP="00CA7C98">
            <w:pPr>
              <w:spacing w:line="276" w:lineRule="auto"/>
              <w:jc w:val="center"/>
              <w:rPr>
                <w:rFonts w:ascii="Arial" w:hAnsi="Arial" w:cs="Arial"/>
                <w:b/>
                <w:bCs/>
                <w:sz w:val="22"/>
                <w:szCs w:val="22"/>
              </w:rPr>
            </w:pPr>
            <w:r w:rsidRPr="00CA7C98">
              <w:rPr>
                <w:rFonts w:ascii="Arial" w:hAnsi="Arial" w:cs="Arial"/>
                <w:b/>
                <w:bCs/>
                <w:sz w:val="22"/>
                <w:szCs w:val="22"/>
              </w:rPr>
              <w:t>SERVIÇO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QUANT.</w:t>
            </w:r>
          </w:p>
        </w:tc>
      </w:tr>
      <w:tr w:rsidR="00CA7C98" w:rsidRPr="009B1751" w:rsidTr="0013094A">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C98" w:rsidRPr="009B1751" w:rsidRDefault="00CA7C98" w:rsidP="00333398">
            <w:pPr>
              <w:jc w:val="center"/>
              <w:rPr>
                <w:rFonts w:ascii="Arial" w:hAnsi="Arial" w:cs="Arial"/>
              </w:rPr>
            </w:pPr>
            <w:r>
              <w:rPr>
                <w:rFonts w:ascii="Arial" w:hAnsi="Arial" w:cs="Arial"/>
              </w:rPr>
              <w:t>0</w:t>
            </w:r>
            <w:r w:rsidRPr="009B1751">
              <w:rPr>
                <w:rFonts w:ascii="Arial" w:hAnsi="Arial" w:cs="Arial"/>
              </w:rPr>
              <w:t>1</w:t>
            </w:r>
          </w:p>
        </w:tc>
        <w:tc>
          <w:tcPr>
            <w:tcW w:w="6976" w:type="dxa"/>
            <w:tcBorders>
              <w:top w:val="nil"/>
              <w:left w:val="nil"/>
              <w:bottom w:val="single" w:sz="4" w:space="0" w:color="auto"/>
              <w:right w:val="single" w:sz="4" w:space="0" w:color="auto"/>
            </w:tcBorders>
            <w:shd w:val="clear" w:color="auto" w:fill="auto"/>
            <w:hideMark/>
          </w:tcPr>
          <w:p w:rsidR="00CA7C98" w:rsidRPr="00CA7C98" w:rsidRDefault="00CA7C98" w:rsidP="00CA7C98">
            <w:pPr>
              <w:tabs>
                <w:tab w:val="left" w:pos="992"/>
                <w:tab w:val="left" w:pos="1134"/>
              </w:tabs>
              <w:spacing w:line="276" w:lineRule="auto"/>
              <w:jc w:val="both"/>
              <w:rPr>
                <w:rFonts w:ascii="Arial" w:hAnsi="Arial" w:cs="Arial"/>
                <w:color w:val="000000"/>
                <w:sz w:val="22"/>
                <w:szCs w:val="22"/>
              </w:rPr>
            </w:pPr>
            <w:r w:rsidRPr="00CA7C98">
              <w:rPr>
                <w:rFonts w:ascii="Arial" w:hAnsi="Arial" w:cs="Arial"/>
                <w:color w:val="000000"/>
                <w:sz w:val="22"/>
                <w:szCs w:val="22"/>
              </w:rPr>
              <w:t xml:space="preserve">Locação de Software/Apoio ao Gestor para a gestão da saúde </w:t>
            </w:r>
            <w:r w:rsidRPr="00CA7C98">
              <w:rPr>
                <w:rFonts w:ascii="Arial" w:hAnsi="Arial" w:cs="Arial"/>
                <w:sz w:val="22"/>
                <w:szCs w:val="22"/>
              </w:rPr>
              <w:t xml:space="preserve">por prazo </w:t>
            </w:r>
            <w:r>
              <w:rPr>
                <w:rFonts w:ascii="Arial" w:hAnsi="Arial" w:cs="Arial"/>
                <w:sz w:val="22"/>
                <w:szCs w:val="22"/>
              </w:rPr>
              <w:t>determinado,</w:t>
            </w:r>
            <w:r w:rsidRPr="00CA7C98">
              <w:rPr>
                <w:rFonts w:ascii="Arial" w:hAnsi="Arial" w:cs="Arial"/>
                <w:sz w:val="22"/>
                <w:szCs w:val="22"/>
              </w:rPr>
              <w:t xml:space="preserve"> bem como treinamento, customização, migração de dados, suporte técnico, manutenção ada</w:t>
            </w:r>
            <w:r>
              <w:rPr>
                <w:rFonts w:ascii="Arial" w:hAnsi="Arial" w:cs="Arial"/>
                <w:sz w:val="22"/>
                <w:szCs w:val="22"/>
              </w:rPr>
              <w:t>ptativa, evolutiva e corretiva,</w:t>
            </w:r>
            <w:r w:rsidRPr="00CA7C98">
              <w:rPr>
                <w:rFonts w:ascii="Arial" w:hAnsi="Arial" w:cs="Arial"/>
                <w:sz w:val="22"/>
                <w:szCs w:val="22"/>
              </w:rPr>
              <w:t xml:space="preserve"> necessários à automação e à gestão da prestação de serviç</w:t>
            </w:r>
            <w:r>
              <w:rPr>
                <w:rFonts w:ascii="Arial" w:hAnsi="Arial" w:cs="Arial"/>
                <w:sz w:val="22"/>
                <w:szCs w:val="22"/>
              </w:rPr>
              <w:t xml:space="preserve">os à população do Município de </w:t>
            </w:r>
            <w:r w:rsidRPr="00CA7C98">
              <w:rPr>
                <w:rFonts w:ascii="Arial" w:hAnsi="Arial" w:cs="Arial"/>
                <w:sz w:val="22"/>
                <w:szCs w:val="22"/>
              </w:rPr>
              <w:t xml:space="preserve">Desterro do Melo </w:t>
            </w:r>
            <w:r w:rsidRPr="00CA7C98">
              <w:rPr>
                <w:rFonts w:ascii="Arial" w:hAnsi="Arial" w:cs="Arial"/>
                <w:color w:val="000000"/>
                <w:sz w:val="22"/>
                <w:szCs w:val="22"/>
              </w:rPr>
              <w:t>e que assegure os seguintes recursos obrigatórios:</w:t>
            </w:r>
          </w:p>
          <w:p w:rsidR="00CA7C98" w:rsidRPr="00CA7C98" w:rsidRDefault="00CA7C98" w:rsidP="00CA7C98">
            <w:pPr>
              <w:tabs>
                <w:tab w:val="left" w:pos="992"/>
                <w:tab w:val="left" w:pos="1134"/>
              </w:tabs>
              <w:spacing w:line="276" w:lineRule="auto"/>
              <w:jc w:val="both"/>
              <w:rPr>
                <w:rFonts w:ascii="Arial" w:hAnsi="Arial" w:cs="Arial"/>
                <w:color w:val="000000"/>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color w:val="000000"/>
                <w:sz w:val="22"/>
                <w:szCs w:val="22"/>
              </w:rPr>
            </w:pPr>
            <w:r w:rsidRPr="00CA7C98">
              <w:rPr>
                <w:rFonts w:ascii="Arial" w:hAnsi="Arial" w:cs="Arial"/>
                <w:color w:val="000000"/>
                <w:sz w:val="22"/>
                <w:szCs w:val="22"/>
              </w:rPr>
              <w:lastRenderedPageBreak/>
              <w:t xml:space="preserve">Disponibilizar </w:t>
            </w:r>
            <w:proofErr w:type="gramStart"/>
            <w:r w:rsidRPr="00CA7C98">
              <w:rPr>
                <w:rFonts w:ascii="Arial" w:hAnsi="Arial" w:cs="Arial"/>
                <w:color w:val="000000"/>
                <w:sz w:val="22"/>
                <w:szCs w:val="22"/>
              </w:rPr>
              <w:t>um Data</w:t>
            </w:r>
            <w:proofErr w:type="gramEnd"/>
            <w:r w:rsidRPr="00CA7C98">
              <w:rPr>
                <w:rFonts w:ascii="Arial" w:hAnsi="Arial" w:cs="Arial"/>
                <w:color w:val="000000"/>
                <w:sz w:val="22"/>
                <w:szCs w:val="22"/>
              </w:rPr>
              <w:t xml:space="preserve"> Center e Servidor </w:t>
            </w:r>
            <w:proofErr w:type="spellStart"/>
            <w:r w:rsidRPr="00CA7C98">
              <w:rPr>
                <w:rFonts w:ascii="Arial" w:hAnsi="Arial" w:cs="Arial"/>
                <w:color w:val="000000"/>
                <w:sz w:val="22"/>
                <w:szCs w:val="22"/>
              </w:rPr>
              <w:t>Cloud</w:t>
            </w:r>
            <w:proofErr w:type="spellEnd"/>
            <w:r w:rsidRPr="00CA7C98">
              <w:rPr>
                <w:rFonts w:ascii="Arial" w:hAnsi="Arial" w:cs="Arial"/>
                <w:color w:val="000000"/>
                <w:sz w:val="22"/>
                <w:szCs w:val="22"/>
              </w:rPr>
              <w:t xml:space="preserve"> com garantia de Backup, com acesso via Web (24x7), podendo o usuário acessar de qualquer ponto desde que tenha conexão com a Internet e permissão para o acesso ao Sistema.</w:t>
            </w:r>
          </w:p>
          <w:p w:rsidR="00CA7C98" w:rsidRPr="00CA7C98" w:rsidRDefault="00CA7C98" w:rsidP="00CA7C98">
            <w:pPr>
              <w:pStyle w:val="PargrafodaLista"/>
              <w:tabs>
                <w:tab w:val="left" w:pos="992"/>
                <w:tab w:val="left" w:pos="1134"/>
              </w:tabs>
              <w:spacing w:line="276" w:lineRule="auto"/>
              <w:ind w:left="360"/>
              <w:jc w:val="both"/>
              <w:rPr>
                <w:rFonts w:ascii="Arial" w:hAnsi="Arial" w:cs="Arial"/>
                <w:color w:val="000000"/>
                <w:sz w:val="22"/>
                <w:szCs w:val="22"/>
              </w:rPr>
            </w:pPr>
          </w:p>
          <w:p w:rsidR="00CA7C98" w:rsidRPr="00CA7C98" w:rsidRDefault="00CA7C98" w:rsidP="00376E26">
            <w:pPr>
              <w:numPr>
                <w:ilvl w:val="0"/>
                <w:numId w:val="10"/>
              </w:numPr>
              <w:autoSpaceDE w:val="0"/>
              <w:autoSpaceDN w:val="0"/>
              <w:adjustRightInd w:val="0"/>
              <w:spacing w:after="120" w:line="276" w:lineRule="auto"/>
              <w:jc w:val="both"/>
              <w:rPr>
                <w:rFonts w:ascii="Arial" w:hAnsi="Arial" w:cs="Arial"/>
                <w:sz w:val="22"/>
                <w:szCs w:val="22"/>
              </w:rPr>
            </w:pPr>
            <w:r w:rsidRPr="00CA7C98">
              <w:rPr>
                <w:rFonts w:ascii="Arial" w:hAnsi="Arial" w:cs="Arial"/>
                <w:sz w:val="22"/>
                <w:szCs w:val="22"/>
              </w:rPr>
              <w:t xml:space="preserve">Ofertar equipe de suporte técnico operacional á distância (on-line) conforme a necessidade e presencial pelo menos 02 vezes a cada mês com Técnicos com formação de Nível Superior na área afim, contemplando um total de 14 horas/mês nas visitas presenciais, não haverá nenhum custo adicional para realização das visitas técnicas. </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numPr>
                <w:ilvl w:val="0"/>
                <w:numId w:val="10"/>
              </w:numPr>
              <w:spacing w:line="276" w:lineRule="auto"/>
              <w:jc w:val="both"/>
              <w:rPr>
                <w:rFonts w:ascii="Arial" w:hAnsi="Arial" w:cs="Arial"/>
                <w:sz w:val="22"/>
                <w:szCs w:val="22"/>
              </w:rPr>
            </w:pPr>
            <w:r w:rsidRPr="00CA7C98">
              <w:rPr>
                <w:rFonts w:ascii="Arial" w:hAnsi="Arial" w:cs="Arial"/>
                <w:sz w:val="22"/>
                <w:szCs w:val="22"/>
              </w:rPr>
              <w:t>Uma vez definido a empresa vencedora, este licitante terá no prazo de até 48 horas após o encerramento da sessão para realizar a apresentação das Funcionalidades Mínimas exigidas no Termo de Referência. Todo o material necessário para a apresentação será de responsabilidade da Licitante.</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numPr>
                <w:ilvl w:val="0"/>
                <w:numId w:val="10"/>
              </w:numPr>
              <w:spacing w:line="276" w:lineRule="auto"/>
              <w:jc w:val="both"/>
              <w:rPr>
                <w:rFonts w:ascii="Arial" w:hAnsi="Arial" w:cs="Arial"/>
                <w:sz w:val="22"/>
                <w:szCs w:val="22"/>
              </w:rPr>
            </w:pPr>
            <w:proofErr w:type="gramStart"/>
            <w:r w:rsidRPr="00CA7C98">
              <w:rPr>
                <w:rFonts w:ascii="Arial" w:hAnsi="Arial" w:cs="Arial"/>
                <w:sz w:val="22"/>
                <w:szCs w:val="22"/>
              </w:rPr>
              <w:t>Implementação</w:t>
            </w:r>
            <w:proofErr w:type="gramEnd"/>
            <w:r w:rsidRPr="00CA7C98">
              <w:rPr>
                <w:rFonts w:ascii="Arial" w:hAnsi="Arial" w:cs="Arial"/>
                <w:sz w:val="22"/>
                <w:szCs w:val="22"/>
              </w:rPr>
              <w:t xml:space="preserve"> de novas funções ou adequação das existentes para atendimento a modificação de legislação municipal, estadual ou federal, com respectiva adequação de fórmulas de cálculo e parametrização de cadastros e tabelas, em prazo compatível com a norma legal correspondente;</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numPr>
                <w:ilvl w:val="0"/>
                <w:numId w:val="10"/>
              </w:numPr>
              <w:spacing w:line="276" w:lineRule="auto"/>
              <w:jc w:val="both"/>
              <w:rPr>
                <w:rFonts w:ascii="Arial" w:hAnsi="Arial" w:cs="Arial"/>
                <w:sz w:val="22"/>
                <w:szCs w:val="22"/>
              </w:rPr>
            </w:pPr>
            <w:r w:rsidRPr="00CA7C98">
              <w:rPr>
                <w:rFonts w:ascii="Arial" w:hAnsi="Arial" w:cs="Arial"/>
                <w:sz w:val="22"/>
                <w:szCs w:val="22"/>
              </w:rPr>
              <w:t xml:space="preserve">Disponibilização automática de novas versões dos sistemas aplicativos contratados, nas quais foram agregadas melhorias ou </w:t>
            </w:r>
            <w:proofErr w:type="gramStart"/>
            <w:r w:rsidRPr="00CA7C98">
              <w:rPr>
                <w:rFonts w:ascii="Arial" w:hAnsi="Arial" w:cs="Arial"/>
                <w:sz w:val="22"/>
                <w:szCs w:val="22"/>
              </w:rPr>
              <w:t>implementadas</w:t>
            </w:r>
            <w:proofErr w:type="gramEnd"/>
            <w:r w:rsidRPr="00CA7C98">
              <w:rPr>
                <w:rFonts w:ascii="Arial" w:hAnsi="Arial" w:cs="Arial"/>
                <w:sz w:val="22"/>
                <w:szCs w:val="22"/>
              </w:rPr>
              <w:t xml:space="preserve"> novas funções decorrentes de atendimento de atributos desejáveis que antes não estivessem contemplados sem custos adicionais ao Contratante.</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pStyle w:val="Recuodecorpodetexto3"/>
              <w:widowControl/>
              <w:numPr>
                <w:ilvl w:val="0"/>
                <w:numId w:val="10"/>
              </w:numPr>
              <w:shd w:val="clear" w:color="auto" w:fill="FFFFFF"/>
              <w:tabs>
                <w:tab w:val="clear" w:pos="629"/>
                <w:tab w:val="left" w:pos="229"/>
                <w:tab w:val="left" w:pos="291"/>
              </w:tabs>
              <w:autoSpaceDE/>
              <w:autoSpaceDN/>
              <w:adjustRightInd/>
              <w:spacing w:line="276" w:lineRule="auto"/>
              <w:ind w:right="-108"/>
            </w:pPr>
            <w:r w:rsidRPr="00CA7C98">
              <w:t xml:space="preserve">Garantir o processo de treinamento aos usuários do sistema quando iniciado o processo de implantação e após início das atividades </w:t>
            </w:r>
            <w:proofErr w:type="gramStart"/>
            <w:r w:rsidRPr="00CA7C98">
              <w:t>contar</w:t>
            </w:r>
            <w:proofErr w:type="gramEnd"/>
            <w:r w:rsidRPr="00CA7C98">
              <w:t xml:space="preserve"> com operação assistida durante um mínimo de cinco dias por cada unidade de saúde, com a presença de um técnico da CONTRATADA que atue como facilitador na unidade para que esta tenha plena condições na utilização do sistema de forma segura e fidedigno sem custos adicionais ao Contratante.</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numPr>
                <w:ilvl w:val="0"/>
                <w:numId w:val="10"/>
              </w:numPr>
              <w:spacing w:line="276" w:lineRule="auto"/>
              <w:jc w:val="both"/>
              <w:rPr>
                <w:rFonts w:ascii="Arial" w:hAnsi="Arial" w:cs="Arial"/>
                <w:sz w:val="22"/>
                <w:szCs w:val="22"/>
              </w:rPr>
            </w:pPr>
            <w:r w:rsidRPr="00CA7C98">
              <w:rPr>
                <w:rFonts w:ascii="Arial" w:hAnsi="Arial" w:cs="Arial"/>
                <w:sz w:val="22"/>
                <w:szCs w:val="22"/>
              </w:rPr>
              <w:t>Atestado de propriedade do sistema ofertado. É vedada a terceirização do sistema.</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a alimentação dos sistemas obrigatórios junto ao Ministério da Saúde, racionalizando os processos de trabalho, mas permitindo a gestão a efetivação de um banco de dados municipal integrado.</w:t>
            </w:r>
          </w:p>
          <w:p w:rsidR="00CA7C98" w:rsidRP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Fornecer solução para que os agentes comunitários de saúde e outros profissionais acessem o sistema via dispositivo mobile </w:t>
            </w:r>
            <w:r w:rsidRPr="00CA7C98">
              <w:rPr>
                <w:rFonts w:ascii="Arial" w:hAnsi="Arial" w:cs="Arial"/>
                <w:sz w:val="22"/>
                <w:szCs w:val="22"/>
              </w:rPr>
              <w:lastRenderedPageBreak/>
              <w:t>(smartphone/</w:t>
            </w:r>
            <w:proofErr w:type="spellStart"/>
            <w:r w:rsidRPr="00CA7C98">
              <w:rPr>
                <w:rFonts w:ascii="Arial" w:hAnsi="Arial" w:cs="Arial"/>
                <w:sz w:val="22"/>
                <w:szCs w:val="22"/>
              </w:rPr>
              <w:t>tablets</w:t>
            </w:r>
            <w:proofErr w:type="spellEnd"/>
            <w:r w:rsidRPr="00CA7C98">
              <w:rPr>
                <w:rFonts w:ascii="Arial" w:hAnsi="Arial" w:cs="Arial"/>
                <w:sz w:val="22"/>
                <w:szCs w:val="22"/>
              </w:rPr>
              <w:t>/web) e possam trabalhar de forma off-line ou on-line, sendo off-line que as informações possam ser transferidas para o Servidor quando houver sinal de conectividade e que essas informações sejam totalmente integradas com o BPA (Boletim de Produção Ambulatorial) e o e-Sus.</w:t>
            </w:r>
          </w:p>
          <w:p w:rsidR="00CA7C98" w:rsidRPr="00CA7C98" w:rsidRDefault="00CA7C98" w:rsidP="00CA7C98">
            <w:pPr>
              <w:pStyle w:val="PargrafodaLista"/>
              <w:spacing w:line="276" w:lineRule="auto"/>
              <w:rPr>
                <w:rFonts w:ascii="Arial" w:hAnsi="Arial" w:cs="Arial"/>
                <w:sz w:val="22"/>
                <w:szCs w:val="22"/>
              </w:rPr>
            </w:pP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Visita Domiciliar e Territorial.</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Marcadores de Consumo Alimentar </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Cadastro Domiciliar e Territorial </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Cadastro Individual</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Atendimento Individual</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Ficha de Atendimento Odontológico Individual </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Atividade Coletiva</w:t>
            </w:r>
          </w:p>
          <w:p w:rsidR="00CA7C98" w:rsidRPr="00CA7C98" w:rsidRDefault="00CA7C98"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Ficha de Procedimentos </w:t>
            </w:r>
          </w:p>
          <w:p w:rsidR="00CA7C98" w:rsidRPr="00CA7C98" w:rsidRDefault="00CA7C98" w:rsidP="00CA7C98">
            <w:pPr>
              <w:pStyle w:val="PargrafodaLista"/>
              <w:tabs>
                <w:tab w:val="left" w:pos="992"/>
                <w:tab w:val="left" w:pos="1134"/>
              </w:tabs>
              <w:spacing w:line="276" w:lineRule="auto"/>
              <w:ind w:left="360"/>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Permitir a integração da Rede assistencial própria e complementar do SUS garantindo a gestão dos processos de mapeamento de perfis centralizado no usuário, na lógica do prontuário, do registro familiar por meio da </w:t>
            </w:r>
            <w:proofErr w:type="spellStart"/>
            <w:r w:rsidRPr="00CA7C98">
              <w:rPr>
                <w:rFonts w:ascii="Arial" w:hAnsi="Arial" w:cs="Arial"/>
                <w:sz w:val="22"/>
                <w:szCs w:val="22"/>
              </w:rPr>
              <w:t>territorialização</w:t>
            </w:r>
            <w:proofErr w:type="spellEnd"/>
            <w:r w:rsidRPr="00CA7C98">
              <w:rPr>
                <w:rFonts w:ascii="Arial" w:hAnsi="Arial" w:cs="Arial"/>
                <w:sz w:val="22"/>
                <w:szCs w:val="22"/>
              </w:rPr>
              <w:t xml:space="preserve"> da atenção primária,</w:t>
            </w:r>
            <w:proofErr w:type="gramStart"/>
            <w:r w:rsidRPr="00CA7C98">
              <w:rPr>
                <w:rFonts w:ascii="Arial" w:hAnsi="Arial" w:cs="Arial"/>
                <w:sz w:val="22"/>
                <w:szCs w:val="22"/>
              </w:rPr>
              <w:t xml:space="preserve">  </w:t>
            </w:r>
            <w:proofErr w:type="gramEnd"/>
            <w:r w:rsidRPr="00CA7C98">
              <w:rPr>
                <w:rFonts w:ascii="Arial" w:hAnsi="Arial" w:cs="Arial"/>
                <w:sz w:val="22"/>
                <w:szCs w:val="22"/>
              </w:rPr>
              <w:t>o processo regulatório, a gestão da fila de atendimento, relatórios gerenciais e faturamentos no formato exigido pelo Ministério da Saúde e integrações aos sistemas oficiais do SUS, conforme descrito neste documento.</w:t>
            </w:r>
          </w:p>
          <w:p w:rsidR="00CA7C98" w:rsidRPr="00CA7C98" w:rsidRDefault="00CA7C98" w:rsidP="00CA7C98">
            <w:pPr>
              <w:pStyle w:val="PargrafodaLista"/>
              <w:tabs>
                <w:tab w:val="left" w:pos="992"/>
                <w:tab w:val="left" w:pos="1134"/>
              </w:tabs>
              <w:spacing w:line="276" w:lineRule="auto"/>
              <w:ind w:left="360"/>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Pr>
                <w:rFonts w:ascii="Arial" w:hAnsi="Arial" w:cs="Arial"/>
                <w:sz w:val="22"/>
                <w:szCs w:val="22"/>
              </w:rPr>
              <w:t>Fornecer</w:t>
            </w:r>
            <w:r w:rsidRPr="00CA7C98">
              <w:rPr>
                <w:rFonts w:ascii="Arial" w:hAnsi="Arial" w:cs="Arial"/>
                <w:sz w:val="22"/>
                <w:szCs w:val="22"/>
              </w:rPr>
              <w:t xml:space="preserve"> SOLUÇÃO DE INFORMAÇÃO GERENCIAL DE SAÚDE</w:t>
            </w:r>
            <w:proofErr w:type="gramStart"/>
            <w:r w:rsidRPr="00CA7C98">
              <w:rPr>
                <w:rFonts w:ascii="Arial" w:hAnsi="Arial" w:cs="Arial"/>
                <w:sz w:val="22"/>
                <w:szCs w:val="22"/>
              </w:rPr>
              <w:t xml:space="preserve">  </w:t>
            </w:r>
            <w:proofErr w:type="gramEnd"/>
            <w:r w:rsidRPr="00CA7C98">
              <w:rPr>
                <w:rFonts w:ascii="Arial" w:hAnsi="Arial" w:cs="Arial"/>
                <w:sz w:val="22"/>
                <w:szCs w:val="22"/>
              </w:rPr>
              <w:t>COMPATÍVEL COM O CADSUS (Cadastro Nacional de Usuários do Sistema Único de Saúde), CNES (Cadastro Nacional de Estabelecimentos de Saúde, SISAB (sistema de Informação da atenção básica – e-SUS) e SIGTAP (Sistema de Gerenciamento da Tabela de Procedimentos, Medi</w:t>
            </w:r>
            <w:r>
              <w:rPr>
                <w:rFonts w:ascii="Arial" w:hAnsi="Arial" w:cs="Arial"/>
                <w:sz w:val="22"/>
                <w:szCs w:val="22"/>
              </w:rPr>
              <w:t>camentos e OPM do SUS) e SIASUS.</w:t>
            </w:r>
          </w:p>
          <w:p w:rsidR="00CA7C98" w:rsidRPr="00CA7C98" w:rsidRDefault="00CA7C98" w:rsidP="00CA7C98">
            <w:pPr>
              <w:pStyle w:val="PargrafodaLista"/>
              <w:rPr>
                <w:rFonts w:ascii="Arial" w:hAnsi="Arial" w:cs="Arial"/>
                <w:sz w:val="22"/>
                <w:szCs w:val="22"/>
              </w:rPr>
            </w:pPr>
          </w:p>
          <w:p w:rsidR="00CA7C98" w:rsidRPr="00CA7C98" w:rsidRDefault="00CA7C98" w:rsidP="00CA7C98">
            <w:pPr>
              <w:pStyle w:val="PargrafodaLista"/>
              <w:tabs>
                <w:tab w:val="left" w:pos="992"/>
                <w:tab w:val="left" w:pos="1134"/>
              </w:tabs>
              <w:spacing w:line="276" w:lineRule="auto"/>
              <w:ind w:left="360"/>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Fornecer módulo integrado de Regulação Assistencial de toda a rede Pública e complementar Integrante que permita registrar os dados de entrada das demandas para consultas especializadas, exames de média e alta complexidade, cirurgias eletivas, com identificação do usuário conforme numeração do cartão nacional de saúde do SUS - CADSUS, sua unidade básica de origem, adstrição a ESF (quando houver), serviços a serem realizados fora do domicílio (TFD), médico</w:t>
            </w:r>
            <w:proofErr w:type="gramStart"/>
            <w:r w:rsidRPr="00CA7C98">
              <w:rPr>
                <w:rFonts w:ascii="Arial" w:hAnsi="Arial" w:cs="Arial"/>
                <w:sz w:val="22"/>
                <w:szCs w:val="22"/>
              </w:rPr>
              <w:t xml:space="preserve">  </w:t>
            </w:r>
            <w:proofErr w:type="gramEnd"/>
            <w:r w:rsidRPr="00CA7C98">
              <w:rPr>
                <w:rFonts w:ascii="Arial" w:hAnsi="Arial" w:cs="Arial"/>
                <w:sz w:val="22"/>
                <w:szCs w:val="22"/>
              </w:rPr>
              <w:t xml:space="preserve">solicitante, justificativa, registro da concessão, recursos utilizados para concessão, fonte do recursos (se PPI, consórcio, </w:t>
            </w:r>
            <w:proofErr w:type="spellStart"/>
            <w:r w:rsidRPr="00CA7C98">
              <w:rPr>
                <w:rFonts w:ascii="Arial" w:hAnsi="Arial" w:cs="Arial"/>
                <w:sz w:val="22"/>
                <w:szCs w:val="22"/>
              </w:rPr>
              <w:t>pactuação</w:t>
            </w:r>
            <w:proofErr w:type="spellEnd"/>
            <w:r w:rsidRPr="00CA7C98">
              <w:rPr>
                <w:rFonts w:ascii="Arial" w:hAnsi="Arial" w:cs="Arial"/>
                <w:sz w:val="22"/>
                <w:szCs w:val="22"/>
              </w:rPr>
              <w:t xml:space="preserve"> via TFD, outros recursos), se a demanda está ou não </w:t>
            </w:r>
            <w:proofErr w:type="spellStart"/>
            <w:r w:rsidRPr="00CA7C98">
              <w:rPr>
                <w:rFonts w:ascii="Arial" w:hAnsi="Arial" w:cs="Arial"/>
                <w:sz w:val="22"/>
                <w:szCs w:val="22"/>
              </w:rPr>
              <w:t>judicializada</w:t>
            </w:r>
            <w:proofErr w:type="spellEnd"/>
            <w:r w:rsidRPr="00CA7C98">
              <w:rPr>
                <w:rFonts w:ascii="Arial" w:hAnsi="Arial" w:cs="Arial"/>
                <w:sz w:val="22"/>
                <w:szCs w:val="22"/>
              </w:rPr>
              <w:t xml:space="preserve"> por meio dos seguintes recursos:</w:t>
            </w: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Permitir o Registro dos procedimentos de </w:t>
            </w:r>
            <w:proofErr w:type="gramStart"/>
            <w:r w:rsidRPr="00CA7C98">
              <w:rPr>
                <w:rFonts w:ascii="Arial" w:hAnsi="Arial" w:cs="Arial"/>
                <w:sz w:val="22"/>
                <w:szCs w:val="22"/>
              </w:rPr>
              <w:t>média e Alta Complexidade/Custo</w:t>
            </w:r>
            <w:proofErr w:type="gramEnd"/>
            <w:r w:rsidRPr="00CA7C98">
              <w:rPr>
                <w:rFonts w:ascii="Arial" w:hAnsi="Arial" w:cs="Arial"/>
                <w:sz w:val="22"/>
                <w:szCs w:val="22"/>
              </w:rPr>
              <w:t xml:space="preserve"> solicitado, autorizados por meio de </w:t>
            </w:r>
            <w:proofErr w:type="spellStart"/>
            <w:r w:rsidRPr="00CA7C98">
              <w:rPr>
                <w:rFonts w:ascii="Arial" w:hAnsi="Arial" w:cs="Arial"/>
                <w:sz w:val="22"/>
                <w:szCs w:val="22"/>
              </w:rPr>
              <w:t>APACs</w:t>
            </w:r>
            <w:proofErr w:type="spellEnd"/>
            <w:r w:rsidRPr="00CA7C98">
              <w:rPr>
                <w:rFonts w:ascii="Arial" w:hAnsi="Arial" w:cs="Arial"/>
                <w:sz w:val="22"/>
                <w:szCs w:val="22"/>
              </w:rPr>
              <w:t xml:space="preserve"> </w:t>
            </w:r>
            <w:r w:rsidRPr="00CA7C98">
              <w:rPr>
                <w:rFonts w:ascii="Arial" w:hAnsi="Arial" w:cs="Arial"/>
                <w:sz w:val="22"/>
                <w:szCs w:val="22"/>
              </w:rPr>
              <w:lastRenderedPageBreak/>
              <w:t>(Autorização de Procedimentos de Alta Complexidade) e guias de solicitações nos termos da legislação do SUS;</w:t>
            </w:r>
          </w:p>
          <w:p w:rsidR="00CA7C98" w:rsidRPr="00CA7C98" w:rsidRDefault="00CA7C98" w:rsidP="00CA7C98">
            <w:pPr>
              <w:tabs>
                <w:tab w:val="left" w:pos="992"/>
                <w:tab w:val="left" w:pos="1134"/>
              </w:tabs>
              <w:spacing w:line="276" w:lineRule="auto"/>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os registros da referência e contra referência, inclusive os procedimentos referentes ao Tratamento Fora do Domicílio.</w:t>
            </w:r>
          </w:p>
          <w:p w:rsidR="00CA7C98" w:rsidRPr="00CA7C98" w:rsidRDefault="00CA7C98" w:rsidP="00CA7C98">
            <w:pPr>
              <w:tabs>
                <w:tab w:val="left" w:pos="992"/>
                <w:tab w:val="left" w:pos="1134"/>
              </w:tabs>
              <w:spacing w:line="276" w:lineRule="auto"/>
              <w:jc w:val="both"/>
              <w:rPr>
                <w:rFonts w:ascii="Arial" w:hAnsi="Arial" w:cs="Arial"/>
                <w:sz w:val="22"/>
                <w:szCs w:val="22"/>
              </w:rPr>
            </w:pPr>
          </w:p>
          <w:p w:rsidR="00CA7C98" w:rsidRP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 controle sistêmico das filas de espera e demanda reprimida por área de abrangência das Unidades Básicas de Saúde e ESF (quando se aplicar) e geral por município solicitante por procedimento, tempo de espera, custos e gerar relatórios.</w:t>
            </w: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 monitoramento por médico e Unidade solicitante.</w:t>
            </w:r>
          </w:p>
          <w:p w:rsidR="00CA7C98" w:rsidRPr="00CA7C98" w:rsidRDefault="00CA7C98" w:rsidP="00CA7C98">
            <w:pPr>
              <w:pStyle w:val="PargrafodaLista"/>
              <w:tabs>
                <w:tab w:val="left" w:pos="992"/>
                <w:tab w:val="left" w:pos="1134"/>
              </w:tabs>
              <w:spacing w:line="276" w:lineRule="auto"/>
              <w:ind w:left="360"/>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 Gerar relatórios para as audiências públicas e prestações de contas ao conselho, nos termos da Lei complementar 141/2012;</w:t>
            </w:r>
          </w:p>
          <w:p w:rsidR="00CA7C98" w:rsidRPr="00CA7C98" w:rsidRDefault="00CA7C98" w:rsidP="00CA7C98">
            <w:pPr>
              <w:tabs>
                <w:tab w:val="left" w:pos="992"/>
                <w:tab w:val="left" w:pos="1134"/>
              </w:tabs>
              <w:spacing w:line="276" w:lineRule="auto"/>
              <w:jc w:val="both"/>
              <w:rPr>
                <w:rFonts w:ascii="Arial" w:hAnsi="Arial" w:cs="Arial"/>
                <w:sz w:val="22"/>
                <w:szCs w:val="22"/>
              </w:rPr>
            </w:pPr>
          </w:p>
          <w:p w:rsid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 monitoramento e avaliação do que foi autorizado e o que realizado pela rede assistencial do SUS, para a população própria e a população referenciada.</w:t>
            </w:r>
          </w:p>
          <w:p w:rsidR="0006744E" w:rsidRPr="0006744E" w:rsidRDefault="0006744E" w:rsidP="0006744E">
            <w:pPr>
              <w:pStyle w:val="PargrafodaLista"/>
              <w:rPr>
                <w:rFonts w:ascii="Arial" w:hAnsi="Arial" w:cs="Arial"/>
                <w:sz w:val="22"/>
                <w:szCs w:val="22"/>
              </w:rPr>
            </w:pPr>
          </w:p>
          <w:p w:rsidR="00CA7C98" w:rsidRPr="00CA7C98" w:rsidRDefault="00CA7C98" w:rsidP="00376E26">
            <w:pPr>
              <w:pStyle w:val="PargrafodaLista"/>
              <w:numPr>
                <w:ilvl w:val="0"/>
                <w:numId w:val="10"/>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Controle de Prontuário</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usuários do SUS;</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Famílias;</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Informação dos dados do e-SUS</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 Exportação para CADSUS;</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Impressão do Cartão Nacional de </w:t>
            </w:r>
            <w:proofErr w:type="gramStart"/>
            <w:r w:rsidRPr="00CA7C98">
              <w:rPr>
                <w:rFonts w:ascii="Arial" w:hAnsi="Arial" w:cs="Arial"/>
                <w:sz w:val="22"/>
                <w:szCs w:val="22"/>
              </w:rPr>
              <w:t>Saúde ;</w:t>
            </w:r>
            <w:proofErr w:type="gramEnd"/>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Atendimento e Série histórica;</w:t>
            </w:r>
          </w:p>
          <w:p w:rsidR="00CA7C98" w:rsidRPr="00CA7C98" w:rsidRDefault="00CA7C98"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Série histórica do Paciente</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Estabelecimento de Saúde</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O sistema deverá manter os registros de estabelecimentos de saúde. Os estabelecimentos de saúde devem ser obtidos via importação da base legada CNES disponibilizada pelo programa SCNES do DATASUS e de utilização da secretaria municipal de saúde. O sistema deverá também permitir que os estabelecimentos sejam cadastrados, alterados, excluídos diretamente pelo operador em casos de indisponibilidade da base de dados CNES (sistema legado).</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O registro de estabelecimentos de saúde também deverá permitir o registro dos profissionais que trabalham no estabelecimento com suas respectivas ocupações.</w:t>
            </w:r>
            <w:r w:rsidRPr="00CA7C98">
              <w:rPr>
                <w:rFonts w:ascii="Arial" w:hAnsi="Arial" w:cs="Arial"/>
                <w:sz w:val="22"/>
                <w:szCs w:val="22"/>
              </w:rPr>
              <w:fldChar w:fldCharType="end"/>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Unidades Básicas, Avançadas e Móveis;</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Profissionais Contratados;</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Sincronização com o SCNES;</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Produção;</w:t>
            </w:r>
          </w:p>
          <w:p w:rsidR="00CA7C98" w:rsidRPr="00CA7C98" w:rsidRDefault="00CA7C98"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Solicitações;</w:t>
            </w: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Produção de Profissional</w:t>
            </w:r>
          </w:p>
          <w:p w:rsidR="00CA7C98" w:rsidRPr="00CA7C98" w:rsidRDefault="00CA7C98"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Profissionais;</w:t>
            </w:r>
          </w:p>
          <w:p w:rsidR="00CA7C98" w:rsidRPr="00CA7C98" w:rsidRDefault="00CA7C98"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Cadastro de especialidades;</w:t>
            </w:r>
          </w:p>
          <w:p w:rsidR="00CA7C98" w:rsidRPr="00CA7C98" w:rsidRDefault="00CA7C98"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Sincronização com o SCNES;</w:t>
            </w:r>
          </w:p>
          <w:p w:rsidR="00CA7C98" w:rsidRPr="00CA7C98" w:rsidRDefault="00CA7C98"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Produção;</w:t>
            </w:r>
          </w:p>
          <w:p w:rsidR="00CA7C98" w:rsidRPr="00CA7C98" w:rsidRDefault="00CA7C98"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Solicitação</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Solicitação de Profissional.</w:t>
            </w:r>
          </w:p>
          <w:p w:rsidR="00CA7C98" w:rsidRPr="00CA7C98" w:rsidRDefault="00CA7C98"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Registro de Solicitação de Atendimento;</w:t>
            </w:r>
          </w:p>
          <w:p w:rsidR="00CA7C98" w:rsidRPr="00CA7C98" w:rsidRDefault="00CA7C98"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Protocoladas;</w:t>
            </w:r>
          </w:p>
          <w:p w:rsidR="00CA7C98" w:rsidRPr="00CA7C98" w:rsidRDefault="00CA7C98"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Recusadas;</w:t>
            </w:r>
          </w:p>
          <w:p w:rsidR="00CA7C98" w:rsidRPr="00CA7C98" w:rsidRDefault="00CA7C98"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Aceitas;</w:t>
            </w:r>
          </w:p>
          <w:p w:rsidR="00CA7C98" w:rsidRPr="00CA7C98" w:rsidRDefault="00CA7C98"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Solicitação de Atendimentos;</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TFD-Tratamento Fora do Domicílio.</w:t>
            </w:r>
          </w:p>
          <w:p w:rsidR="00CA7C98" w:rsidRPr="00CA7C98" w:rsidRDefault="00CA7C98"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Registro de Encaminhamento de Atendimentos;</w:t>
            </w:r>
          </w:p>
          <w:p w:rsidR="00CA7C98" w:rsidRPr="00CA7C98" w:rsidRDefault="00CA7C98"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Consulta a municípios de atendimento pactuados;</w:t>
            </w:r>
          </w:p>
          <w:p w:rsidR="00CA7C98" w:rsidRPr="00CA7C98" w:rsidRDefault="00CA7C98"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Agendamento de transporte;</w:t>
            </w:r>
          </w:p>
          <w:p w:rsidR="00CA7C98" w:rsidRPr="00CA7C98" w:rsidRDefault="00CA7C98"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Acompanhantes;</w:t>
            </w:r>
          </w:p>
          <w:p w:rsidR="00CA7C98" w:rsidRDefault="00CA7C98"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Guias e Recibos de Pagamento de Ajuda de Custeio.</w:t>
            </w:r>
          </w:p>
          <w:p w:rsidR="0006744E" w:rsidRPr="00CA7C98" w:rsidRDefault="0006744E" w:rsidP="0006744E">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Transportes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Data de viagens;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Número de Passageiros;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Pacientes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Acompanhantes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Profissionais de Saúde</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proofErr w:type="spellStart"/>
            <w:r w:rsidRPr="00CA7C98">
              <w:rPr>
                <w:rFonts w:ascii="Arial" w:hAnsi="Arial" w:cs="Arial"/>
                <w:sz w:val="22"/>
                <w:szCs w:val="22"/>
              </w:rPr>
              <w:t>Reagendamento</w:t>
            </w:r>
            <w:proofErr w:type="spellEnd"/>
            <w:r w:rsidRPr="00CA7C98">
              <w:rPr>
                <w:rFonts w:ascii="Arial" w:hAnsi="Arial" w:cs="Arial"/>
                <w:sz w:val="22"/>
                <w:szCs w:val="22"/>
              </w:rPr>
              <w:t xml:space="preserve"> de viagens por feriados e impedimentos;</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Grupos de Transporte (Caracterização do tipo de transporte);</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Transporte;</w:t>
            </w:r>
          </w:p>
          <w:p w:rsidR="00CA7C98" w:rsidRPr="00CA7C98" w:rsidRDefault="00CA7C98"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Guia de Autorização de Transporte;</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Estoques</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Itens de Estoque;</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Grupos de Estoque;</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Postos de Estocagem;</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Inventário;</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Compras, Doações, Empréstimos, Trocas.</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Dispensa por centros de custo.</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Ponto de </w:t>
            </w:r>
            <w:proofErr w:type="spellStart"/>
            <w:r w:rsidRPr="00CA7C98">
              <w:rPr>
                <w:rFonts w:ascii="Arial" w:hAnsi="Arial" w:cs="Arial"/>
                <w:sz w:val="22"/>
                <w:szCs w:val="22"/>
              </w:rPr>
              <w:t>Ressuprimento</w:t>
            </w:r>
            <w:proofErr w:type="spellEnd"/>
            <w:r w:rsidRPr="00CA7C98">
              <w:rPr>
                <w:rFonts w:ascii="Arial" w:hAnsi="Arial" w:cs="Arial"/>
                <w:sz w:val="22"/>
                <w:szCs w:val="22"/>
              </w:rPr>
              <w:t xml:space="preserve"> e Lote de Reposição;</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Estoque mínimo e máximo;</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Transferências;</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Curva ABC;</w:t>
            </w:r>
          </w:p>
          <w:p w:rsidR="00CA7C98" w:rsidRPr="00CA7C98" w:rsidRDefault="00CA7C98"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movimentação;</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Farmácia</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Medicamentos;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Classificação em Grupos de Medicamentos;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Farmácias ou pontos dispensação;</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Controle de Lote e Validade;</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Programas de Saúde;</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Inventário Geral ou por Farmácia;</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Compras, Doações, Empréstimos, Trocas.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Dispensa por paciente.</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Ponto de </w:t>
            </w:r>
            <w:proofErr w:type="spellStart"/>
            <w:r w:rsidRPr="00CA7C98">
              <w:rPr>
                <w:rFonts w:ascii="Arial" w:hAnsi="Arial" w:cs="Arial"/>
                <w:sz w:val="22"/>
                <w:szCs w:val="22"/>
              </w:rPr>
              <w:t>Ressuprimento</w:t>
            </w:r>
            <w:proofErr w:type="spellEnd"/>
            <w:r w:rsidRPr="00CA7C98">
              <w:rPr>
                <w:rFonts w:ascii="Arial" w:hAnsi="Arial" w:cs="Arial"/>
                <w:sz w:val="22"/>
                <w:szCs w:val="22"/>
              </w:rPr>
              <w:t xml:space="preserve"> e Lote de Reposição;</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Estoque mínimo e máximo;</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Transferências;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Curva ABC;</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movimentação;</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Livro de Psicotrópicos;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Prescrições médicas;</w:t>
            </w:r>
          </w:p>
          <w:p w:rsidR="00CA7C98" w:rsidRPr="00CA7C98" w:rsidRDefault="00CA7C98"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Medicamento de uso constante por Paciente</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Faturamento</w:t>
            </w:r>
          </w:p>
          <w:p w:rsidR="00CA7C98" w:rsidRPr="00CA7C98" w:rsidRDefault="00CA7C98"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Registrar todos os atendimentos ambulatoriais realizados pela secretaria municipal de saúde. O registro de atendimento ambulatorial deverá ser feito com base nos dados da Ficha de Atendimento Ambulatorial - FAA.</w:t>
            </w:r>
            <w:r w:rsidRPr="00CA7C98">
              <w:rPr>
                <w:rFonts w:ascii="Arial" w:hAnsi="Arial" w:cs="Arial"/>
                <w:sz w:val="22"/>
                <w:szCs w:val="22"/>
              </w:rPr>
              <w:fldChar w:fldCharType="end"/>
            </w:r>
          </w:p>
          <w:p w:rsidR="00CA7C98" w:rsidRPr="00CA7C98" w:rsidRDefault="00CA7C98"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Gerar o BPA (Boletim de Produção Ambulatorial</w:t>
            </w:r>
            <w:proofErr w:type="gramStart"/>
            <w:r w:rsidRPr="00CA7C98">
              <w:rPr>
                <w:rFonts w:ascii="Arial" w:hAnsi="Arial" w:cs="Arial"/>
                <w:sz w:val="22"/>
                <w:szCs w:val="22"/>
              </w:rPr>
              <w:t>) ,</w:t>
            </w:r>
            <w:proofErr w:type="gramEnd"/>
            <w:r w:rsidRPr="00CA7C98">
              <w:rPr>
                <w:rFonts w:ascii="Arial" w:hAnsi="Arial" w:cs="Arial"/>
                <w:sz w:val="22"/>
                <w:szCs w:val="22"/>
              </w:rPr>
              <w:t xml:space="preserve"> consolidado e individualizado, por CNES conforme alimentação das </w:t>
            </w:r>
            <w:proofErr w:type="spellStart"/>
            <w:r w:rsidRPr="00CA7C98">
              <w:rPr>
                <w:rFonts w:ascii="Arial" w:hAnsi="Arial" w:cs="Arial"/>
                <w:sz w:val="22"/>
                <w:szCs w:val="22"/>
              </w:rPr>
              <w:t>FAA´s</w:t>
            </w:r>
            <w:proofErr w:type="spellEnd"/>
            <w:r w:rsidRPr="00CA7C98">
              <w:rPr>
                <w:rFonts w:ascii="Arial" w:hAnsi="Arial" w:cs="Arial"/>
                <w:sz w:val="22"/>
                <w:szCs w:val="22"/>
              </w:rPr>
              <w:t xml:space="preserve"> (Fichas de Atendimentos Ambulatoriais) compatível com as exigências das portarias do DATASUS.</w:t>
            </w:r>
          </w:p>
          <w:p w:rsidR="00CA7C98" w:rsidRPr="00CA7C98" w:rsidRDefault="00CA7C98"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diversos de Produção e solicitação dos procedimentos a nível operacional e gerencial.</w:t>
            </w:r>
          </w:p>
          <w:p w:rsidR="00CA7C98" w:rsidRPr="00CA7C98" w:rsidRDefault="00CA7C98"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Sendo as consultas e ou exames realizados pela rede própria após sua autorização, os mesmos são incluídos automaticamente no faturamento (BPA), evitando assim o retrabalho de lançamentos de dados. </w:t>
            </w:r>
          </w:p>
          <w:p w:rsidR="00CA7C98" w:rsidRPr="00CA7C98" w:rsidRDefault="00CA7C98"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Element.Name</w:instrText>
            </w:r>
            <w:r w:rsidRPr="00CA7C98">
              <w:rPr>
                <w:rFonts w:ascii="Arial" w:hAnsi="Arial" w:cs="Arial"/>
                <w:sz w:val="22"/>
                <w:szCs w:val="22"/>
              </w:rPr>
              <w:fldChar w:fldCharType="separate"/>
            </w:r>
            <w:r w:rsidRPr="00CA7C98">
              <w:rPr>
                <w:rFonts w:ascii="Arial" w:hAnsi="Arial" w:cs="Arial"/>
                <w:sz w:val="22"/>
                <w:szCs w:val="22"/>
              </w:rPr>
              <w:t>Exportar Boletim de Produção Ambulatorial (BPA)</w:t>
            </w:r>
            <w:r w:rsidRPr="00CA7C98">
              <w:rPr>
                <w:rFonts w:ascii="Arial" w:hAnsi="Arial" w:cs="Arial"/>
                <w:sz w:val="22"/>
                <w:szCs w:val="22"/>
              </w:rPr>
              <w:fldChar w:fldCharType="end"/>
            </w:r>
            <w:r w:rsidRPr="00CA7C98">
              <w:rPr>
                <w:rFonts w:ascii="Arial" w:hAnsi="Arial" w:cs="Arial"/>
                <w:sz w:val="22"/>
                <w:szCs w:val="22"/>
              </w:rPr>
              <w:t xml:space="preserve"> </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Agendamento de Atendimentos - Consultas</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Agendar atendimentos tais como consultas, tratamentos, dentre outros serviços oferecidos de acordo com a oferta municipal indicada nas escalas profissionais (recursos disponíveis). Ao agendar um atendimento o sistema deverá verificar os recursos disponíveis na especialidade profissional requerida. Tendo em vista os recursos, o usuário poderá optar por atender o paciente no próprio município, marcando local, profissional e horário, ou encaminhar o paciente para atendimento em outros municípios de acordo com a programação de pacto - PPI. Não existindo recursos pela rede SUS o operador ainda poderá agendar o atendimento ao paciente via consórcio ou tesouro municipal.</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Escalas Profissionais de Atendimento;</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Impedimentos Profissionais;</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Feriados;</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 profissional de atendimento;</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Localização de recursos assistenciais;</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Confirmação de Atendimento;</w:t>
            </w:r>
          </w:p>
          <w:p w:rsidR="00CA7C98" w:rsidRPr="00CA7C98" w:rsidRDefault="00CA7C98"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Agendamentos;</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Autorização de Atendimentos</w:t>
            </w:r>
          </w:p>
          <w:p w:rsidR="00CA7C98" w:rsidRDefault="00CA7C98" w:rsidP="00376E26">
            <w:pPr>
              <w:pStyle w:val="PargrafodaLista"/>
              <w:numPr>
                <w:ilvl w:val="0"/>
                <w:numId w:val="2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O sistema deverá registrar todas as autorizações de exames e tratamentos emitidos pela Secretaria Municipal de Saúde - SMS - para fins de controle. Toda autorização de Exame emitida deverá possuir um número de identificação e uma data de validade para realização.</w:t>
            </w:r>
          </w:p>
          <w:p w:rsidR="00CA7C98" w:rsidRDefault="00CA7C98" w:rsidP="00376E26">
            <w:pPr>
              <w:pStyle w:val="PargrafodaLista"/>
              <w:numPr>
                <w:ilvl w:val="0"/>
                <w:numId w:val="2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O sistema deverá indicar prestadores compatíveis com os exames solicitados para realização assegurando um balanceamento regular da distribuição dos serviços ao conjunto de prestadores disponíveis.</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O sistema também deverá fornecer mecanismos de acompanhamento de teto dos pactos de exames estabelecidos com outros municípios a fim de evitar o extrapolamento de recursos.</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end"/>
            </w:r>
            <w:r w:rsidRPr="00CA7C98">
              <w:rPr>
                <w:rFonts w:ascii="Arial" w:hAnsi="Arial" w:cs="Arial"/>
                <w:sz w:val="22"/>
                <w:szCs w:val="22"/>
              </w:rPr>
              <w:t>REGISTRO DE EXAMES E TRATAMENTOS;</w:t>
            </w:r>
          </w:p>
          <w:p w:rsidR="00CA7C98" w:rsidRPr="00CA7C98" w:rsidRDefault="00CA7C98"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Localização de recursos assistenciais;</w:t>
            </w:r>
          </w:p>
          <w:p w:rsidR="00CA7C98" w:rsidRPr="00CA7C98" w:rsidRDefault="00CA7C98"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Confirmação de Atendimento;</w:t>
            </w:r>
          </w:p>
          <w:p w:rsidR="00CA7C98" w:rsidRDefault="00CA7C98"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Autorizações;</w:t>
            </w:r>
          </w:p>
          <w:p w:rsid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Realização de Atendimentos</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Procedimentos realizados;</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Procedimentos Solicitados;</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Prestadores;</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proofErr w:type="gramStart"/>
            <w:r w:rsidRPr="00CA7C98">
              <w:rPr>
                <w:rFonts w:ascii="Arial" w:hAnsi="Arial" w:cs="Arial"/>
                <w:sz w:val="22"/>
                <w:szCs w:val="22"/>
              </w:rPr>
              <w:t>Observações, Sintomas, Diagnóstico</w:t>
            </w:r>
            <w:proofErr w:type="gramEnd"/>
            <w:r w:rsidRPr="00CA7C98">
              <w:rPr>
                <w:rFonts w:ascii="Arial" w:hAnsi="Arial" w:cs="Arial"/>
                <w:sz w:val="22"/>
                <w:szCs w:val="22"/>
              </w:rPr>
              <w:t xml:space="preserve"> e Receituário;</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Atendimento (FAA);</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encaminhamento;</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pedido de exames;</w:t>
            </w:r>
          </w:p>
          <w:p w:rsidR="00CA7C98" w:rsidRPr="00CA7C98" w:rsidRDefault="00CA7C98"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Atendimento;</w:t>
            </w:r>
          </w:p>
          <w:p w:rsidR="00CA7C98" w:rsidRPr="00CA7C98" w:rsidRDefault="00CA7C98" w:rsidP="00CA7C98">
            <w:pPr>
              <w:pStyle w:val="PargrafodaLista"/>
              <w:autoSpaceDE w:val="0"/>
              <w:autoSpaceDN w:val="0"/>
              <w:adjustRightInd w:val="0"/>
              <w:spacing w:after="160" w:line="276" w:lineRule="auto"/>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Custos por Recursos por Fonte de Custeio.</w:t>
            </w:r>
          </w:p>
          <w:p w:rsidR="00CA7C98" w:rsidRPr="00CA7C98" w:rsidRDefault="00CA7C98"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Recursos da PPI - SUS;</w:t>
            </w:r>
          </w:p>
          <w:p w:rsidR="00CA7C98" w:rsidRPr="00CA7C98" w:rsidRDefault="00CA7C98"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Consórcio Intermunicipal de Saúde;</w:t>
            </w:r>
          </w:p>
          <w:p w:rsidR="00CA7C98" w:rsidRPr="00CA7C98" w:rsidRDefault="00CA7C98"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Tesouro Municipal;</w:t>
            </w:r>
          </w:p>
          <w:p w:rsidR="00CA7C98" w:rsidRPr="00CA7C98" w:rsidRDefault="00CA7C98"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Autorizações e Atendimentos por Recursos;</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Metas do Pacto de Gestão</w:t>
            </w:r>
          </w:p>
          <w:p w:rsidR="00CA7C98" w:rsidRPr="00CA7C98" w:rsidRDefault="00CA7C98" w:rsidP="00376E26">
            <w:pPr>
              <w:pStyle w:val="PargrafodaLista"/>
              <w:numPr>
                <w:ilvl w:val="0"/>
                <w:numId w:val="2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metas pactuadas;</w:t>
            </w:r>
          </w:p>
          <w:p w:rsidR="00CA7C98" w:rsidRPr="00CA7C98" w:rsidRDefault="00CA7C98" w:rsidP="00376E26">
            <w:pPr>
              <w:pStyle w:val="PargrafodaLista"/>
              <w:numPr>
                <w:ilvl w:val="0"/>
                <w:numId w:val="2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indicadores de saúde;</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Controle de Agravos por Semana Epidemiológica.</w:t>
            </w:r>
          </w:p>
          <w:p w:rsidR="00CA7C98" w:rsidRPr="00CA7C98" w:rsidRDefault="00CA7C98" w:rsidP="00376E26">
            <w:pPr>
              <w:pStyle w:val="PargrafodaLista"/>
              <w:numPr>
                <w:ilvl w:val="0"/>
                <w:numId w:val="2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Agravo de Notificação;</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Integração com os Sistemas do DATASUS.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Possuir um módulo de integração que através de um sincronismo com as tabelas do CADSUS, SIGTAP e SCNES atualiza todas as informações no Sistema evitando assim o retrabalho de cadastros dessas tabelas.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CADSUS – Cadastro dos Usuários do SUS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e exportação de dados;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proofErr w:type="gramStart"/>
            <w:r w:rsidRPr="00CA7C98">
              <w:rPr>
                <w:rFonts w:ascii="Arial" w:hAnsi="Arial" w:cs="Arial"/>
                <w:sz w:val="22"/>
                <w:szCs w:val="22"/>
              </w:rPr>
              <w:t>SIGTAP –Sistema</w:t>
            </w:r>
            <w:proofErr w:type="gramEnd"/>
            <w:r w:rsidRPr="00CA7C98">
              <w:rPr>
                <w:rFonts w:ascii="Arial" w:hAnsi="Arial" w:cs="Arial"/>
                <w:sz w:val="22"/>
                <w:szCs w:val="22"/>
              </w:rPr>
              <w:t xml:space="preserve"> Gerenciador da Tabela Unificada de Procedimentos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de Dados de procedimentos;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SCNES – Sistema do Cadastro Nacional de Estabelecimentos de Saúde</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de Dados.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SIASUS – Sistema Ambulatorial do SUS</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Exportação do Boletim de Produção Ambulatorial;</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SISAB – Sistema de Informação da Atenção Básica – por meio do e-SUS e preenchimento das fichas obrigatórias e as demais que vierem a ser estabelecidas como obrigatórias pelo Ministério da Saúde.</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color w:val="000000" w:themeColor="text1"/>
                <w:sz w:val="22"/>
                <w:szCs w:val="22"/>
              </w:rPr>
              <w:t xml:space="preserve">Ficha de </w:t>
            </w:r>
            <w:r w:rsidRPr="00CA7C98">
              <w:rPr>
                <w:rFonts w:ascii="Arial" w:hAnsi="Arial" w:cs="Arial"/>
                <w:sz w:val="22"/>
                <w:szCs w:val="22"/>
              </w:rPr>
              <w:t xml:space="preserve">Visita Domiciliar e Territorial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Marcadores de Consumo Alimentar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Cadastro Domiciliar e Territorial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Cadastro Individual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Atendimento Individual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Atendimento Odontológico Individual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Atividade Coletiva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Procedimentos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Atendimento Domiciliar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Avaliação de Elegibilidade e Admissão </w:t>
            </w:r>
          </w:p>
          <w:p w:rsidR="00CA7C98" w:rsidRPr="00CA7C98" w:rsidRDefault="00CA7C98"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Ficha Complementar</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crítica observando alguns parâmetros mínimos:</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Pessoas cadastradas por faixa etária e sexo e a população estimada para o mesmo período pelo IBGE por faixa etária e sexo;</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Micro áreas cadastradas e o número de agentes comunitários de saúde implantados e financiados pelo Ministério da Saúde;</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Pacientes portadores de Diabetes </w:t>
            </w:r>
            <w:proofErr w:type="spellStart"/>
            <w:r w:rsidRPr="00CA7C98">
              <w:rPr>
                <w:rFonts w:ascii="Arial" w:hAnsi="Arial" w:cs="Arial"/>
                <w:sz w:val="22"/>
                <w:szCs w:val="22"/>
              </w:rPr>
              <w:t>Melittus</w:t>
            </w:r>
            <w:proofErr w:type="spellEnd"/>
            <w:r w:rsidRPr="00CA7C98">
              <w:rPr>
                <w:rFonts w:ascii="Arial" w:hAnsi="Arial" w:cs="Arial"/>
                <w:sz w:val="22"/>
                <w:szCs w:val="22"/>
              </w:rPr>
              <w:t xml:space="preserve">, Hipertensão arterial, gestantes e </w:t>
            </w:r>
            <w:proofErr w:type="gramStart"/>
            <w:r w:rsidRPr="00CA7C98">
              <w:rPr>
                <w:rFonts w:ascii="Arial" w:hAnsi="Arial" w:cs="Arial"/>
                <w:sz w:val="22"/>
                <w:szCs w:val="22"/>
              </w:rPr>
              <w:t>o números</w:t>
            </w:r>
            <w:proofErr w:type="gramEnd"/>
            <w:r w:rsidRPr="00CA7C98">
              <w:rPr>
                <w:rFonts w:ascii="Arial" w:hAnsi="Arial" w:cs="Arial"/>
                <w:sz w:val="22"/>
                <w:szCs w:val="22"/>
              </w:rPr>
              <w:t xml:space="preserve"> estimado conforme Portaria 1631/2015 ou outra parametrização definida pela gestão local;</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Portadores de doenças crônicas e a sua relação com os parâmetros da Portaria 1631/2015;</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Monitoramento da lei 12.732/2012, pacientes com diagnóstico de câncer em tratamento.</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Análise comparativa entre as metas de produção pactuadas entre as equipes e o desempenho periódico;</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Análise comparativa entre o número de coleta de material para o exame </w:t>
            </w:r>
            <w:proofErr w:type="spellStart"/>
            <w:r w:rsidRPr="00CA7C98">
              <w:rPr>
                <w:rFonts w:ascii="Arial" w:hAnsi="Arial" w:cs="Arial"/>
                <w:sz w:val="22"/>
                <w:szCs w:val="22"/>
              </w:rPr>
              <w:t>citopatológico</w:t>
            </w:r>
            <w:proofErr w:type="spellEnd"/>
            <w:r w:rsidRPr="00CA7C98">
              <w:rPr>
                <w:rFonts w:ascii="Arial" w:hAnsi="Arial" w:cs="Arial"/>
                <w:sz w:val="22"/>
                <w:szCs w:val="22"/>
              </w:rPr>
              <w:t xml:space="preserve"> e a população feminina de 24 a 64 anos;</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Análise comparativa entre exames de mamografia solicitados e a população alvo (mulheres de 50 a 69 anos)</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Análise comparativa de internações hospitalares registradas pelos ACS e a informação obtida pela origem do paciente no Sistema de Informação </w:t>
            </w:r>
            <w:proofErr w:type="gramStart"/>
            <w:r w:rsidRPr="00CA7C98">
              <w:rPr>
                <w:rFonts w:ascii="Arial" w:hAnsi="Arial" w:cs="Arial"/>
                <w:sz w:val="22"/>
                <w:szCs w:val="22"/>
              </w:rPr>
              <w:t>Hospitalar .</w:t>
            </w:r>
            <w:proofErr w:type="gramEnd"/>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MONITORAMENTO DOS INDICADORES DE GESTÃO DO PROGRAMA DE COFINANCIAMENTO DA SES-MG.</w:t>
            </w:r>
          </w:p>
          <w:p w:rsidR="00CA7C98" w:rsidRPr="00CA7C98" w:rsidRDefault="00CA7C98"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Registro dos Indicadores e das Metas e o acompanhamento quadrimestral dos resultados;</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Acompanhamento da Gestação.</w:t>
            </w:r>
          </w:p>
          <w:p w:rsidR="00CA7C98" w:rsidRPr="00CA7C98" w:rsidRDefault="00CA7C98"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Classificação de Risco da Gestação;</w:t>
            </w:r>
          </w:p>
          <w:p w:rsidR="00CA7C98" w:rsidRPr="00CA7C98" w:rsidRDefault="00CA7C98"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Recém Nascidos da Gestação;</w:t>
            </w:r>
          </w:p>
          <w:p w:rsidR="00CA7C98" w:rsidRPr="00CA7C98" w:rsidRDefault="00CA7C98"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da Gestação;</w:t>
            </w:r>
          </w:p>
          <w:p w:rsidR="00CA7C98" w:rsidRPr="00CA7C98" w:rsidRDefault="00CA7C98"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Desfecho da Gestação; </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Acesso de Usuários</w:t>
            </w:r>
          </w:p>
          <w:p w:rsidR="00CA7C98" w:rsidRPr="00CA7C98" w:rsidRDefault="00CA7C98"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Usuários do sistema;</w:t>
            </w:r>
          </w:p>
          <w:p w:rsidR="00CA7C98" w:rsidRPr="00CA7C98" w:rsidRDefault="00CA7C98"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Perfis de acesso do sistema;</w:t>
            </w:r>
          </w:p>
          <w:p w:rsidR="00CA7C98" w:rsidRPr="00CA7C98" w:rsidRDefault="00CA7C98"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Nível de acesso a funções do sistema por usuário.</w:t>
            </w:r>
          </w:p>
          <w:p w:rsidR="00CA7C98" w:rsidRPr="00CA7C98" w:rsidRDefault="00CA7C98" w:rsidP="00CA7C98">
            <w:pPr>
              <w:pStyle w:val="PargrafodaLista"/>
              <w:autoSpaceDE w:val="0"/>
              <w:autoSpaceDN w:val="0"/>
              <w:adjustRightInd w:val="0"/>
              <w:spacing w:after="160" w:line="276" w:lineRule="auto"/>
              <w:ind w:left="360"/>
              <w:jc w:val="both"/>
              <w:rPr>
                <w:rFonts w:ascii="Arial" w:hAnsi="Arial" w:cs="Arial"/>
                <w:sz w:val="22"/>
                <w:szCs w:val="22"/>
              </w:rPr>
            </w:pPr>
          </w:p>
          <w:p w:rsidR="00CA7C98" w:rsidRPr="00CA7C98" w:rsidRDefault="00CA7C98" w:rsidP="00376E26">
            <w:pPr>
              <w:pStyle w:val="PargrafodaLista"/>
              <w:numPr>
                <w:ilvl w:val="0"/>
                <w:numId w:val="1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Será necessário que os relatórios sejam gerados dinamicamente e que possam ser selecionados por diversos filtros possibilitando a impressão de forma analítica ou sintética e que sirva de apoio ao Gestor para tomadas de deci</w:t>
            </w:r>
            <w:r>
              <w:rPr>
                <w:rFonts w:ascii="Arial" w:hAnsi="Arial" w:cs="Arial"/>
                <w:sz w:val="22"/>
                <w:szCs w:val="22"/>
              </w:rPr>
              <w:t xml:space="preserve">sões </w:t>
            </w:r>
            <w:r w:rsidRPr="00CA7C98">
              <w:rPr>
                <w:rFonts w:ascii="Arial" w:hAnsi="Arial" w:cs="Arial"/>
                <w:sz w:val="22"/>
                <w:szCs w:val="22"/>
              </w:rPr>
              <w:t>a nível operacional e gerencial.</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Agendamentos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 Profissional</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Agendamentos por Referência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Escala Profissional</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Escala do Estabelecimento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Agravos de Notificação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Detalhada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Profissional</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Procedimento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Ocupação (CBO)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Estabelecimento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Competência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Referência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Agravos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Idade</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Mapa de Produção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Relatório de Boletim de Produção Ambulatorial (BPA)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Feriados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Impedimentos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Oferta de Agendamentos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Solicitação por Profissional</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Solicitação por Estabelecimento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Mapa de Solicitação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Analítico/Sintético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Solicitante</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autorizados por referência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Prestador</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Caráter de Atendimento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Municípios de referência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Prestadores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Procedimentos</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detalhado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Atendimento detalhada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Origem acumulado</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Origem detalhada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Tetos por Contra Referência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Tetos por Contra Referência detalhada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Mapa de Controle por competência</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Relatórios Básicos de Farmácia e Almoxarifado (Produtos, Fornecedores, Postos e Farmácias, Tipos de Produto, Medicamentos por </w:t>
            </w:r>
            <w:proofErr w:type="gramStart"/>
            <w:r w:rsidRPr="00CA7C98">
              <w:rPr>
                <w:rFonts w:ascii="Arial" w:hAnsi="Arial" w:cs="Arial"/>
                <w:sz w:val="22"/>
                <w:szCs w:val="22"/>
              </w:rPr>
              <w:t>Portarias...</w:t>
            </w:r>
            <w:proofErr w:type="spellStart"/>
            <w:proofErr w:type="gramEnd"/>
            <w:r w:rsidRPr="00CA7C98">
              <w:rPr>
                <w:rFonts w:ascii="Arial" w:hAnsi="Arial" w:cs="Arial"/>
                <w:sz w:val="22"/>
                <w:szCs w:val="22"/>
              </w:rPr>
              <w:t>etc</w:t>
            </w:r>
            <w:proofErr w:type="spellEnd"/>
            <w:r w:rsidRPr="00CA7C98">
              <w:rPr>
                <w:rFonts w:ascii="Arial" w:hAnsi="Arial" w:cs="Arial"/>
                <w:sz w:val="22"/>
                <w:szCs w:val="22"/>
              </w:rPr>
              <w:t>)</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entrada de Medicamentos/Produtos por Unidade</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Transferência de Medicamentos/Produtos entre Unidades de Saúde</w:t>
            </w:r>
          </w:p>
          <w:p w:rsidR="00CA7C98" w:rsidRPr="00CA7C98" w:rsidRDefault="00CA7C98"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Dispensação de Medicamentos/Produtos por Unidade</w:t>
            </w:r>
          </w:p>
          <w:p w:rsidR="00CA7C98" w:rsidRPr="0006744E" w:rsidRDefault="00CA7C98" w:rsidP="00CA7C98">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Inventário</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C98" w:rsidRPr="009B1751" w:rsidRDefault="00CA7C98" w:rsidP="00333398">
            <w:pPr>
              <w:jc w:val="center"/>
              <w:rPr>
                <w:rFonts w:ascii="Arial" w:hAnsi="Arial" w:cs="Arial"/>
              </w:rPr>
            </w:pPr>
            <w:r>
              <w:rPr>
                <w:rFonts w:ascii="Arial" w:hAnsi="Arial" w:cs="Arial"/>
              </w:rPr>
              <w:lastRenderedPageBreak/>
              <w:t>SERVIÇOS</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A7C98" w:rsidRPr="009B1751" w:rsidRDefault="00CA7C98" w:rsidP="00333398">
            <w:pPr>
              <w:jc w:val="center"/>
              <w:rPr>
                <w:rFonts w:ascii="Arial" w:hAnsi="Arial" w:cs="Arial"/>
              </w:rPr>
            </w:pPr>
            <w:r>
              <w:rPr>
                <w:rFonts w:ascii="Arial" w:hAnsi="Arial" w:cs="Arial"/>
              </w:rPr>
              <w:t>11</w:t>
            </w:r>
          </w:p>
        </w:tc>
      </w:tr>
      <w:tr w:rsidR="00CA7C98" w:rsidRPr="009B1751" w:rsidTr="0013094A">
        <w:trPr>
          <w:trHeight w:val="290"/>
        </w:trPr>
        <w:tc>
          <w:tcPr>
            <w:tcW w:w="618" w:type="dxa"/>
            <w:vMerge/>
            <w:tcBorders>
              <w:top w:val="nil"/>
              <w:left w:val="single" w:sz="4" w:space="0" w:color="auto"/>
              <w:bottom w:val="single" w:sz="4" w:space="0" w:color="auto"/>
              <w:right w:val="single" w:sz="4" w:space="0" w:color="auto"/>
            </w:tcBorders>
            <w:vAlign w:val="center"/>
            <w:hideMark/>
          </w:tcPr>
          <w:p w:rsidR="00CA7C98" w:rsidRPr="009B1751" w:rsidRDefault="00CA7C98" w:rsidP="00333398">
            <w:pPr>
              <w:rPr>
                <w:rFonts w:ascii="Arial" w:hAnsi="Arial" w:cs="Arial"/>
              </w:rPr>
            </w:pPr>
          </w:p>
        </w:tc>
        <w:tc>
          <w:tcPr>
            <w:tcW w:w="6976" w:type="dxa"/>
            <w:tcBorders>
              <w:top w:val="nil"/>
              <w:left w:val="nil"/>
              <w:bottom w:val="single" w:sz="4" w:space="0" w:color="auto"/>
              <w:right w:val="single" w:sz="4" w:space="0" w:color="auto"/>
            </w:tcBorders>
            <w:shd w:val="clear" w:color="auto" w:fill="auto"/>
          </w:tcPr>
          <w:p w:rsidR="00CA7C98" w:rsidRPr="00CA7C98" w:rsidRDefault="00CA7C98" w:rsidP="00CA7C98">
            <w:pPr>
              <w:spacing w:line="276" w:lineRule="auto"/>
              <w:jc w:val="center"/>
              <w:rPr>
                <w:rFonts w:ascii="Arial" w:hAnsi="Arial" w:cs="Arial"/>
                <w:b/>
                <w:sz w:val="22"/>
                <w:szCs w:val="22"/>
              </w:rPr>
            </w:pPr>
          </w:p>
        </w:tc>
        <w:tc>
          <w:tcPr>
            <w:tcW w:w="1174" w:type="dxa"/>
            <w:vMerge/>
            <w:tcBorders>
              <w:top w:val="nil"/>
              <w:left w:val="single" w:sz="4" w:space="0" w:color="auto"/>
              <w:bottom w:val="single" w:sz="4" w:space="0" w:color="auto"/>
              <w:right w:val="single" w:sz="4" w:space="0" w:color="auto"/>
            </w:tcBorders>
            <w:vAlign w:val="center"/>
            <w:hideMark/>
          </w:tcPr>
          <w:p w:rsidR="00CA7C98" w:rsidRPr="009B1751" w:rsidRDefault="00CA7C98" w:rsidP="00333398">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CA7C98" w:rsidRPr="009B1751" w:rsidRDefault="00CA7C98" w:rsidP="00333398">
            <w:pPr>
              <w:rPr>
                <w:rFonts w:ascii="Arial" w:hAnsi="Arial" w:cs="Arial"/>
              </w:rPr>
            </w:pPr>
          </w:p>
        </w:tc>
      </w:tr>
    </w:tbl>
    <w:p w:rsidR="00442F92" w:rsidRDefault="00442F92" w:rsidP="00442F92">
      <w:pPr>
        <w:ind w:right="-196"/>
        <w:jc w:val="both"/>
        <w:rPr>
          <w:rFonts w:ascii="Arial" w:hAnsi="Arial" w:cs="Arial"/>
          <w:sz w:val="22"/>
          <w:szCs w:val="22"/>
        </w:rPr>
      </w:pPr>
    </w:p>
    <w:p w:rsidR="00CA7C98" w:rsidRDefault="00CA7C98" w:rsidP="00442F92">
      <w:pPr>
        <w:ind w:right="-196"/>
        <w:jc w:val="both"/>
        <w:rPr>
          <w:rFonts w:ascii="Arial" w:hAnsi="Arial" w:cs="Arial"/>
          <w:sz w:val="22"/>
          <w:szCs w:val="22"/>
        </w:rPr>
      </w:pPr>
    </w:p>
    <w:p w:rsidR="00442F92" w:rsidRPr="009B1751" w:rsidRDefault="00442F92" w:rsidP="00442F92">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442F92" w:rsidRPr="006E3F29" w:rsidRDefault="00442F92" w:rsidP="00442F9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442F92" w:rsidRPr="006E3F29" w:rsidRDefault="00442F92" w:rsidP="00442F9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xml:space="preserve">, contados da data estipulada para a </w:t>
      </w:r>
      <w:r w:rsidRPr="006E3F29">
        <w:rPr>
          <w:rFonts w:ascii="Arial" w:hAnsi="Arial" w:cs="Arial"/>
          <w:sz w:val="22"/>
          <w:szCs w:val="22"/>
          <w:lang w:val="pt-PT"/>
        </w:rPr>
        <w:lastRenderedPageBreak/>
        <w:t>entrega dos envelopes;</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442F92" w:rsidRPr="006E3F29" w:rsidRDefault="00442F92" w:rsidP="00442F9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442F92" w:rsidRPr="006E3F29" w:rsidRDefault="00442F92" w:rsidP="00442F9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442F92" w:rsidRPr="006E3F29" w:rsidRDefault="00442F92" w:rsidP="00442F9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442F92" w:rsidRPr="006E3F29" w:rsidRDefault="00442F92" w:rsidP="00442F9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442F92" w:rsidRPr="006E3F29" w:rsidRDefault="00442F92" w:rsidP="00442F92">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442F92" w:rsidRPr="006E3F29" w:rsidRDefault="00442F92" w:rsidP="00442F92">
      <w:pPr>
        <w:jc w:val="both"/>
        <w:rPr>
          <w:rFonts w:ascii="Arial" w:hAnsi="Arial" w:cs="Arial"/>
          <w:b/>
          <w:sz w:val="22"/>
          <w:szCs w:val="22"/>
          <w:lang w:val="pt-PT"/>
        </w:rPr>
      </w:pPr>
    </w:p>
    <w:p w:rsidR="00442F92" w:rsidRPr="006E3F29" w:rsidRDefault="00442F92" w:rsidP="00376E26">
      <w:pPr>
        <w:numPr>
          <w:ilvl w:val="0"/>
          <w:numId w:val="9"/>
        </w:numPr>
        <w:tabs>
          <w:tab w:val="clear" w:pos="1788"/>
        </w:tabs>
        <w:ind w:hanging="1221"/>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442F92" w:rsidRPr="00BB20DA" w:rsidRDefault="00442F92" w:rsidP="00376E26">
      <w:pPr>
        <w:numPr>
          <w:ilvl w:val="0"/>
          <w:numId w:val="9"/>
        </w:numPr>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442F92" w:rsidRPr="00BB20DA" w:rsidRDefault="00442F92" w:rsidP="00376E26">
      <w:pPr>
        <w:numPr>
          <w:ilvl w:val="0"/>
          <w:numId w:val="9"/>
        </w:numPr>
        <w:ind w:left="540" w:firstLine="10"/>
        <w:jc w:val="both"/>
        <w:rPr>
          <w:rFonts w:ascii="Arial" w:hAnsi="Arial" w:cs="Arial"/>
          <w:b/>
          <w:sz w:val="22"/>
          <w:szCs w:val="22"/>
          <w:lang w:val="pt-PT"/>
        </w:rPr>
      </w:pPr>
      <w:r>
        <w:rPr>
          <w:rFonts w:ascii="Arial" w:hAnsi="Arial" w:cs="Arial"/>
          <w:sz w:val="22"/>
          <w:szCs w:val="22"/>
          <w:lang w:val="pt-PT"/>
        </w:rPr>
        <w:t>Valor mesal dos serviços</w:t>
      </w:r>
    </w:p>
    <w:p w:rsidR="00442F92" w:rsidRPr="006E3F29" w:rsidRDefault="00442F92" w:rsidP="00376E26">
      <w:pPr>
        <w:numPr>
          <w:ilvl w:val="0"/>
          <w:numId w:val="9"/>
        </w:numPr>
        <w:ind w:left="540" w:firstLine="10"/>
        <w:jc w:val="both"/>
        <w:rPr>
          <w:rFonts w:ascii="Arial" w:hAnsi="Arial" w:cs="Arial"/>
          <w:b/>
          <w:sz w:val="22"/>
          <w:szCs w:val="22"/>
          <w:lang w:val="pt-PT"/>
        </w:rPr>
      </w:pPr>
      <w:r>
        <w:rPr>
          <w:rFonts w:ascii="Arial" w:hAnsi="Arial" w:cs="Arial"/>
          <w:sz w:val="22"/>
          <w:szCs w:val="22"/>
          <w:lang w:val="pt-PT"/>
        </w:rPr>
        <w:t>Valor total dos serviços</w:t>
      </w:r>
    </w:p>
    <w:p w:rsidR="00442F92" w:rsidRPr="006E3F29" w:rsidRDefault="00442F92" w:rsidP="00442F92">
      <w:pPr>
        <w:ind w:left="540"/>
        <w:jc w:val="both"/>
        <w:rPr>
          <w:rFonts w:ascii="Arial" w:hAnsi="Arial" w:cs="Arial"/>
          <w:sz w:val="22"/>
          <w:szCs w:val="22"/>
          <w:lang w:val="pt-PT"/>
        </w:rPr>
      </w:pPr>
    </w:p>
    <w:p w:rsidR="00442F92" w:rsidRPr="006E3F29" w:rsidRDefault="00442F92" w:rsidP="00442F92">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442F92" w:rsidRPr="006E3F29" w:rsidRDefault="00442F92" w:rsidP="00442F92">
      <w:pPr>
        <w:jc w:val="both"/>
        <w:rPr>
          <w:rFonts w:ascii="Arial" w:hAnsi="Arial" w:cs="Arial"/>
          <w:b/>
          <w:sz w:val="22"/>
          <w:szCs w:val="22"/>
        </w:rPr>
      </w:pPr>
    </w:p>
    <w:p w:rsidR="00442F92" w:rsidRPr="009B1751" w:rsidRDefault="00442F92" w:rsidP="00442F92">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442F92" w:rsidRPr="009B1751" w:rsidRDefault="00442F92" w:rsidP="00442F92">
      <w:pPr>
        <w:ind w:right="-1"/>
        <w:jc w:val="both"/>
        <w:outlineLvl w:val="0"/>
        <w:rPr>
          <w:rFonts w:ascii="Arial" w:hAnsi="Arial" w:cs="Arial"/>
          <w:b/>
          <w:sz w:val="22"/>
          <w:szCs w:val="22"/>
          <w:lang w:val="pt-PT"/>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442F92" w:rsidRPr="009B1751" w:rsidRDefault="00442F92" w:rsidP="00442F92">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442F92" w:rsidRPr="009B1751" w:rsidRDefault="00442F92" w:rsidP="00442F92">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442F92" w:rsidRPr="009B1751" w:rsidRDefault="00442F92" w:rsidP="00442F92">
      <w:pPr>
        <w:ind w:right="-1"/>
        <w:jc w:val="both"/>
        <w:outlineLvl w:val="0"/>
        <w:rPr>
          <w:rFonts w:ascii="Arial" w:hAnsi="Arial" w:cs="Arial"/>
          <w:sz w:val="22"/>
          <w:szCs w:val="22"/>
          <w:lang w:val="pt-PT"/>
        </w:rPr>
      </w:pPr>
    </w:p>
    <w:p w:rsidR="00442F92" w:rsidRPr="009B1751" w:rsidRDefault="00442F92" w:rsidP="00442F92">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42F92" w:rsidRPr="009B1751" w:rsidRDefault="00442F92" w:rsidP="00442F92">
      <w:pPr>
        <w:ind w:right="-1"/>
        <w:jc w:val="both"/>
        <w:outlineLvl w:val="0"/>
        <w:rPr>
          <w:rFonts w:ascii="Arial" w:hAnsi="Arial" w:cs="Arial"/>
          <w:b/>
          <w:sz w:val="22"/>
          <w:szCs w:val="22"/>
          <w:lang w:val="pt-PT"/>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442F92" w:rsidRPr="009B1751" w:rsidRDefault="00442F92" w:rsidP="00442F92">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rPr>
        <w:lastRenderedPageBreak/>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442F92" w:rsidRPr="009B1751" w:rsidRDefault="00442F92" w:rsidP="00442F92">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442F92" w:rsidRPr="009B1751" w:rsidRDefault="00442F92" w:rsidP="00442F92">
      <w:pPr>
        <w:ind w:right="-1"/>
        <w:jc w:val="both"/>
        <w:outlineLvl w:val="0"/>
        <w:rPr>
          <w:rFonts w:ascii="Arial" w:hAnsi="Arial" w:cs="Arial"/>
          <w:b/>
          <w:sz w:val="22"/>
          <w:szCs w:val="22"/>
        </w:rPr>
      </w:pPr>
    </w:p>
    <w:p w:rsidR="00442F92" w:rsidRPr="009B1751" w:rsidRDefault="00442F92" w:rsidP="00442F92">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442F92" w:rsidRPr="009B1751" w:rsidRDefault="00442F92" w:rsidP="00442F92">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42F92" w:rsidRPr="009B1751" w:rsidRDefault="00442F92" w:rsidP="00442F92">
      <w:pPr>
        <w:widowControl w:val="0"/>
        <w:tabs>
          <w:tab w:val="left" w:pos="362"/>
        </w:tabs>
        <w:autoSpaceDE w:val="0"/>
        <w:autoSpaceDN w:val="0"/>
        <w:adjustRightInd w:val="0"/>
        <w:ind w:right="-1"/>
        <w:jc w:val="both"/>
        <w:rPr>
          <w:rFonts w:ascii="Arial" w:hAnsi="Arial" w:cs="Arial"/>
          <w:b/>
          <w:sz w:val="22"/>
          <w:szCs w:val="22"/>
          <w:lang w:val="pt-PT"/>
        </w:rPr>
      </w:pPr>
    </w:p>
    <w:p w:rsidR="00442F92" w:rsidRPr="009B1751" w:rsidRDefault="00442F92" w:rsidP="00442F92">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442F92" w:rsidRPr="009B1751" w:rsidRDefault="00442F92" w:rsidP="00442F92">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442F92" w:rsidRPr="009B1751" w:rsidRDefault="00442F92" w:rsidP="00442F92">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115906" w:rsidRPr="009D0F77" w:rsidRDefault="00442F92" w:rsidP="00115906">
      <w:pPr>
        <w:spacing w:after="120"/>
        <w:jc w:val="both"/>
        <w:rPr>
          <w:rFonts w:ascii="Arial" w:hAnsi="Arial" w:cs="Arial"/>
          <w:color w:val="000000"/>
          <w:kern w:val="1"/>
          <w:sz w:val="22"/>
          <w:szCs w:val="22"/>
        </w:rPr>
      </w:pPr>
      <w:r w:rsidRPr="009B1751">
        <w:rPr>
          <w:rFonts w:ascii="Arial" w:hAnsi="Arial" w:cs="Arial"/>
          <w:b/>
          <w:sz w:val="22"/>
          <w:szCs w:val="22"/>
        </w:rPr>
        <w:t>4.3</w:t>
      </w:r>
      <w:r w:rsidRPr="009B1751">
        <w:rPr>
          <w:rFonts w:ascii="Arial" w:hAnsi="Arial" w:cs="Arial"/>
          <w:sz w:val="22"/>
          <w:szCs w:val="22"/>
        </w:rPr>
        <w:t xml:space="preserve"> –</w:t>
      </w:r>
      <w:r w:rsidR="00115906" w:rsidRPr="009D0F77">
        <w:rPr>
          <w:rFonts w:ascii="Arial" w:hAnsi="Arial" w:cs="Arial"/>
          <w:b/>
          <w:sz w:val="22"/>
          <w:szCs w:val="22"/>
        </w:rPr>
        <w:t xml:space="preserve"> </w:t>
      </w:r>
      <w:r w:rsidR="00115906" w:rsidRPr="009D0F77">
        <w:rPr>
          <w:rFonts w:ascii="Arial" w:hAnsi="Arial" w:cs="Arial"/>
          <w:sz w:val="22"/>
          <w:szCs w:val="22"/>
        </w:rPr>
        <w:t xml:space="preserve">Comprovação de </w:t>
      </w:r>
      <w:r w:rsidR="00115906">
        <w:rPr>
          <w:rFonts w:ascii="Arial" w:hAnsi="Arial" w:cs="Arial"/>
          <w:sz w:val="22"/>
          <w:szCs w:val="22"/>
        </w:rPr>
        <w:t xml:space="preserve">capacidade técnico </w:t>
      </w:r>
      <w:proofErr w:type="gramStart"/>
      <w:r w:rsidR="00115906">
        <w:rPr>
          <w:rFonts w:ascii="Arial" w:hAnsi="Arial" w:cs="Arial"/>
          <w:sz w:val="22"/>
          <w:szCs w:val="22"/>
        </w:rPr>
        <w:t>operacional mediante a apresentação de 01 (um) ou mais atestados emitidos por pessoa jurídica de direito público ou privado de locação de software que atenda as especificações do termo de referência</w:t>
      </w:r>
      <w:proofErr w:type="gramEnd"/>
      <w:r w:rsidR="00115906">
        <w:rPr>
          <w:rFonts w:ascii="Arial" w:hAnsi="Arial" w:cs="Arial"/>
          <w:sz w:val="22"/>
          <w:szCs w:val="22"/>
        </w:rPr>
        <w:t>.</w:t>
      </w:r>
    </w:p>
    <w:p w:rsidR="00442F92" w:rsidRDefault="00442F92" w:rsidP="00442F92">
      <w:pPr>
        <w:jc w:val="both"/>
        <w:rPr>
          <w:rFonts w:ascii="Arial" w:hAnsi="Arial" w:cs="Arial"/>
          <w:b/>
          <w:sz w:val="22"/>
          <w:szCs w:val="22"/>
          <w:u w:val="single"/>
        </w:rPr>
      </w:pPr>
    </w:p>
    <w:p w:rsidR="00442F92" w:rsidRPr="009B1751" w:rsidRDefault="00442F92" w:rsidP="00442F92">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442F92" w:rsidRPr="009B1751" w:rsidRDefault="00442F92" w:rsidP="00442F92">
      <w:pPr>
        <w:ind w:right="-1"/>
        <w:jc w:val="both"/>
        <w:rPr>
          <w:rFonts w:ascii="Arial" w:hAnsi="Arial" w:cs="Arial"/>
          <w:b/>
          <w:sz w:val="22"/>
          <w:szCs w:val="22"/>
          <w:lang w:val="pt-PT"/>
        </w:rPr>
      </w:pPr>
    </w:p>
    <w:p w:rsidR="00442F92" w:rsidRPr="009B1751" w:rsidRDefault="00442F92" w:rsidP="00442F92">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42F92" w:rsidRPr="009B1751" w:rsidRDefault="00442F92" w:rsidP="00442F92">
      <w:pPr>
        <w:autoSpaceDE w:val="0"/>
        <w:autoSpaceDN w:val="0"/>
        <w:adjustRightInd w:val="0"/>
        <w:ind w:right="-1"/>
        <w:rPr>
          <w:rFonts w:ascii="Arial" w:eastAsia="Calibri" w:hAnsi="Arial" w:cs="Arial"/>
          <w:b/>
          <w:sz w:val="24"/>
          <w:szCs w:val="24"/>
          <w:u w:val="single"/>
          <w:lang w:eastAsia="en-US"/>
        </w:rPr>
      </w:pPr>
    </w:p>
    <w:p w:rsidR="00442F92" w:rsidRPr="009B1751" w:rsidRDefault="00442F92" w:rsidP="00442F92">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442F92" w:rsidRPr="009B1751" w:rsidRDefault="00442F92" w:rsidP="00442F92">
      <w:pPr>
        <w:autoSpaceDE w:val="0"/>
        <w:autoSpaceDN w:val="0"/>
        <w:adjustRightInd w:val="0"/>
        <w:ind w:right="-1"/>
        <w:rPr>
          <w:rFonts w:ascii="Arial" w:eastAsia="Calibri" w:hAnsi="Arial" w:cs="Arial"/>
          <w:b/>
          <w:sz w:val="24"/>
          <w:szCs w:val="24"/>
          <w:u w:val="single"/>
          <w:lang w:eastAsia="en-US"/>
        </w:rPr>
      </w:pPr>
    </w:p>
    <w:p w:rsidR="00442F92" w:rsidRPr="009B1751" w:rsidRDefault="00442F92" w:rsidP="00442F92">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w:t>
      </w:r>
      <w:r w:rsidR="00115906">
        <w:rPr>
          <w:rFonts w:ascii="Arial" w:hAnsi="Arial" w:cs="Arial"/>
          <w:sz w:val="22"/>
          <w:szCs w:val="22"/>
          <w:lang w:val="pt-PT"/>
        </w:rPr>
        <w:t xml:space="preserve"> do contrato será exercida pelo Secretário</w:t>
      </w:r>
      <w:r>
        <w:rPr>
          <w:rFonts w:ascii="Arial" w:hAnsi="Arial" w:cs="Arial"/>
          <w:sz w:val="22"/>
          <w:szCs w:val="22"/>
          <w:lang w:val="pt-PT"/>
        </w:rPr>
        <w:t xml:space="preserve"> e Chefes de Setores da </w:t>
      </w:r>
      <w:r w:rsidR="00115906">
        <w:rPr>
          <w:rFonts w:ascii="Arial" w:hAnsi="Arial" w:cs="Arial"/>
          <w:sz w:val="22"/>
          <w:szCs w:val="22"/>
          <w:lang w:val="pt-PT"/>
        </w:rPr>
        <w:t>Secretaria de Saúde</w:t>
      </w:r>
      <w:r w:rsidRPr="009B1751">
        <w:rPr>
          <w:rFonts w:ascii="Arial" w:hAnsi="Arial" w:cs="Arial"/>
          <w:b/>
          <w:sz w:val="22"/>
          <w:szCs w:val="22"/>
          <w:lang w:val="pt-PT"/>
        </w:rPr>
        <w:t>.</w:t>
      </w:r>
    </w:p>
    <w:p w:rsidR="00442F92" w:rsidRPr="009B1751" w:rsidRDefault="00442F92" w:rsidP="00442F9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442F92" w:rsidRPr="009B1751" w:rsidRDefault="00442F92" w:rsidP="00442F92">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w:t>
      </w:r>
      <w:proofErr w:type="gramStart"/>
      <w:r w:rsidRPr="009B1751">
        <w:rPr>
          <w:rFonts w:ascii="Arial" w:hAnsi="Arial" w:cs="Arial"/>
          <w:sz w:val="22"/>
          <w:szCs w:val="22"/>
          <w:lang w:val="pt-PT"/>
        </w:rPr>
        <w:t xml:space="preserve">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Secretaria</w:t>
      </w:r>
      <w:r w:rsidR="00115906">
        <w:rPr>
          <w:rFonts w:ascii="Arial" w:hAnsi="Arial" w:cs="Arial"/>
          <w:sz w:val="22"/>
          <w:szCs w:val="22"/>
          <w:lang w:val="pt-PT"/>
        </w:rPr>
        <w:t xml:space="preserve"> de Saúde</w:t>
      </w:r>
      <w:r w:rsidRPr="009B1751">
        <w:rPr>
          <w:rFonts w:ascii="Arial" w:hAnsi="Arial" w:cs="Arial"/>
          <w:sz w:val="22"/>
          <w:szCs w:val="22"/>
          <w:lang w:val="pt-PT"/>
        </w:rPr>
        <w:t xml:space="preserve"> do Município, restando à Contratada atender aos pedidos </w:t>
      </w:r>
      <w:r>
        <w:rPr>
          <w:rFonts w:ascii="Arial" w:hAnsi="Arial" w:cs="Arial"/>
          <w:sz w:val="22"/>
          <w:szCs w:val="22"/>
          <w:lang w:val="pt-PT"/>
        </w:rPr>
        <w:t>com</w:t>
      </w:r>
      <w:r w:rsidR="00115906">
        <w:rPr>
          <w:rFonts w:ascii="Arial" w:hAnsi="Arial" w:cs="Arial"/>
          <w:sz w:val="22"/>
          <w:szCs w:val="22"/>
          <w:lang w:val="pt-PT"/>
        </w:rPr>
        <w:t xml:space="preserve"> disposição do software alem</w:t>
      </w:r>
      <w:proofErr w:type="gramEnd"/>
      <w:r w:rsidR="00115906">
        <w:rPr>
          <w:rFonts w:ascii="Arial" w:hAnsi="Arial" w:cs="Arial"/>
          <w:sz w:val="22"/>
          <w:szCs w:val="22"/>
          <w:lang w:val="pt-PT"/>
        </w:rPr>
        <w:t xml:space="preserve"> de treinamento e manutenção diária</w:t>
      </w:r>
      <w:r w:rsidRPr="000F168B">
        <w:rPr>
          <w:rFonts w:ascii="Arial" w:hAnsi="Arial" w:cs="Arial"/>
          <w:sz w:val="22"/>
          <w:szCs w:val="22"/>
          <w:lang w:val="pt-PT"/>
        </w:rPr>
        <w:t>.</w:t>
      </w: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442F92" w:rsidRPr="009B1751" w:rsidRDefault="00442F92" w:rsidP="00442F92">
      <w:pPr>
        <w:widowControl w:val="0"/>
        <w:tabs>
          <w:tab w:val="left" w:pos="204"/>
        </w:tabs>
        <w:autoSpaceDE w:val="0"/>
        <w:autoSpaceDN w:val="0"/>
        <w:adjustRightInd w:val="0"/>
        <w:ind w:right="-1"/>
        <w:jc w:val="both"/>
        <w:rPr>
          <w:rFonts w:ascii="Arial" w:hAnsi="Arial" w:cs="Arial"/>
          <w:b/>
          <w:bCs/>
          <w:sz w:val="22"/>
          <w:szCs w:val="22"/>
          <w:lang w:val="pt-PT"/>
        </w:rPr>
      </w:pPr>
    </w:p>
    <w:p w:rsidR="00442F92" w:rsidRPr="009B1751" w:rsidRDefault="00442F92" w:rsidP="00442F92">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442F92" w:rsidRPr="009B1751" w:rsidRDefault="00442F92" w:rsidP="00442F92">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442F92" w:rsidRDefault="00442F92" w:rsidP="00442F92">
      <w:pPr>
        <w:pStyle w:val="Corpodetexto"/>
        <w:ind w:right="-1"/>
      </w:pPr>
      <w:proofErr w:type="gramStart"/>
      <w:r w:rsidRPr="009B1751">
        <w:lastRenderedPageBreak/>
        <w:t>g)</w:t>
      </w:r>
      <w:proofErr w:type="gramEnd"/>
      <w:r w:rsidRPr="009B1751">
        <w:tab/>
        <w:t xml:space="preserve">Aceitar nas mesmas condições contratuais os acréscimos e supressões até </w:t>
      </w:r>
      <w:r w:rsidRPr="009B1751">
        <w:rPr>
          <w:b/>
        </w:rPr>
        <w:t xml:space="preserve">25% (vinte e cinco por cento) </w:t>
      </w:r>
      <w:r w:rsidRPr="009B1751">
        <w:t>do valor i</w:t>
      </w:r>
      <w:r>
        <w:t>nicial e quantidades licitadas.</w:t>
      </w:r>
    </w:p>
    <w:p w:rsidR="00115906" w:rsidRDefault="00115906" w:rsidP="00442F92">
      <w:pPr>
        <w:widowControl w:val="0"/>
        <w:tabs>
          <w:tab w:val="left" w:pos="204"/>
        </w:tabs>
        <w:autoSpaceDE w:val="0"/>
        <w:autoSpaceDN w:val="0"/>
        <w:adjustRightInd w:val="0"/>
        <w:ind w:right="-1"/>
        <w:jc w:val="both"/>
        <w:outlineLvl w:val="0"/>
        <w:rPr>
          <w:rFonts w:ascii="Arial" w:hAnsi="Arial" w:cs="Arial"/>
          <w:b/>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442F92" w:rsidRPr="009B1751" w:rsidRDefault="00442F92" w:rsidP="00442F92">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442F92" w:rsidRPr="009B1751" w:rsidRDefault="00442F92" w:rsidP="00442F92">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442F92" w:rsidRDefault="00442F92" w:rsidP="00442F92">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B51F4A" w:rsidRDefault="00B51F4A" w:rsidP="00442F92">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51F4A" w:rsidRPr="009B1751" w:rsidTr="0013094A">
        <w:tc>
          <w:tcPr>
            <w:tcW w:w="3470" w:type="dxa"/>
            <w:vAlign w:val="center"/>
          </w:tcPr>
          <w:p w:rsidR="00B51F4A" w:rsidRPr="009B1751" w:rsidRDefault="00B51F4A" w:rsidP="0013094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B51F4A" w:rsidRPr="009B1751" w:rsidRDefault="00B51F4A" w:rsidP="0013094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B51F4A" w:rsidRPr="009B1751" w:rsidRDefault="00B51F4A" w:rsidP="0013094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B51F4A" w:rsidRPr="009B1751" w:rsidRDefault="00B51F4A" w:rsidP="0013094A">
            <w:pPr>
              <w:ind w:right="-1"/>
              <w:jc w:val="center"/>
              <w:rPr>
                <w:rFonts w:ascii="Arial" w:hAnsi="Arial" w:cs="Arial"/>
                <w:b/>
                <w:sz w:val="16"/>
                <w:szCs w:val="16"/>
              </w:rPr>
            </w:pPr>
            <w:r w:rsidRPr="009B1751">
              <w:rPr>
                <w:rFonts w:ascii="Arial" w:hAnsi="Arial" w:cs="Arial"/>
                <w:b/>
                <w:sz w:val="16"/>
                <w:szCs w:val="16"/>
              </w:rPr>
              <w:t>ESPECIFICAÇÃO DA DESPESA</w:t>
            </w:r>
          </w:p>
        </w:tc>
      </w:tr>
      <w:tr w:rsidR="00B51F4A" w:rsidRPr="009B1751" w:rsidTr="0013094A">
        <w:tc>
          <w:tcPr>
            <w:tcW w:w="3470" w:type="dxa"/>
            <w:vAlign w:val="center"/>
          </w:tcPr>
          <w:p w:rsidR="00B51F4A" w:rsidRPr="009B1751" w:rsidRDefault="00B51F4A" w:rsidP="0013094A">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10.01.10.301.0086.2046.3.3.90.39</w:t>
            </w:r>
            <w:r w:rsidRPr="009B1751">
              <w:rPr>
                <w:rFonts w:ascii="Arial" w:hAnsi="Arial" w:cs="Arial"/>
                <w:sz w:val="16"/>
                <w:szCs w:val="16"/>
              </w:rPr>
              <w:t>.00</w:t>
            </w:r>
          </w:p>
        </w:tc>
        <w:tc>
          <w:tcPr>
            <w:tcW w:w="1035" w:type="dxa"/>
            <w:vAlign w:val="center"/>
          </w:tcPr>
          <w:p w:rsidR="00B51F4A" w:rsidRPr="009B1751" w:rsidRDefault="00B51F4A" w:rsidP="0013094A">
            <w:pPr>
              <w:ind w:right="-1"/>
              <w:jc w:val="center"/>
              <w:rPr>
                <w:rFonts w:ascii="Arial" w:hAnsi="Arial" w:cs="Arial"/>
                <w:sz w:val="16"/>
                <w:szCs w:val="16"/>
              </w:rPr>
            </w:pPr>
            <w:r>
              <w:rPr>
                <w:rFonts w:ascii="Arial" w:hAnsi="Arial" w:cs="Arial"/>
                <w:sz w:val="16"/>
                <w:szCs w:val="16"/>
              </w:rPr>
              <w:t>261</w:t>
            </w:r>
          </w:p>
        </w:tc>
        <w:tc>
          <w:tcPr>
            <w:tcW w:w="1508" w:type="dxa"/>
            <w:vAlign w:val="center"/>
          </w:tcPr>
          <w:p w:rsidR="00B51F4A" w:rsidRDefault="00B51F4A" w:rsidP="0013094A">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p w:rsidR="00B51F4A" w:rsidRPr="009B1751" w:rsidRDefault="00B51F4A" w:rsidP="0013094A">
            <w:pPr>
              <w:ind w:right="-1"/>
              <w:jc w:val="center"/>
              <w:rPr>
                <w:rFonts w:ascii="Arial" w:hAnsi="Arial" w:cs="Arial"/>
                <w:sz w:val="16"/>
                <w:szCs w:val="16"/>
              </w:rPr>
            </w:pPr>
            <w:r>
              <w:rPr>
                <w:rFonts w:ascii="Arial" w:hAnsi="Arial" w:cs="Arial"/>
                <w:sz w:val="16"/>
                <w:szCs w:val="16"/>
              </w:rPr>
              <w:t>1.02.00</w:t>
            </w:r>
          </w:p>
        </w:tc>
        <w:tc>
          <w:tcPr>
            <w:tcW w:w="3504" w:type="dxa"/>
          </w:tcPr>
          <w:p w:rsidR="00B51F4A" w:rsidRPr="009B1751" w:rsidRDefault="00B51F4A" w:rsidP="0013094A">
            <w:pPr>
              <w:ind w:right="-1"/>
              <w:rPr>
                <w:rFonts w:ascii="Arial" w:hAnsi="Arial" w:cs="Arial"/>
                <w:sz w:val="16"/>
                <w:szCs w:val="16"/>
              </w:rPr>
            </w:pPr>
            <w:r>
              <w:rPr>
                <w:rFonts w:ascii="Arial" w:hAnsi="Arial" w:cs="Arial"/>
                <w:sz w:val="16"/>
                <w:szCs w:val="16"/>
              </w:rPr>
              <w:t xml:space="preserve">Serviços de </w:t>
            </w:r>
            <w:proofErr w:type="gramStart"/>
            <w:r>
              <w:rPr>
                <w:rFonts w:ascii="Arial" w:hAnsi="Arial" w:cs="Arial"/>
                <w:sz w:val="16"/>
                <w:szCs w:val="16"/>
              </w:rPr>
              <w:t>terceiro pessoa</w:t>
            </w:r>
            <w:proofErr w:type="gramEnd"/>
            <w:r>
              <w:rPr>
                <w:rFonts w:ascii="Arial" w:hAnsi="Arial" w:cs="Arial"/>
                <w:sz w:val="16"/>
                <w:szCs w:val="16"/>
              </w:rPr>
              <w:t xml:space="preserve"> jurídica</w:t>
            </w:r>
          </w:p>
        </w:tc>
      </w:tr>
    </w:tbl>
    <w:p w:rsidR="00B51F4A" w:rsidRPr="009B1751" w:rsidRDefault="00B51F4A" w:rsidP="00B51F4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442F92" w:rsidRPr="00B51F4A" w:rsidRDefault="00442F92" w:rsidP="00442F92">
      <w:pPr>
        <w:pStyle w:val="SemEspaamento"/>
        <w:ind w:right="-1"/>
        <w:jc w:val="both"/>
        <w:rPr>
          <w:rFonts w:ascii="Arial" w:hAnsi="Arial" w:cs="Arial"/>
          <w:b/>
          <w:bCs/>
          <w:sz w:val="24"/>
          <w:szCs w:val="24"/>
          <w:lang w:val="pt-PT"/>
        </w:rPr>
      </w:pPr>
    </w:p>
    <w:p w:rsidR="00442F92" w:rsidRPr="009B1751" w:rsidRDefault="00442F92" w:rsidP="00442F92">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após sua assinatura.</w:t>
      </w: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19</w:t>
      </w:r>
      <w:r w:rsidRPr="009B1751">
        <w:rPr>
          <w:rFonts w:ascii="Arial" w:hAnsi="Arial" w:cs="Arial"/>
          <w:sz w:val="24"/>
          <w:szCs w:val="24"/>
        </w:rPr>
        <w:t xml:space="preserve"> de </w:t>
      </w:r>
      <w:r>
        <w:rPr>
          <w:rFonts w:ascii="Arial" w:hAnsi="Arial" w:cs="Arial"/>
          <w:sz w:val="24"/>
          <w:szCs w:val="24"/>
        </w:rPr>
        <w:t>fevereiro</w:t>
      </w:r>
      <w:r w:rsidRPr="009B1751">
        <w:rPr>
          <w:rFonts w:ascii="Arial" w:hAnsi="Arial" w:cs="Arial"/>
          <w:sz w:val="24"/>
          <w:szCs w:val="24"/>
        </w:rPr>
        <w:t xml:space="preserve"> de 2018.</w:t>
      </w: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442F92" w:rsidRPr="009B1751" w:rsidRDefault="00442F92" w:rsidP="00442F92">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42F92" w:rsidRPr="009B1751" w:rsidTr="00333398">
        <w:trPr>
          <w:jc w:val="center"/>
        </w:trPr>
        <w:tc>
          <w:tcPr>
            <w:tcW w:w="4253"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442F92" w:rsidRPr="009B1751" w:rsidTr="00333398">
        <w:trPr>
          <w:jc w:val="center"/>
        </w:trPr>
        <w:tc>
          <w:tcPr>
            <w:tcW w:w="4253" w:type="dxa"/>
          </w:tcPr>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442F92" w:rsidRPr="009B1751" w:rsidRDefault="00442F92" w:rsidP="00333398">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442F92" w:rsidRPr="009B1751" w:rsidRDefault="00442F92" w:rsidP="00442F92">
      <w:pPr>
        <w:ind w:right="-1"/>
        <w:jc w:val="center"/>
        <w:rPr>
          <w:rFonts w:ascii="Arial" w:hAnsi="Arial" w:cs="Arial"/>
          <w:b/>
          <w:sz w:val="24"/>
          <w:szCs w:val="24"/>
        </w:rPr>
      </w:pPr>
    </w:p>
    <w:p w:rsidR="00442F92" w:rsidRPr="009B1751" w:rsidRDefault="00442F92" w:rsidP="00442F92">
      <w:pPr>
        <w:ind w:right="-1"/>
        <w:jc w:val="center"/>
        <w:rPr>
          <w:rFonts w:ascii="Arial" w:hAnsi="Arial" w:cs="Arial"/>
          <w:b/>
          <w:sz w:val="24"/>
          <w:szCs w:val="24"/>
        </w:rPr>
      </w:pPr>
    </w:p>
    <w:p w:rsidR="00442F92" w:rsidRDefault="00442F92"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Default="0006744E" w:rsidP="00442F92">
      <w:pPr>
        <w:ind w:right="-1"/>
        <w:jc w:val="center"/>
        <w:rPr>
          <w:rFonts w:ascii="Arial" w:hAnsi="Arial" w:cs="Arial"/>
          <w:b/>
          <w:sz w:val="24"/>
          <w:szCs w:val="24"/>
        </w:rPr>
      </w:pPr>
    </w:p>
    <w:p w:rsidR="0006744E" w:rsidRPr="009B1751" w:rsidRDefault="0006744E" w:rsidP="00442F92">
      <w:pPr>
        <w:ind w:right="-1"/>
        <w:jc w:val="center"/>
        <w:rPr>
          <w:rFonts w:ascii="Arial" w:hAnsi="Arial" w:cs="Arial"/>
          <w:b/>
          <w:sz w:val="24"/>
          <w:szCs w:val="24"/>
        </w:rPr>
      </w:pPr>
    </w:p>
    <w:p w:rsidR="00442F92" w:rsidRPr="009B1751" w:rsidRDefault="00442F92" w:rsidP="00442F92">
      <w:pPr>
        <w:ind w:right="-1"/>
        <w:jc w:val="center"/>
        <w:rPr>
          <w:rFonts w:ascii="Arial" w:hAnsi="Arial" w:cs="Arial"/>
          <w:b/>
          <w:sz w:val="24"/>
          <w:szCs w:val="24"/>
        </w:rPr>
      </w:pPr>
    </w:p>
    <w:p w:rsidR="00442F92" w:rsidRDefault="00442F92" w:rsidP="00442F92">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06744E" w:rsidRPr="006E3F29" w:rsidRDefault="0006744E" w:rsidP="00442F92">
      <w:pPr>
        <w:ind w:right="-196"/>
        <w:jc w:val="center"/>
        <w:rPr>
          <w:rFonts w:ascii="Arial" w:hAnsi="Arial" w:cs="Arial"/>
          <w:b/>
          <w:sz w:val="22"/>
          <w:szCs w:val="22"/>
          <w:u w:val="single"/>
        </w:rPr>
      </w:pPr>
    </w:p>
    <w:p w:rsidR="00442F92" w:rsidRPr="006E3F29" w:rsidRDefault="00442F92" w:rsidP="00442F92">
      <w:pPr>
        <w:ind w:right="-196"/>
        <w:jc w:val="center"/>
        <w:rPr>
          <w:rFonts w:ascii="Arial" w:hAnsi="Arial" w:cs="Arial"/>
          <w:b/>
          <w:sz w:val="22"/>
          <w:szCs w:val="22"/>
        </w:rPr>
      </w:pPr>
      <w:r>
        <w:rPr>
          <w:rFonts w:ascii="Arial" w:hAnsi="Arial" w:cs="Arial"/>
          <w:b/>
          <w:sz w:val="22"/>
          <w:szCs w:val="22"/>
        </w:rPr>
        <w:t>(MODELO)</w:t>
      </w:r>
    </w:p>
    <w:p w:rsidR="00442F92" w:rsidRPr="006E3F29" w:rsidRDefault="00442F92" w:rsidP="00442F92">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442F92" w:rsidRPr="006E3F29" w:rsidRDefault="00442F92" w:rsidP="00442F92">
      <w:pPr>
        <w:ind w:right="-196"/>
        <w:jc w:val="center"/>
        <w:rPr>
          <w:rFonts w:ascii="Arial" w:hAnsi="Arial" w:cs="Arial"/>
          <w:b/>
          <w:sz w:val="22"/>
          <w:szCs w:val="22"/>
        </w:rPr>
      </w:pPr>
    </w:p>
    <w:p w:rsidR="00442F92" w:rsidRPr="006E3F29" w:rsidRDefault="00442F92" w:rsidP="00442F92">
      <w:pPr>
        <w:pStyle w:val="Ttulo1"/>
        <w:ind w:right="-196"/>
        <w:jc w:val="left"/>
        <w:rPr>
          <w:rFonts w:cs="Arial"/>
          <w:b w:val="0"/>
          <w:sz w:val="22"/>
          <w:szCs w:val="22"/>
        </w:rPr>
      </w:pPr>
      <w:r w:rsidRPr="006E3F29">
        <w:rPr>
          <w:rFonts w:cs="Arial"/>
          <w:b w:val="0"/>
          <w:sz w:val="22"/>
          <w:szCs w:val="22"/>
        </w:rPr>
        <w:t>À Prefeitura Municipal de Desterro do Melo, Minas Gerais;</w:t>
      </w:r>
    </w:p>
    <w:p w:rsidR="00442F92" w:rsidRPr="006E3F29" w:rsidRDefault="00442F92" w:rsidP="00442F92">
      <w:pPr>
        <w:pStyle w:val="Corpodetexto"/>
        <w:ind w:right="-196"/>
        <w:rPr>
          <w:b/>
        </w:rPr>
      </w:pPr>
    </w:p>
    <w:p w:rsidR="00442F92" w:rsidRPr="006E3F29" w:rsidRDefault="00115906" w:rsidP="00442F92">
      <w:pPr>
        <w:pStyle w:val="Corpodetexto"/>
        <w:ind w:right="-196"/>
        <w:rPr>
          <w:b/>
        </w:rPr>
      </w:pPr>
      <w:r>
        <w:rPr>
          <w:b/>
        </w:rPr>
        <w:t>Processo Licitatório nº 018</w:t>
      </w:r>
      <w:r w:rsidR="00442F92">
        <w:rPr>
          <w:b/>
        </w:rPr>
        <w:t>/2018</w:t>
      </w:r>
    </w:p>
    <w:p w:rsidR="00442F92" w:rsidRPr="006E3F29" w:rsidRDefault="00442F92" w:rsidP="00442F92">
      <w:pPr>
        <w:pStyle w:val="Corpodetexto"/>
        <w:ind w:right="-196"/>
        <w:rPr>
          <w:b/>
        </w:rPr>
      </w:pPr>
      <w:r>
        <w:rPr>
          <w:b/>
        </w:rPr>
        <w:t>P</w:t>
      </w:r>
      <w:r w:rsidR="00115906">
        <w:rPr>
          <w:b/>
        </w:rPr>
        <w:t>regão nº 011</w:t>
      </w:r>
      <w:r>
        <w:rPr>
          <w:b/>
        </w:rPr>
        <w:t>/2018</w:t>
      </w:r>
      <w:r w:rsidRPr="006E3F29">
        <w:rPr>
          <w:b/>
        </w:rPr>
        <w:t xml:space="preserve"> </w:t>
      </w:r>
    </w:p>
    <w:p w:rsidR="00442F92" w:rsidRPr="006E3F29" w:rsidRDefault="00442F92" w:rsidP="00442F92">
      <w:pPr>
        <w:pStyle w:val="Corpodetexto"/>
        <w:ind w:right="-196"/>
        <w:rPr>
          <w:b/>
        </w:rPr>
      </w:pPr>
      <w:r w:rsidRPr="006E3F29">
        <w:rPr>
          <w:b/>
        </w:rPr>
        <w:t xml:space="preserve">Tipo: Menor Preço </w:t>
      </w:r>
    </w:p>
    <w:p w:rsidR="00442F92" w:rsidRPr="006E3F29" w:rsidRDefault="00442F92" w:rsidP="00442F92">
      <w:pPr>
        <w:pStyle w:val="Corpodetexto"/>
        <w:ind w:right="-196"/>
        <w:rPr>
          <w:b/>
        </w:rPr>
      </w:pPr>
      <w:r w:rsidRPr="006E3F29">
        <w:rPr>
          <w:b/>
        </w:rPr>
        <w:t xml:space="preserve">Objeto: </w:t>
      </w:r>
      <w:r w:rsidR="00115906">
        <w:rPr>
          <w:b/>
        </w:rPr>
        <w:t>LOCAÇÃO DE SOFTWARE DE GESTÃO DE SAÚDE</w:t>
      </w:r>
    </w:p>
    <w:p w:rsidR="00442F92" w:rsidRPr="006E3F29" w:rsidRDefault="00442F92" w:rsidP="00442F92">
      <w:pPr>
        <w:pStyle w:val="Corpodetexto"/>
        <w:ind w:right="-196"/>
      </w:pPr>
    </w:p>
    <w:p w:rsidR="00442F92" w:rsidRDefault="00442F92" w:rsidP="00442F92">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kern w:val="2"/>
                <w:sz w:val="22"/>
                <w:szCs w:val="22"/>
              </w:rPr>
            </w:pPr>
            <w:r>
              <w:rPr>
                <w:rFonts w:ascii="Calibri" w:hAnsi="Calibri"/>
                <w:b/>
                <w:sz w:val="22"/>
                <w:szCs w:val="22"/>
              </w:rPr>
              <w:t>Empresa:</w:t>
            </w:r>
          </w:p>
        </w:tc>
      </w:tr>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b/>
                <w:kern w:val="2"/>
                <w:sz w:val="22"/>
                <w:szCs w:val="22"/>
              </w:rPr>
            </w:pPr>
            <w:r>
              <w:rPr>
                <w:rFonts w:ascii="Calibri" w:hAnsi="Calibri"/>
                <w:b/>
                <w:sz w:val="22"/>
                <w:szCs w:val="22"/>
              </w:rPr>
              <w:t>CNPJ:</w:t>
            </w:r>
          </w:p>
        </w:tc>
      </w:tr>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b/>
                <w:sz w:val="22"/>
                <w:szCs w:val="22"/>
              </w:rPr>
            </w:pPr>
            <w:r>
              <w:rPr>
                <w:rFonts w:ascii="Calibri" w:hAnsi="Calibri"/>
                <w:b/>
                <w:sz w:val="22"/>
                <w:szCs w:val="22"/>
              </w:rPr>
              <w:t>Endereço:</w:t>
            </w:r>
          </w:p>
          <w:p w:rsidR="00442F92" w:rsidRDefault="00442F92" w:rsidP="00333398">
            <w:pPr>
              <w:jc w:val="both"/>
              <w:rPr>
                <w:rFonts w:ascii="Calibri" w:hAnsi="Calibri"/>
                <w:b/>
                <w:sz w:val="22"/>
                <w:szCs w:val="22"/>
              </w:rPr>
            </w:pPr>
            <w:r>
              <w:rPr>
                <w:rFonts w:ascii="Calibri" w:hAnsi="Calibri"/>
                <w:b/>
                <w:sz w:val="22"/>
                <w:szCs w:val="22"/>
              </w:rPr>
              <w:t>Cidade:</w:t>
            </w:r>
          </w:p>
          <w:p w:rsidR="00442F92" w:rsidRDefault="00442F92" w:rsidP="00333398">
            <w:pPr>
              <w:jc w:val="both"/>
              <w:rPr>
                <w:rFonts w:ascii="Calibri" w:hAnsi="Calibri"/>
                <w:b/>
                <w:sz w:val="22"/>
                <w:szCs w:val="22"/>
              </w:rPr>
            </w:pPr>
            <w:r>
              <w:rPr>
                <w:rFonts w:ascii="Calibri" w:hAnsi="Calibri"/>
                <w:b/>
                <w:sz w:val="22"/>
                <w:szCs w:val="22"/>
              </w:rPr>
              <w:t>UF:</w:t>
            </w:r>
          </w:p>
          <w:p w:rsidR="00442F92" w:rsidRDefault="00442F92" w:rsidP="00333398">
            <w:pPr>
              <w:jc w:val="both"/>
              <w:rPr>
                <w:rFonts w:ascii="Calibri" w:hAnsi="Calibri"/>
                <w:b/>
                <w:kern w:val="2"/>
                <w:sz w:val="22"/>
                <w:szCs w:val="22"/>
              </w:rPr>
            </w:pPr>
            <w:r>
              <w:rPr>
                <w:rFonts w:ascii="Calibri" w:hAnsi="Calibri"/>
                <w:b/>
                <w:sz w:val="22"/>
                <w:szCs w:val="22"/>
              </w:rPr>
              <w:t>CEP:</w:t>
            </w:r>
          </w:p>
        </w:tc>
      </w:tr>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b/>
                <w:sz w:val="22"/>
                <w:szCs w:val="22"/>
              </w:rPr>
            </w:pPr>
            <w:r>
              <w:rPr>
                <w:rFonts w:ascii="Calibri" w:hAnsi="Calibri"/>
                <w:b/>
                <w:sz w:val="22"/>
                <w:szCs w:val="22"/>
              </w:rPr>
              <w:t>Telefone:</w:t>
            </w:r>
          </w:p>
          <w:p w:rsidR="00442F92" w:rsidRDefault="00442F92" w:rsidP="00333398">
            <w:pPr>
              <w:jc w:val="both"/>
              <w:rPr>
                <w:rFonts w:ascii="Calibri" w:hAnsi="Calibri"/>
                <w:b/>
                <w:kern w:val="2"/>
                <w:sz w:val="22"/>
                <w:szCs w:val="22"/>
              </w:rPr>
            </w:pPr>
            <w:r>
              <w:rPr>
                <w:rFonts w:ascii="Calibri" w:hAnsi="Calibri"/>
                <w:b/>
                <w:sz w:val="22"/>
                <w:szCs w:val="22"/>
              </w:rPr>
              <w:t>Fax:</w:t>
            </w:r>
          </w:p>
        </w:tc>
      </w:tr>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b/>
                <w:kern w:val="2"/>
                <w:sz w:val="22"/>
                <w:szCs w:val="22"/>
              </w:rPr>
            </w:pPr>
            <w:r>
              <w:rPr>
                <w:rFonts w:ascii="Calibri" w:hAnsi="Calibri"/>
                <w:b/>
                <w:sz w:val="22"/>
                <w:szCs w:val="22"/>
              </w:rPr>
              <w:t>E-mail:</w:t>
            </w:r>
          </w:p>
        </w:tc>
      </w:tr>
      <w:tr w:rsidR="00442F92" w:rsidTr="00333398">
        <w:tc>
          <w:tcPr>
            <w:tcW w:w="9605" w:type="dxa"/>
            <w:tcBorders>
              <w:top w:val="single" w:sz="4" w:space="0" w:color="auto"/>
              <w:left w:val="single" w:sz="4" w:space="0" w:color="auto"/>
              <w:bottom w:val="single" w:sz="4" w:space="0" w:color="auto"/>
              <w:right w:val="single" w:sz="4" w:space="0" w:color="auto"/>
            </w:tcBorders>
            <w:hideMark/>
          </w:tcPr>
          <w:p w:rsidR="00442F92" w:rsidRDefault="00442F92" w:rsidP="00333398">
            <w:pPr>
              <w:jc w:val="both"/>
              <w:rPr>
                <w:rFonts w:ascii="Calibri" w:hAnsi="Calibri"/>
                <w:b/>
                <w:kern w:val="2"/>
                <w:sz w:val="22"/>
                <w:szCs w:val="22"/>
              </w:rPr>
            </w:pPr>
            <w:r>
              <w:rPr>
                <w:rFonts w:ascii="Calibri" w:hAnsi="Calibri"/>
                <w:b/>
                <w:sz w:val="22"/>
                <w:szCs w:val="22"/>
              </w:rPr>
              <w:t>Sócio Proprietário:</w:t>
            </w:r>
          </w:p>
          <w:p w:rsidR="00442F92" w:rsidRDefault="00442F92" w:rsidP="00333398">
            <w:pPr>
              <w:jc w:val="both"/>
              <w:rPr>
                <w:rFonts w:ascii="Calibri" w:hAnsi="Calibri"/>
                <w:b/>
                <w:sz w:val="22"/>
                <w:szCs w:val="22"/>
              </w:rPr>
            </w:pPr>
            <w:r>
              <w:rPr>
                <w:rFonts w:ascii="Calibri" w:hAnsi="Calibri"/>
                <w:b/>
                <w:sz w:val="22"/>
                <w:szCs w:val="22"/>
              </w:rPr>
              <w:t>CPF:</w:t>
            </w:r>
          </w:p>
          <w:p w:rsidR="00442F92" w:rsidRDefault="00442F92" w:rsidP="00333398">
            <w:pPr>
              <w:jc w:val="both"/>
              <w:rPr>
                <w:rFonts w:ascii="Calibri" w:hAnsi="Calibri"/>
                <w:b/>
                <w:kern w:val="2"/>
                <w:sz w:val="22"/>
                <w:szCs w:val="22"/>
              </w:rPr>
            </w:pPr>
            <w:r>
              <w:rPr>
                <w:rFonts w:ascii="Calibri" w:hAnsi="Calibri"/>
                <w:b/>
                <w:sz w:val="22"/>
                <w:szCs w:val="22"/>
              </w:rPr>
              <w:t>RG:</w:t>
            </w:r>
          </w:p>
        </w:tc>
      </w:tr>
    </w:tbl>
    <w:p w:rsidR="00442F92" w:rsidRDefault="00442F92" w:rsidP="00442F92">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442F92" w:rsidRDefault="00442F92" w:rsidP="00442F92">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4330"/>
        <w:gridCol w:w="1119"/>
        <w:gridCol w:w="907"/>
        <w:gridCol w:w="1353"/>
        <w:gridCol w:w="1239"/>
      </w:tblGrid>
      <w:tr w:rsidR="00442F92" w:rsidRPr="009B1751" w:rsidTr="00115906">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ITEM</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rsidR="00442F92" w:rsidRPr="009B1751" w:rsidRDefault="00442F92" w:rsidP="00333398">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442F92" w:rsidRPr="009B1751" w:rsidRDefault="00442F92" w:rsidP="00333398">
            <w:pPr>
              <w:jc w:val="center"/>
              <w:rPr>
                <w:rFonts w:ascii="Arial" w:hAnsi="Arial" w:cs="Arial"/>
                <w:b/>
                <w:bCs/>
              </w:rPr>
            </w:pPr>
            <w:r w:rsidRPr="009B1751">
              <w:rPr>
                <w:rFonts w:ascii="Arial" w:hAnsi="Arial" w:cs="Arial"/>
                <w:b/>
                <w:bCs/>
              </w:rPr>
              <w:t>QUANT.</w:t>
            </w:r>
          </w:p>
        </w:tc>
        <w:tc>
          <w:tcPr>
            <w:tcW w:w="1375" w:type="dxa"/>
            <w:tcBorders>
              <w:top w:val="single" w:sz="4" w:space="0" w:color="auto"/>
              <w:left w:val="nil"/>
              <w:bottom w:val="single" w:sz="4" w:space="0" w:color="auto"/>
              <w:right w:val="single" w:sz="4" w:space="0" w:color="auto"/>
            </w:tcBorders>
          </w:tcPr>
          <w:p w:rsidR="00442F92" w:rsidRDefault="00442F92" w:rsidP="00333398">
            <w:pPr>
              <w:jc w:val="center"/>
              <w:rPr>
                <w:rFonts w:ascii="Arial" w:hAnsi="Arial" w:cs="Arial"/>
                <w:b/>
                <w:bCs/>
              </w:rPr>
            </w:pPr>
            <w:r>
              <w:rPr>
                <w:rFonts w:ascii="Arial" w:hAnsi="Arial" w:cs="Arial"/>
                <w:b/>
                <w:bCs/>
              </w:rPr>
              <w:t xml:space="preserve">VALOR </w:t>
            </w:r>
          </w:p>
          <w:p w:rsidR="00442F92" w:rsidRPr="009B1751" w:rsidRDefault="00442F92" w:rsidP="00333398">
            <w:pPr>
              <w:jc w:val="center"/>
              <w:rPr>
                <w:rFonts w:ascii="Arial" w:hAnsi="Arial" w:cs="Arial"/>
                <w:b/>
                <w:bCs/>
              </w:rPr>
            </w:pPr>
            <w:r>
              <w:rPr>
                <w:rFonts w:ascii="Arial" w:hAnsi="Arial" w:cs="Arial"/>
                <w:b/>
                <w:bCs/>
              </w:rPr>
              <w:t>UNITÁRIO</w:t>
            </w:r>
          </w:p>
        </w:tc>
        <w:tc>
          <w:tcPr>
            <w:tcW w:w="1275" w:type="dxa"/>
            <w:tcBorders>
              <w:top w:val="single" w:sz="4" w:space="0" w:color="auto"/>
              <w:left w:val="nil"/>
              <w:bottom w:val="single" w:sz="4" w:space="0" w:color="auto"/>
              <w:right w:val="single" w:sz="4" w:space="0" w:color="auto"/>
            </w:tcBorders>
          </w:tcPr>
          <w:p w:rsidR="00442F92" w:rsidRPr="009B1751" w:rsidRDefault="00442F92" w:rsidP="00333398">
            <w:pPr>
              <w:jc w:val="center"/>
              <w:rPr>
                <w:rFonts w:ascii="Arial" w:hAnsi="Arial" w:cs="Arial"/>
                <w:b/>
                <w:bCs/>
              </w:rPr>
            </w:pPr>
            <w:r>
              <w:rPr>
                <w:rFonts w:ascii="Arial" w:hAnsi="Arial" w:cs="Arial"/>
                <w:b/>
                <w:bCs/>
              </w:rPr>
              <w:t>VALOR TOTAL</w:t>
            </w:r>
          </w:p>
        </w:tc>
      </w:tr>
      <w:tr w:rsidR="00115906" w:rsidRPr="009B1751" w:rsidTr="00115906">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5906" w:rsidRPr="009B1751" w:rsidRDefault="00115906" w:rsidP="00333398">
            <w:pPr>
              <w:jc w:val="center"/>
              <w:rPr>
                <w:rFonts w:ascii="Arial" w:hAnsi="Arial" w:cs="Arial"/>
              </w:rPr>
            </w:pPr>
            <w:r>
              <w:rPr>
                <w:rFonts w:ascii="Arial" w:hAnsi="Arial" w:cs="Arial"/>
              </w:rPr>
              <w:t>0</w:t>
            </w:r>
            <w:r w:rsidRPr="009B1751">
              <w:rPr>
                <w:rFonts w:ascii="Arial" w:hAnsi="Arial" w:cs="Arial"/>
              </w:rPr>
              <w:t>1</w:t>
            </w:r>
          </w:p>
        </w:tc>
        <w:tc>
          <w:tcPr>
            <w:tcW w:w="4484" w:type="dxa"/>
            <w:tcBorders>
              <w:top w:val="nil"/>
              <w:left w:val="nil"/>
              <w:bottom w:val="nil"/>
              <w:right w:val="single" w:sz="4" w:space="0" w:color="auto"/>
            </w:tcBorders>
            <w:shd w:val="clear" w:color="auto" w:fill="auto"/>
            <w:vAlign w:val="center"/>
            <w:hideMark/>
          </w:tcPr>
          <w:p w:rsidR="00115906" w:rsidRPr="00CA7C98" w:rsidRDefault="00115906" w:rsidP="00115906">
            <w:pPr>
              <w:spacing w:line="276" w:lineRule="auto"/>
              <w:rPr>
                <w:rFonts w:ascii="Arial" w:hAnsi="Arial" w:cs="Arial"/>
                <w:b/>
                <w:bCs/>
                <w:sz w:val="22"/>
                <w:szCs w:val="22"/>
              </w:rPr>
            </w:pP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5906" w:rsidRPr="009B1751" w:rsidRDefault="00115906" w:rsidP="00333398">
            <w:pPr>
              <w:jc w:val="center"/>
              <w:rPr>
                <w:rFonts w:ascii="Arial" w:hAnsi="Arial" w:cs="Arial"/>
              </w:rPr>
            </w:pPr>
            <w:r>
              <w:rPr>
                <w:rFonts w:ascii="Arial" w:hAnsi="Arial" w:cs="Arial"/>
              </w:rPr>
              <w:t>LOCAÇÃO MENSAL</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115906" w:rsidRPr="009B1751" w:rsidRDefault="00115906" w:rsidP="00333398">
            <w:pPr>
              <w:jc w:val="center"/>
              <w:rPr>
                <w:rFonts w:ascii="Arial" w:hAnsi="Arial" w:cs="Arial"/>
              </w:rPr>
            </w:pPr>
            <w:r>
              <w:rPr>
                <w:rFonts w:ascii="Arial" w:hAnsi="Arial" w:cs="Arial"/>
              </w:rPr>
              <w:t>11</w:t>
            </w:r>
          </w:p>
        </w:tc>
        <w:tc>
          <w:tcPr>
            <w:tcW w:w="1375" w:type="dxa"/>
            <w:vMerge w:val="restart"/>
            <w:tcBorders>
              <w:top w:val="nil"/>
              <w:left w:val="single" w:sz="4" w:space="0" w:color="auto"/>
              <w:right w:val="single" w:sz="4" w:space="0" w:color="auto"/>
            </w:tcBorders>
          </w:tcPr>
          <w:p w:rsidR="00115906" w:rsidRDefault="00115906" w:rsidP="00333398">
            <w:pPr>
              <w:jc w:val="center"/>
              <w:rPr>
                <w:rFonts w:ascii="Arial" w:hAnsi="Arial" w:cs="Arial"/>
              </w:rPr>
            </w:pPr>
          </w:p>
        </w:tc>
        <w:tc>
          <w:tcPr>
            <w:tcW w:w="1275" w:type="dxa"/>
            <w:vMerge w:val="restart"/>
            <w:tcBorders>
              <w:top w:val="nil"/>
              <w:left w:val="single" w:sz="4" w:space="0" w:color="auto"/>
              <w:right w:val="single" w:sz="4" w:space="0" w:color="auto"/>
            </w:tcBorders>
          </w:tcPr>
          <w:p w:rsidR="00115906" w:rsidRDefault="00115906" w:rsidP="00333398">
            <w:pPr>
              <w:jc w:val="center"/>
              <w:rPr>
                <w:rFonts w:ascii="Arial" w:hAnsi="Arial" w:cs="Arial"/>
              </w:rPr>
            </w:pPr>
          </w:p>
        </w:tc>
      </w:tr>
      <w:tr w:rsidR="00115906" w:rsidRPr="009B1751" w:rsidTr="00115906">
        <w:trPr>
          <w:trHeight w:val="290"/>
        </w:trPr>
        <w:tc>
          <w:tcPr>
            <w:tcW w:w="619" w:type="dxa"/>
            <w:vMerge/>
            <w:tcBorders>
              <w:top w:val="nil"/>
              <w:left w:val="single" w:sz="4" w:space="0" w:color="auto"/>
              <w:bottom w:val="single" w:sz="4" w:space="0" w:color="auto"/>
              <w:right w:val="single" w:sz="4" w:space="0" w:color="auto"/>
            </w:tcBorders>
            <w:vAlign w:val="center"/>
            <w:hideMark/>
          </w:tcPr>
          <w:p w:rsidR="00115906" w:rsidRPr="009B1751" w:rsidRDefault="00115906" w:rsidP="00333398">
            <w:pPr>
              <w:rPr>
                <w:rFonts w:ascii="Arial" w:hAnsi="Arial" w:cs="Arial"/>
              </w:rPr>
            </w:pPr>
          </w:p>
        </w:tc>
        <w:tc>
          <w:tcPr>
            <w:tcW w:w="4484" w:type="dxa"/>
            <w:tcBorders>
              <w:top w:val="nil"/>
              <w:left w:val="nil"/>
              <w:bottom w:val="single" w:sz="4" w:space="0" w:color="auto"/>
              <w:right w:val="single" w:sz="4" w:space="0" w:color="auto"/>
            </w:tcBorders>
            <w:shd w:val="clear" w:color="auto" w:fill="auto"/>
            <w:hideMark/>
          </w:tcPr>
          <w:p w:rsidR="00115906" w:rsidRPr="00CA7C98" w:rsidRDefault="00115906" w:rsidP="0013094A">
            <w:pPr>
              <w:tabs>
                <w:tab w:val="left" w:pos="992"/>
                <w:tab w:val="left" w:pos="1134"/>
              </w:tabs>
              <w:spacing w:line="276" w:lineRule="auto"/>
              <w:jc w:val="both"/>
              <w:rPr>
                <w:rFonts w:ascii="Arial" w:hAnsi="Arial" w:cs="Arial"/>
                <w:color w:val="000000"/>
                <w:sz w:val="22"/>
                <w:szCs w:val="22"/>
              </w:rPr>
            </w:pPr>
            <w:r w:rsidRPr="00CA7C98">
              <w:rPr>
                <w:rFonts w:ascii="Arial" w:hAnsi="Arial" w:cs="Arial"/>
                <w:color w:val="000000"/>
                <w:sz w:val="22"/>
                <w:szCs w:val="22"/>
              </w:rPr>
              <w:t xml:space="preserve">Locação de Software/Apoio ao Gestor para a gestão da saúde </w:t>
            </w:r>
            <w:r w:rsidRPr="00CA7C98">
              <w:rPr>
                <w:rFonts w:ascii="Arial" w:hAnsi="Arial" w:cs="Arial"/>
                <w:sz w:val="22"/>
                <w:szCs w:val="22"/>
              </w:rPr>
              <w:t xml:space="preserve">por prazo </w:t>
            </w:r>
            <w:r>
              <w:rPr>
                <w:rFonts w:ascii="Arial" w:hAnsi="Arial" w:cs="Arial"/>
                <w:sz w:val="22"/>
                <w:szCs w:val="22"/>
              </w:rPr>
              <w:t>determinado,</w:t>
            </w:r>
            <w:r w:rsidRPr="00CA7C98">
              <w:rPr>
                <w:rFonts w:ascii="Arial" w:hAnsi="Arial" w:cs="Arial"/>
                <w:sz w:val="22"/>
                <w:szCs w:val="22"/>
              </w:rPr>
              <w:t xml:space="preserve"> bem como treinamento, customização, migração de dados, suporte técnico, manutenção ada</w:t>
            </w:r>
            <w:r>
              <w:rPr>
                <w:rFonts w:ascii="Arial" w:hAnsi="Arial" w:cs="Arial"/>
                <w:sz w:val="22"/>
                <w:szCs w:val="22"/>
              </w:rPr>
              <w:t>ptativa, evolutiva e corretiva,</w:t>
            </w:r>
            <w:r w:rsidRPr="00CA7C98">
              <w:rPr>
                <w:rFonts w:ascii="Arial" w:hAnsi="Arial" w:cs="Arial"/>
                <w:sz w:val="22"/>
                <w:szCs w:val="22"/>
              </w:rPr>
              <w:t xml:space="preserve"> necessários à automação e à gestão da prestação de serviç</w:t>
            </w:r>
            <w:r>
              <w:rPr>
                <w:rFonts w:ascii="Arial" w:hAnsi="Arial" w:cs="Arial"/>
                <w:sz w:val="22"/>
                <w:szCs w:val="22"/>
              </w:rPr>
              <w:t xml:space="preserve">os à população do Município de </w:t>
            </w:r>
            <w:r w:rsidRPr="00CA7C98">
              <w:rPr>
                <w:rFonts w:ascii="Arial" w:hAnsi="Arial" w:cs="Arial"/>
                <w:sz w:val="22"/>
                <w:szCs w:val="22"/>
              </w:rPr>
              <w:t xml:space="preserve">Desterro do Melo </w:t>
            </w:r>
            <w:r w:rsidRPr="00CA7C98">
              <w:rPr>
                <w:rFonts w:ascii="Arial" w:hAnsi="Arial" w:cs="Arial"/>
                <w:color w:val="000000"/>
                <w:sz w:val="22"/>
                <w:szCs w:val="22"/>
              </w:rPr>
              <w:t>e que assegure os seguintes recursos obrigatórios:</w:t>
            </w:r>
          </w:p>
          <w:p w:rsidR="00115906" w:rsidRPr="00CA7C98" w:rsidRDefault="00115906" w:rsidP="0013094A">
            <w:pPr>
              <w:tabs>
                <w:tab w:val="left" w:pos="992"/>
                <w:tab w:val="left" w:pos="1134"/>
              </w:tabs>
              <w:spacing w:line="276" w:lineRule="auto"/>
              <w:jc w:val="both"/>
              <w:rPr>
                <w:rFonts w:ascii="Arial" w:hAnsi="Arial" w:cs="Arial"/>
                <w:color w:val="000000"/>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color w:val="000000"/>
                <w:sz w:val="22"/>
                <w:szCs w:val="22"/>
              </w:rPr>
            </w:pPr>
            <w:r w:rsidRPr="00CA7C98">
              <w:rPr>
                <w:rFonts w:ascii="Arial" w:hAnsi="Arial" w:cs="Arial"/>
                <w:color w:val="000000"/>
                <w:sz w:val="22"/>
                <w:szCs w:val="22"/>
              </w:rPr>
              <w:t xml:space="preserve">Disponibilizar um Data Center e Servidor </w:t>
            </w:r>
            <w:proofErr w:type="spellStart"/>
            <w:r w:rsidRPr="00CA7C98">
              <w:rPr>
                <w:rFonts w:ascii="Arial" w:hAnsi="Arial" w:cs="Arial"/>
                <w:color w:val="000000"/>
                <w:sz w:val="22"/>
                <w:szCs w:val="22"/>
              </w:rPr>
              <w:t>Cloud</w:t>
            </w:r>
            <w:proofErr w:type="spellEnd"/>
            <w:r w:rsidRPr="00CA7C98">
              <w:rPr>
                <w:rFonts w:ascii="Arial" w:hAnsi="Arial" w:cs="Arial"/>
                <w:color w:val="000000"/>
                <w:sz w:val="22"/>
                <w:szCs w:val="22"/>
              </w:rPr>
              <w:t xml:space="preserve"> com garantia de Backup, com acesso via Web (24x7),</w:t>
            </w:r>
            <w:proofErr w:type="gramStart"/>
            <w:r w:rsidRPr="00CA7C98">
              <w:rPr>
                <w:rFonts w:ascii="Arial" w:hAnsi="Arial" w:cs="Arial"/>
                <w:color w:val="000000"/>
                <w:sz w:val="22"/>
                <w:szCs w:val="22"/>
              </w:rPr>
              <w:t xml:space="preserve">  </w:t>
            </w:r>
            <w:proofErr w:type="gramEnd"/>
            <w:r w:rsidRPr="00CA7C98">
              <w:rPr>
                <w:rFonts w:ascii="Arial" w:hAnsi="Arial" w:cs="Arial"/>
                <w:color w:val="000000"/>
                <w:sz w:val="22"/>
                <w:szCs w:val="22"/>
              </w:rPr>
              <w:t xml:space="preserve">podendo o usuário acessar de qualquer ponto desde que tenha </w:t>
            </w:r>
            <w:r w:rsidRPr="00CA7C98">
              <w:rPr>
                <w:rFonts w:ascii="Arial" w:hAnsi="Arial" w:cs="Arial"/>
                <w:color w:val="000000"/>
                <w:sz w:val="22"/>
                <w:szCs w:val="22"/>
              </w:rPr>
              <w:lastRenderedPageBreak/>
              <w:t>conexão com a Internet e permissão para o acesso ao Sistema.</w:t>
            </w:r>
          </w:p>
          <w:p w:rsidR="00115906" w:rsidRPr="00CA7C98" w:rsidRDefault="00115906" w:rsidP="0013094A">
            <w:pPr>
              <w:pStyle w:val="PargrafodaLista"/>
              <w:tabs>
                <w:tab w:val="left" w:pos="992"/>
                <w:tab w:val="left" w:pos="1134"/>
              </w:tabs>
              <w:spacing w:line="276" w:lineRule="auto"/>
              <w:ind w:left="360"/>
              <w:jc w:val="both"/>
              <w:rPr>
                <w:rFonts w:ascii="Arial" w:hAnsi="Arial" w:cs="Arial"/>
                <w:color w:val="000000"/>
                <w:sz w:val="22"/>
                <w:szCs w:val="22"/>
              </w:rPr>
            </w:pPr>
          </w:p>
          <w:p w:rsidR="00115906" w:rsidRPr="00CA7C98" w:rsidRDefault="00115906" w:rsidP="00376E26">
            <w:pPr>
              <w:numPr>
                <w:ilvl w:val="0"/>
                <w:numId w:val="33"/>
              </w:numPr>
              <w:spacing w:line="276" w:lineRule="auto"/>
              <w:jc w:val="both"/>
              <w:rPr>
                <w:rFonts w:ascii="Arial" w:hAnsi="Arial" w:cs="Arial"/>
                <w:sz w:val="22"/>
                <w:szCs w:val="22"/>
              </w:rPr>
            </w:pPr>
            <w:r w:rsidRPr="00CA7C98">
              <w:rPr>
                <w:rFonts w:ascii="Arial" w:hAnsi="Arial" w:cs="Arial"/>
                <w:sz w:val="22"/>
                <w:szCs w:val="22"/>
              </w:rPr>
              <w:t>Declaração de visita técnica realizada por representante credenciado pela empresa licitante, a todas as unidades de saúde do Município Contratante, inclusive as da Zona Rural, atestadas e acompanhadas pelo Gestor Municipal de Saúde. Tal visita deverá ser agendada na Secretaria de Municipal de Saúde com 24 (vinte e quatro) horas de antecedência</w:t>
            </w:r>
            <w:proofErr w:type="gramStart"/>
            <w:r w:rsidRPr="00CA7C98">
              <w:rPr>
                <w:rFonts w:ascii="Arial" w:hAnsi="Arial" w:cs="Arial"/>
                <w:sz w:val="22"/>
                <w:szCs w:val="22"/>
              </w:rPr>
              <w:t xml:space="preserve">  </w:t>
            </w:r>
            <w:proofErr w:type="gramEnd"/>
            <w:r w:rsidRPr="00CA7C98">
              <w:rPr>
                <w:rFonts w:ascii="Arial" w:hAnsi="Arial" w:cs="Arial"/>
                <w:sz w:val="22"/>
                <w:szCs w:val="22"/>
              </w:rPr>
              <w:t>e realizadas com, no mínimo, 24 (vinte e quatro) horas antes da abertura do certame.</w:t>
            </w:r>
          </w:p>
          <w:p w:rsidR="00115906" w:rsidRPr="00CA7C98" w:rsidRDefault="00115906" w:rsidP="0013094A">
            <w:pPr>
              <w:pStyle w:val="PargrafodaLista"/>
              <w:tabs>
                <w:tab w:val="left" w:pos="992"/>
                <w:tab w:val="left" w:pos="1134"/>
              </w:tabs>
              <w:spacing w:line="276" w:lineRule="auto"/>
              <w:ind w:left="360"/>
              <w:jc w:val="both"/>
              <w:rPr>
                <w:rFonts w:ascii="Arial" w:hAnsi="Arial" w:cs="Arial"/>
                <w:color w:val="000000"/>
                <w:sz w:val="22"/>
                <w:szCs w:val="22"/>
              </w:rPr>
            </w:pPr>
          </w:p>
          <w:p w:rsidR="00115906" w:rsidRPr="00CA7C98" w:rsidRDefault="00115906" w:rsidP="00376E26">
            <w:pPr>
              <w:numPr>
                <w:ilvl w:val="0"/>
                <w:numId w:val="33"/>
              </w:numPr>
              <w:autoSpaceDE w:val="0"/>
              <w:autoSpaceDN w:val="0"/>
              <w:adjustRightInd w:val="0"/>
              <w:spacing w:after="120" w:line="276" w:lineRule="auto"/>
              <w:jc w:val="both"/>
              <w:rPr>
                <w:rFonts w:ascii="Arial" w:hAnsi="Arial" w:cs="Arial"/>
                <w:sz w:val="22"/>
                <w:szCs w:val="22"/>
              </w:rPr>
            </w:pPr>
            <w:r w:rsidRPr="00CA7C98">
              <w:rPr>
                <w:rFonts w:ascii="Arial" w:hAnsi="Arial" w:cs="Arial"/>
                <w:sz w:val="22"/>
                <w:szCs w:val="22"/>
              </w:rPr>
              <w:t xml:space="preserve">Ofertar equipe de suporte técnico operacional á distância (on-line) conforme a necessidade e presencial pelo menos 02 vezes a cada mês com Técnicos com formação de Nível Superior na área afim, contemplando um total de 14 horas/mês nas visitas presenciais, não haverá nenhum custo adicional para realização das visitas técnicas. </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numPr>
                <w:ilvl w:val="0"/>
                <w:numId w:val="33"/>
              </w:numPr>
              <w:spacing w:line="276" w:lineRule="auto"/>
              <w:jc w:val="both"/>
              <w:rPr>
                <w:rFonts w:ascii="Arial" w:hAnsi="Arial" w:cs="Arial"/>
                <w:sz w:val="22"/>
                <w:szCs w:val="22"/>
              </w:rPr>
            </w:pPr>
            <w:r w:rsidRPr="00CA7C98">
              <w:rPr>
                <w:rFonts w:ascii="Arial" w:hAnsi="Arial" w:cs="Arial"/>
                <w:sz w:val="22"/>
                <w:szCs w:val="22"/>
              </w:rPr>
              <w:t>Uma vez definido a empresa vencedora, este licitante terá no prazo de até 48 horas após o encerramento da sessão para realizar a apresentação das Funcionalidades Mínimas exigidas no Termo de Referência. Todo o material necessário para a apresentação será de responsabilidade da Licitante.</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numPr>
                <w:ilvl w:val="0"/>
                <w:numId w:val="33"/>
              </w:numPr>
              <w:spacing w:line="276" w:lineRule="auto"/>
              <w:jc w:val="both"/>
              <w:rPr>
                <w:rFonts w:ascii="Arial" w:hAnsi="Arial" w:cs="Arial"/>
                <w:sz w:val="22"/>
                <w:szCs w:val="22"/>
              </w:rPr>
            </w:pPr>
            <w:proofErr w:type="gramStart"/>
            <w:r w:rsidRPr="00CA7C98">
              <w:rPr>
                <w:rFonts w:ascii="Arial" w:hAnsi="Arial" w:cs="Arial"/>
                <w:sz w:val="22"/>
                <w:szCs w:val="22"/>
              </w:rPr>
              <w:t>Implementação</w:t>
            </w:r>
            <w:proofErr w:type="gramEnd"/>
            <w:r w:rsidRPr="00CA7C98">
              <w:rPr>
                <w:rFonts w:ascii="Arial" w:hAnsi="Arial" w:cs="Arial"/>
                <w:sz w:val="22"/>
                <w:szCs w:val="22"/>
              </w:rPr>
              <w:t xml:space="preserve"> de novas funções ou adequação das existentes para atendimento a modificação de legislação municipal, estadual ou federal, com respectiva adequação de fórmulas de cálculo e parametrização de cadastros e tabelas, em prazo compatível com a norma legal correspondente;</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numPr>
                <w:ilvl w:val="0"/>
                <w:numId w:val="33"/>
              </w:numPr>
              <w:spacing w:line="276" w:lineRule="auto"/>
              <w:jc w:val="both"/>
              <w:rPr>
                <w:rFonts w:ascii="Arial" w:hAnsi="Arial" w:cs="Arial"/>
                <w:sz w:val="22"/>
                <w:szCs w:val="22"/>
              </w:rPr>
            </w:pPr>
            <w:r w:rsidRPr="00CA7C98">
              <w:rPr>
                <w:rFonts w:ascii="Arial" w:hAnsi="Arial" w:cs="Arial"/>
                <w:sz w:val="22"/>
                <w:szCs w:val="22"/>
              </w:rPr>
              <w:t xml:space="preserve">Disponibilização automática de novas versões dos sistemas aplicativos contratados, nas quais foram agregadas melhorias ou </w:t>
            </w:r>
            <w:proofErr w:type="gramStart"/>
            <w:r w:rsidRPr="00CA7C98">
              <w:rPr>
                <w:rFonts w:ascii="Arial" w:hAnsi="Arial" w:cs="Arial"/>
                <w:sz w:val="22"/>
                <w:szCs w:val="22"/>
              </w:rPr>
              <w:t>implementadas</w:t>
            </w:r>
            <w:proofErr w:type="gramEnd"/>
            <w:r w:rsidRPr="00CA7C98">
              <w:rPr>
                <w:rFonts w:ascii="Arial" w:hAnsi="Arial" w:cs="Arial"/>
                <w:sz w:val="22"/>
                <w:szCs w:val="22"/>
              </w:rPr>
              <w:t xml:space="preserve"> novas funções decorrentes de atendimento de atributos desejáveis que antes não estivessem contemplados sem custos adicionais ao Contratante.</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pStyle w:val="Recuodecorpodetexto3"/>
              <w:widowControl/>
              <w:numPr>
                <w:ilvl w:val="0"/>
                <w:numId w:val="33"/>
              </w:numPr>
              <w:shd w:val="clear" w:color="auto" w:fill="FFFFFF"/>
              <w:tabs>
                <w:tab w:val="clear" w:pos="629"/>
                <w:tab w:val="left" w:pos="229"/>
                <w:tab w:val="left" w:pos="291"/>
              </w:tabs>
              <w:autoSpaceDE/>
              <w:autoSpaceDN/>
              <w:adjustRightInd/>
              <w:spacing w:line="276" w:lineRule="auto"/>
              <w:ind w:right="-108"/>
            </w:pPr>
            <w:r w:rsidRPr="00CA7C98">
              <w:t xml:space="preserve">Garantir o processo de treinamento aos usuários do sistema quando iniciado o processo de implantação e após início das atividades </w:t>
            </w:r>
            <w:proofErr w:type="gramStart"/>
            <w:r w:rsidRPr="00CA7C98">
              <w:t>contar</w:t>
            </w:r>
            <w:proofErr w:type="gramEnd"/>
            <w:r w:rsidRPr="00CA7C98">
              <w:t xml:space="preserve"> com operação assistida durante um mínimo de cinco dias por cada unidade de saúde, com a presença de um técnico da CONTRATADA que atue como facilitador na unidade para que esta tenha plena condições na utilização do sistema de forma segura e fidedigno sem custos adicionais ao Contratante.</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numPr>
                <w:ilvl w:val="0"/>
                <w:numId w:val="33"/>
              </w:numPr>
              <w:spacing w:line="276" w:lineRule="auto"/>
              <w:jc w:val="both"/>
              <w:rPr>
                <w:rFonts w:ascii="Arial" w:hAnsi="Arial" w:cs="Arial"/>
                <w:sz w:val="22"/>
                <w:szCs w:val="22"/>
              </w:rPr>
            </w:pPr>
            <w:r w:rsidRPr="00CA7C98">
              <w:rPr>
                <w:rFonts w:ascii="Arial" w:hAnsi="Arial" w:cs="Arial"/>
                <w:sz w:val="22"/>
                <w:szCs w:val="22"/>
              </w:rPr>
              <w:t>Atestado de propriedade do sistema ofertado. É vedada a terceirização do sistema.</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a alimentação dos sistemas obrigatórios junto ao Ministério da Saúde, racionalizando os processos de trabalho, mas permitindo a gestão a efetivação de um banco de dados municipal integrado.</w:t>
            </w: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Fornecer solução para que os agentes comunitários de saúde e outros profissionais acessem o sistema via dispositivo mobile (smartphone/</w:t>
            </w:r>
            <w:proofErr w:type="spellStart"/>
            <w:r w:rsidRPr="00CA7C98">
              <w:rPr>
                <w:rFonts w:ascii="Arial" w:hAnsi="Arial" w:cs="Arial"/>
                <w:sz w:val="22"/>
                <w:szCs w:val="22"/>
              </w:rPr>
              <w:t>tablets</w:t>
            </w:r>
            <w:proofErr w:type="spellEnd"/>
            <w:r w:rsidRPr="00CA7C98">
              <w:rPr>
                <w:rFonts w:ascii="Arial" w:hAnsi="Arial" w:cs="Arial"/>
                <w:sz w:val="22"/>
                <w:szCs w:val="22"/>
              </w:rPr>
              <w:t xml:space="preserve">/web) e possam trabalhar de forma off-line ou on-line, sendo off-line que as informações possam ser transferidas para o Servidor quando houver sinal de conectividade e que essas informações sejam totalmente integradas com o BPA (Boletim de </w:t>
            </w:r>
            <w:r w:rsidRPr="00CA7C98">
              <w:rPr>
                <w:rFonts w:ascii="Arial" w:hAnsi="Arial" w:cs="Arial"/>
                <w:sz w:val="22"/>
                <w:szCs w:val="22"/>
              </w:rPr>
              <w:lastRenderedPageBreak/>
              <w:t>Produção Ambulatorial) e o e-Sus.</w:t>
            </w:r>
          </w:p>
          <w:p w:rsidR="00115906" w:rsidRPr="00CA7C98" w:rsidRDefault="00115906" w:rsidP="0013094A">
            <w:pPr>
              <w:pStyle w:val="PargrafodaLista"/>
              <w:spacing w:line="276" w:lineRule="auto"/>
              <w:rPr>
                <w:rFonts w:ascii="Arial" w:hAnsi="Arial" w:cs="Arial"/>
                <w:sz w:val="22"/>
                <w:szCs w:val="22"/>
              </w:rPr>
            </w:pP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Visita Domiciliar e Territorial.</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Marcadores de Consumo Alimentar </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Cadastro Domiciliar e Territorial </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Cadastro Individual</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Atendimento Individual</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Ficha de Atendimento Odontológico Individual </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Ficha de Atividade Coletiva</w:t>
            </w:r>
          </w:p>
          <w:p w:rsidR="00115906" w:rsidRPr="00CA7C98" w:rsidRDefault="00115906" w:rsidP="00376E26">
            <w:pPr>
              <w:pStyle w:val="PargrafodaLista"/>
              <w:numPr>
                <w:ilvl w:val="0"/>
                <w:numId w:val="11"/>
              </w:numPr>
              <w:spacing w:line="276" w:lineRule="auto"/>
              <w:rPr>
                <w:rFonts w:ascii="Arial" w:hAnsi="Arial" w:cs="Arial"/>
                <w:sz w:val="22"/>
                <w:szCs w:val="22"/>
              </w:rPr>
            </w:pPr>
            <w:r w:rsidRPr="00CA7C98">
              <w:rPr>
                <w:rFonts w:ascii="Arial" w:hAnsi="Arial" w:cs="Arial"/>
                <w:sz w:val="22"/>
                <w:szCs w:val="22"/>
              </w:rPr>
              <w:t xml:space="preserve">Ficha de Procedimentos </w:t>
            </w: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Permitir a integração da Rede assistencial própria e complementar do SUS garantindo a gestão dos processos de mapeamento de perfis centralizado no usuário, na lógica do prontuário, do registro familiar por meio da </w:t>
            </w:r>
            <w:proofErr w:type="spellStart"/>
            <w:r w:rsidRPr="00CA7C98">
              <w:rPr>
                <w:rFonts w:ascii="Arial" w:hAnsi="Arial" w:cs="Arial"/>
                <w:sz w:val="22"/>
                <w:szCs w:val="22"/>
              </w:rPr>
              <w:t>territorialização</w:t>
            </w:r>
            <w:proofErr w:type="spellEnd"/>
            <w:r w:rsidRPr="00CA7C98">
              <w:rPr>
                <w:rFonts w:ascii="Arial" w:hAnsi="Arial" w:cs="Arial"/>
                <w:sz w:val="22"/>
                <w:szCs w:val="22"/>
              </w:rPr>
              <w:t xml:space="preserve"> da atenção primária,</w:t>
            </w:r>
            <w:proofErr w:type="gramStart"/>
            <w:r w:rsidRPr="00CA7C98">
              <w:rPr>
                <w:rFonts w:ascii="Arial" w:hAnsi="Arial" w:cs="Arial"/>
                <w:sz w:val="22"/>
                <w:szCs w:val="22"/>
              </w:rPr>
              <w:t xml:space="preserve">  </w:t>
            </w:r>
            <w:proofErr w:type="gramEnd"/>
            <w:r w:rsidRPr="00CA7C98">
              <w:rPr>
                <w:rFonts w:ascii="Arial" w:hAnsi="Arial" w:cs="Arial"/>
                <w:sz w:val="22"/>
                <w:szCs w:val="22"/>
              </w:rPr>
              <w:t>o processo regulatório, a gestão da fila de atendimento, relatórios gerenciais e faturamentos no formato exigido pelo Ministério da Saúde e integrações aos sistemas oficiais do SUS, conforme descrito neste documento.</w:t>
            </w: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Pr>
                <w:rFonts w:ascii="Arial" w:hAnsi="Arial" w:cs="Arial"/>
                <w:sz w:val="22"/>
                <w:szCs w:val="22"/>
              </w:rPr>
              <w:t>Fornecer</w:t>
            </w:r>
            <w:r w:rsidRPr="00CA7C98">
              <w:rPr>
                <w:rFonts w:ascii="Arial" w:hAnsi="Arial" w:cs="Arial"/>
                <w:sz w:val="22"/>
                <w:szCs w:val="22"/>
              </w:rPr>
              <w:t xml:space="preserve"> SOLUÇÃO DE INFORMAÇÃO GERENCIAL DE SAÚDE</w:t>
            </w:r>
            <w:proofErr w:type="gramStart"/>
            <w:r w:rsidRPr="00CA7C98">
              <w:rPr>
                <w:rFonts w:ascii="Arial" w:hAnsi="Arial" w:cs="Arial"/>
                <w:sz w:val="22"/>
                <w:szCs w:val="22"/>
              </w:rPr>
              <w:t xml:space="preserve">  </w:t>
            </w:r>
            <w:proofErr w:type="gramEnd"/>
            <w:r w:rsidRPr="00CA7C98">
              <w:rPr>
                <w:rFonts w:ascii="Arial" w:hAnsi="Arial" w:cs="Arial"/>
                <w:sz w:val="22"/>
                <w:szCs w:val="22"/>
              </w:rPr>
              <w:t>COMPATÍVEL COM O CADSUS (Cadastro Nacional de Usuários do Sistema Único de Saúde), CNES (Cadastro Nacional de Estabelecimentos de Saúde, SISAB (sistema de Informação da atenção básica – e-SUS) e SIGTAP (Sistema de Gerenciamento da Tabela de Procedimentos, Medi</w:t>
            </w:r>
            <w:r>
              <w:rPr>
                <w:rFonts w:ascii="Arial" w:hAnsi="Arial" w:cs="Arial"/>
                <w:sz w:val="22"/>
                <w:szCs w:val="22"/>
              </w:rPr>
              <w:t>camentos e OPM do SUS) e SIASUS.</w:t>
            </w:r>
          </w:p>
          <w:p w:rsidR="00115906" w:rsidRPr="00CA7C98" w:rsidRDefault="00115906" w:rsidP="0013094A">
            <w:pPr>
              <w:pStyle w:val="PargrafodaLista"/>
              <w:rPr>
                <w:rFonts w:ascii="Arial" w:hAnsi="Arial" w:cs="Arial"/>
                <w:sz w:val="22"/>
                <w:szCs w:val="22"/>
              </w:rPr>
            </w:pP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Fornecer módulo integrado de Regulação Assistencial de toda a rede Pública e complementar Integrante que permita registrar os dados de entrada das demandas para consultas especializadas, exames de média e </w:t>
            </w:r>
            <w:r w:rsidRPr="00CA7C98">
              <w:rPr>
                <w:rFonts w:ascii="Arial" w:hAnsi="Arial" w:cs="Arial"/>
                <w:sz w:val="22"/>
                <w:szCs w:val="22"/>
              </w:rPr>
              <w:lastRenderedPageBreak/>
              <w:t>alta complexidade, cirurgias eletivas, com identificação do usuário conforme numeração do cartão nacional de saúde do SUS - CADSUS, sua unidade básica de origem, adstrição a ESF (quando houver), serviços a serem realizados fora do domicílio (TFD), médico</w:t>
            </w:r>
            <w:proofErr w:type="gramStart"/>
            <w:r w:rsidRPr="00CA7C98">
              <w:rPr>
                <w:rFonts w:ascii="Arial" w:hAnsi="Arial" w:cs="Arial"/>
                <w:sz w:val="22"/>
                <w:szCs w:val="22"/>
              </w:rPr>
              <w:t xml:space="preserve">  </w:t>
            </w:r>
            <w:proofErr w:type="gramEnd"/>
            <w:r w:rsidRPr="00CA7C98">
              <w:rPr>
                <w:rFonts w:ascii="Arial" w:hAnsi="Arial" w:cs="Arial"/>
                <w:sz w:val="22"/>
                <w:szCs w:val="22"/>
              </w:rPr>
              <w:t xml:space="preserve">solicitante, justificativa, registro da concessão, recursos utilizados para concessão, fonte do recursos (se PPI, consórcio, </w:t>
            </w:r>
            <w:proofErr w:type="spellStart"/>
            <w:r w:rsidRPr="00CA7C98">
              <w:rPr>
                <w:rFonts w:ascii="Arial" w:hAnsi="Arial" w:cs="Arial"/>
                <w:sz w:val="22"/>
                <w:szCs w:val="22"/>
              </w:rPr>
              <w:t>pactuação</w:t>
            </w:r>
            <w:proofErr w:type="spellEnd"/>
            <w:r w:rsidRPr="00CA7C98">
              <w:rPr>
                <w:rFonts w:ascii="Arial" w:hAnsi="Arial" w:cs="Arial"/>
                <w:sz w:val="22"/>
                <w:szCs w:val="22"/>
              </w:rPr>
              <w:t xml:space="preserve"> via TFD, outros recursos), se a demanda está ou não </w:t>
            </w:r>
            <w:proofErr w:type="spellStart"/>
            <w:r w:rsidRPr="00CA7C98">
              <w:rPr>
                <w:rFonts w:ascii="Arial" w:hAnsi="Arial" w:cs="Arial"/>
                <w:sz w:val="22"/>
                <w:szCs w:val="22"/>
              </w:rPr>
              <w:t>judicializada</w:t>
            </w:r>
            <w:proofErr w:type="spellEnd"/>
            <w:r w:rsidRPr="00CA7C98">
              <w:rPr>
                <w:rFonts w:ascii="Arial" w:hAnsi="Arial" w:cs="Arial"/>
                <w:sz w:val="22"/>
                <w:szCs w:val="22"/>
              </w:rPr>
              <w:t xml:space="preserve"> por meio dos seguintes recursos:</w:t>
            </w: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Permitir o Registro dos procedimentos de </w:t>
            </w:r>
            <w:proofErr w:type="gramStart"/>
            <w:r w:rsidRPr="00CA7C98">
              <w:rPr>
                <w:rFonts w:ascii="Arial" w:hAnsi="Arial" w:cs="Arial"/>
                <w:sz w:val="22"/>
                <w:szCs w:val="22"/>
              </w:rPr>
              <w:t>média e Alta Complexidade/Custo</w:t>
            </w:r>
            <w:proofErr w:type="gramEnd"/>
            <w:r w:rsidRPr="00CA7C98">
              <w:rPr>
                <w:rFonts w:ascii="Arial" w:hAnsi="Arial" w:cs="Arial"/>
                <w:sz w:val="22"/>
                <w:szCs w:val="22"/>
              </w:rPr>
              <w:t xml:space="preserve"> solicitado, autorizados por meio de </w:t>
            </w:r>
            <w:proofErr w:type="spellStart"/>
            <w:r w:rsidRPr="00CA7C98">
              <w:rPr>
                <w:rFonts w:ascii="Arial" w:hAnsi="Arial" w:cs="Arial"/>
                <w:sz w:val="22"/>
                <w:szCs w:val="22"/>
              </w:rPr>
              <w:t>APACs</w:t>
            </w:r>
            <w:proofErr w:type="spellEnd"/>
            <w:r w:rsidRPr="00CA7C98">
              <w:rPr>
                <w:rFonts w:ascii="Arial" w:hAnsi="Arial" w:cs="Arial"/>
                <w:sz w:val="22"/>
                <w:szCs w:val="22"/>
              </w:rPr>
              <w:t xml:space="preserve"> (Autorização de Procedimentos de Alta Complexidade) e guias de solicitações nos termos da legislação do SUS;</w:t>
            </w:r>
          </w:p>
          <w:p w:rsidR="00115906" w:rsidRPr="00CA7C98" w:rsidRDefault="00115906" w:rsidP="0013094A">
            <w:pPr>
              <w:tabs>
                <w:tab w:val="left" w:pos="992"/>
                <w:tab w:val="left" w:pos="1134"/>
              </w:tabs>
              <w:spacing w:line="276" w:lineRule="auto"/>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os registros da referência e contra referência, inclusive os procedimentos referentes ao Tratamento Fora do Domicílio.</w:t>
            </w:r>
          </w:p>
          <w:p w:rsidR="00115906" w:rsidRPr="00CA7C98" w:rsidRDefault="00115906" w:rsidP="0013094A">
            <w:pPr>
              <w:tabs>
                <w:tab w:val="left" w:pos="992"/>
                <w:tab w:val="left" w:pos="1134"/>
              </w:tabs>
              <w:spacing w:line="276" w:lineRule="auto"/>
              <w:jc w:val="both"/>
              <w:rPr>
                <w:rFonts w:ascii="Arial" w:hAnsi="Arial" w:cs="Arial"/>
                <w:sz w:val="22"/>
                <w:szCs w:val="22"/>
              </w:rPr>
            </w:pPr>
          </w:p>
          <w:p w:rsidR="00115906" w:rsidRPr="00CA7C98"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 controle sistêmico das filas de espera e demanda reprimida por área de abrangência das Unidades Básicas de Saúde e ESF (quando se aplicar) e geral por município solicitante por procedimento, tempo de espera, custos e gerar relatórios.</w:t>
            </w: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Permitir o monitoramento por médico e Unidade solicitante.</w:t>
            </w:r>
          </w:p>
          <w:p w:rsidR="00115906" w:rsidRPr="00CA7C98" w:rsidRDefault="00115906" w:rsidP="0013094A">
            <w:pPr>
              <w:pStyle w:val="PargrafodaLista"/>
              <w:tabs>
                <w:tab w:val="left" w:pos="992"/>
                <w:tab w:val="left" w:pos="1134"/>
              </w:tabs>
              <w:spacing w:line="276" w:lineRule="auto"/>
              <w:ind w:left="360"/>
              <w:jc w:val="both"/>
              <w:rPr>
                <w:rFonts w:ascii="Arial" w:hAnsi="Arial" w:cs="Arial"/>
                <w:sz w:val="22"/>
                <w:szCs w:val="22"/>
              </w:rPr>
            </w:pPr>
          </w:p>
          <w:p w:rsidR="00115906"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 Gerar relatórios para as audiências públicas e prestações de contas ao conselho, nos termos da Lei complementar 141/2012;</w:t>
            </w:r>
          </w:p>
          <w:p w:rsidR="00115906" w:rsidRPr="00CA7C98" w:rsidRDefault="00115906" w:rsidP="0013094A">
            <w:pPr>
              <w:tabs>
                <w:tab w:val="left" w:pos="992"/>
                <w:tab w:val="left" w:pos="1134"/>
              </w:tabs>
              <w:spacing w:line="276" w:lineRule="auto"/>
              <w:jc w:val="both"/>
              <w:rPr>
                <w:rFonts w:ascii="Arial" w:hAnsi="Arial" w:cs="Arial"/>
                <w:sz w:val="22"/>
                <w:szCs w:val="22"/>
              </w:rPr>
            </w:pPr>
          </w:p>
          <w:p w:rsidR="00115906" w:rsidRPr="00CA7C98"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 xml:space="preserve">Permitir o monitoramento e avaliação do que foi autorizado e o que realizado pela rede assistencial do SUS, para a população própria e a população </w:t>
            </w:r>
            <w:r w:rsidRPr="00CA7C98">
              <w:rPr>
                <w:rFonts w:ascii="Arial" w:hAnsi="Arial" w:cs="Arial"/>
                <w:sz w:val="22"/>
                <w:szCs w:val="22"/>
              </w:rPr>
              <w:lastRenderedPageBreak/>
              <w:t>referenciada.</w:t>
            </w:r>
          </w:p>
          <w:p w:rsidR="00115906" w:rsidRPr="00CA7C98" w:rsidRDefault="00115906" w:rsidP="00376E26">
            <w:pPr>
              <w:pStyle w:val="PargrafodaLista"/>
              <w:numPr>
                <w:ilvl w:val="0"/>
                <w:numId w:val="33"/>
              </w:numPr>
              <w:tabs>
                <w:tab w:val="left" w:pos="992"/>
                <w:tab w:val="left" w:pos="1134"/>
              </w:tabs>
              <w:spacing w:line="276" w:lineRule="auto"/>
              <w:jc w:val="both"/>
              <w:rPr>
                <w:rFonts w:ascii="Arial" w:hAnsi="Arial" w:cs="Arial"/>
                <w:sz w:val="22"/>
                <w:szCs w:val="22"/>
              </w:rPr>
            </w:pPr>
            <w:r w:rsidRPr="00CA7C98">
              <w:rPr>
                <w:rFonts w:ascii="Arial" w:hAnsi="Arial" w:cs="Arial"/>
                <w:sz w:val="22"/>
                <w:szCs w:val="22"/>
              </w:rPr>
              <w:t>Controle de Prontuário</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usuários do SUS;</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Famílias;</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Informação dos dados do e-SUS</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 Exportação para CADSUS;</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Impressão do Cartão Nacional de </w:t>
            </w:r>
            <w:proofErr w:type="gramStart"/>
            <w:r w:rsidRPr="00CA7C98">
              <w:rPr>
                <w:rFonts w:ascii="Arial" w:hAnsi="Arial" w:cs="Arial"/>
                <w:sz w:val="22"/>
                <w:szCs w:val="22"/>
              </w:rPr>
              <w:t>Saúde ;</w:t>
            </w:r>
            <w:proofErr w:type="gramEnd"/>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Atendimento e Série histórica;</w:t>
            </w:r>
          </w:p>
          <w:p w:rsidR="00115906" w:rsidRPr="00CA7C98" w:rsidRDefault="00115906" w:rsidP="00376E26">
            <w:pPr>
              <w:pStyle w:val="PargrafodaLista"/>
              <w:numPr>
                <w:ilvl w:val="0"/>
                <w:numId w:val="1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Série histórica do Paciente</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Estabelecimento de Saúde</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O sistema deverá manter os registros de estabelecimentos de saúde. Os estabelecimentos de saúde devem ser obtidos via importação da base legada CNES disponibilizada pelo programa SCNES do DATASUS e de utilização da secretaria municipal de saúde. O sistema deverá também permitir que os estabelecimentos sejam cadastrados, alterados, excluídos diretamente pelo operador em casos de indisponibilidade da base de dados CNES (sistema legado).</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O registro de estabelecimentos de saúde também deverá permitir o registro dos profissionais que trabalham no estabelecimento com suas respectivas ocupações.</w:t>
            </w:r>
            <w:r w:rsidRPr="00CA7C98">
              <w:rPr>
                <w:rFonts w:ascii="Arial" w:hAnsi="Arial" w:cs="Arial"/>
                <w:sz w:val="22"/>
                <w:szCs w:val="22"/>
              </w:rPr>
              <w:fldChar w:fldCharType="end"/>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Unidades Básicas, Avançadas e Móveis;</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Profissionais Contratados;</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Sincronização com o SCNES;</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Produção;</w:t>
            </w:r>
          </w:p>
          <w:p w:rsidR="00115906" w:rsidRPr="00CA7C98" w:rsidRDefault="00115906" w:rsidP="00376E26">
            <w:pPr>
              <w:pStyle w:val="PargrafodaLista"/>
              <w:numPr>
                <w:ilvl w:val="0"/>
                <w:numId w:val="1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Solicitações;</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Produção de Profissional</w:t>
            </w:r>
          </w:p>
          <w:p w:rsidR="00115906" w:rsidRPr="00CA7C98" w:rsidRDefault="00115906"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Profissionais;</w:t>
            </w:r>
          </w:p>
          <w:p w:rsidR="00115906" w:rsidRPr="00CA7C98" w:rsidRDefault="00115906"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especialidades;</w:t>
            </w:r>
          </w:p>
          <w:p w:rsidR="00115906" w:rsidRPr="00CA7C98" w:rsidRDefault="00115906"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Sincronização com o SCNES;</w:t>
            </w:r>
          </w:p>
          <w:p w:rsidR="00115906" w:rsidRPr="00CA7C98" w:rsidRDefault="00115906"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Produção;</w:t>
            </w:r>
          </w:p>
          <w:p w:rsidR="00115906" w:rsidRPr="00CA7C98" w:rsidRDefault="00115906" w:rsidP="00376E26">
            <w:pPr>
              <w:pStyle w:val="PargrafodaLista"/>
              <w:numPr>
                <w:ilvl w:val="0"/>
                <w:numId w:val="1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Solicitação</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Solicitação de Profissional.</w:t>
            </w:r>
          </w:p>
          <w:p w:rsidR="00115906" w:rsidRPr="00CA7C98" w:rsidRDefault="00115906"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Registro de Solicitação de Atendimento;</w:t>
            </w:r>
          </w:p>
          <w:p w:rsidR="00115906" w:rsidRPr="00CA7C98" w:rsidRDefault="00115906"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Protocoladas;</w:t>
            </w:r>
          </w:p>
          <w:p w:rsidR="00115906" w:rsidRPr="00CA7C98" w:rsidRDefault="00115906"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Recusadas;</w:t>
            </w:r>
          </w:p>
          <w:p w:rsidR="00115906" w:rsidRPr="00CA7C98" w:rsidRDefault="00115906"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Solicitações Aceitas;</w:t>
            </w:r>
          </w:p>
          <w:p w:rsidR="00115906" w:rsidRPr="00CA7C98" w:rsidRDefault="00115906" w:rsidP="00376E26">
            <w:pPr>
              <w:pStyle w:val="PargrafodaLista"/>
              <w:numPr>
                <w:ilvl w:val="0"/>
                <w:numId w:val="1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Solicitação de Atendimentos;</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TFD-Tratamento Fora do Domicílio.</w:t>
            </w:r>
          </w:p>
          <w:p w:rsidR="00115906" w:rsidRPr="00CA7C98" w:rsidRDefault="00115906"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Registro de Encaminhamento de Atendimentos;</w:t>
            </w:r>
          </w:p>
          <w:p w:rsidR="00115906" w:rsidRPr="00CA7C98" w:rsidRDefault="00115906"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Consulta a municípios de atendimento pactuados;</w:t>
            </w:r>
          </w:p>
          <w:p w:rsidR="00115906" w:rsidRPr="00CA7C98" w:rsidRDefault="00115906"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Agendamento de transporte;</w:t>
            </w:r>
          </w:p>
          <w:p w:rsidR="00115906" w:rsidRPr="00CA7C98" w:rsidRDefault="00115906"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Acompanhantes;</w:t>
            </w:r>
          </w:p>
          <w:p w:rsidR="00115906" w:rsidRPr="00CA7C98" w:rsidRDefault="00115906" w:rsidP="00376E26">
            <w:pPr>
              <w:pStyle w:val="PargrafodaLista"/>
              <w:numPr>
                <w:ilvl w:val="0"/>
                <w:numId w:val="1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Guias e Recibos de Pagamento de Ajuda de Custeio.</w:t>
            </w: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Transportes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Data de viagens;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Número de Passageiros;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Pacientes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Acompanhantes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Profissionais de Saúde</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proofErr w:type="spellStart"/>
            <w:r w:rsidRPr="00CA7C98">
              <w:rPr>
                <w:rFonts w:ascii="Arial" w:hAnsi="Arial" w:cs="Arial"/>
                <w:sz w:val="22"/>
                <w:szCs w:val="22"/>
              </w:rPr>
              <w:t>Reagendamento</w:t>
            </w:r>
            <w:proofErr w:type="spellEnd"/>
            <w:r w:rsidRPr="00CA7C98">
              <w:rPr>
                <w:rFonts w:ascii="Arial" w:hAnsi="Arial" w:cs="Arial"/>
                <w:sz w:val="22"/>
                <w:szCs w:val="22"/>
              </w:rPr>
              <w:t xml:space="preserve"> de viagens por feriados e impedimentos;</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Grupos de Transporte (Caracterização do tipo de transporte);</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Transporte;</w:t>
            </w:r>
          </w:p>
          <w:p w:rsidR="00115906" w:rsidRPr="00CA7C98" w:rsidRDefault="00115906" w:rsidP="00376E26">
            <w:pPr>
              <w:pStyle w:val="PargrafodaLista"/>
              <w:numPr>
                <w:ilvl w:val="0"/>
                <w:numId w:val="1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Guia de Autorização de Transporte;</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Estoques</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Itens de Estoque;</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Grupos de Estoque;</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Postos de Estocagem;</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Inventário;</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Compras, Doações, Empréstimos, Trocas.</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Dispensa por centros de custo.</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Ponto de </w:t>
            </w:r>
            <w:proofErr w:type="spellStart"/>
            <w:r w:rsidRPr="00CA7C98">
              <w:rPr>
                <w:rFonts w:ascii="Arial" w:hAnsi="Arial" w:cs="Arial"/>
                <w:sz w:val="22"/>
                <w:szCs w:val="22"/>
              </w:rPr>
              <w:t>Ressuprimento</w:t>
            </w:r>
            <w:proofErr w:type="spellEnd"/>
            <w:r w:rsidRPr="00CA7C98">
              <w:rPr>
                <w:rFonts w:ascii="Arial" w:hAnsi="Arial" w:cs="Arial"/>
                <w:sz w:val="22"/>
                <w:szCs w:val="22"/>
              </w:rPr>
              <w:t xml:space="preserve"> e Lote de Reposição;</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Estoque mínimo e máximo;</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Transferências;</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Curva ABC;</w:t>
            </w:r>
          </w:p>
          <w:p w:rsidR="00115906" w:rsidRPr="00CA7C98" w:rsidRDefault="00115906" w:rsidP="00376E26">
            <w:pPr>
              <w:pStyle w:val="PargrafodaLista"/>
              <w:numPr>
                <w:ilvl w:val="0"/>
                <w:numId w:val="1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movimentação;</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Farmácia</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Medicamentos;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Classificação em Grupos de Medicamentos;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Farmácias ou pontos dispensação;</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Lote e Validade;</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Programas de Saúde;</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Inventário Geral ou por Farmácia;</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Compras, Doações, Empréstimos, Trocas.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Dispensa por paciente.</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Ponto de </w:t>
            </w:r>
            <w:proofErr w:type="spellStart"/>
            <w:r w:rsidRPr="00CA7C98">
              <w:rPr>
                <w:rFonts w:ascii="Arial" w:hAnsi="Arial" w:cs="Arial"/>
                <w:sz w:val="22"/>
                <w:szCs w:val="22"/>
              </w:rPr>
              <w:t>Ressuprimento</w:t>
            </w:r>
            <w:proofErr w:type="spellEnd"/>
            <w:r w:rsidRPr="00CA7C98">
              <w:rPr>
                <w:rFonts w:ascii="Arial" w:hAnsi="Arial" w:cs="Arial"/>
                <w:sz w:val="22"/>
                <w:szCs w:val="22"/>
              </w:rPr>
              <w:t xml:space="preserve"> e Lote de Reposição;</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Estoque mínimo e máximo;</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Transferências;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Curva ABC;</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movimentação;</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Livro de Psicotrópicos;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Prescrições médicas;</w:t>
            </w:r>
          </w:p>
          <w:p w:rsidR="00115906" w:rsidRPr="00CA7C98" w:rsidRDefault="00115906" w:rsidP="00376E26">
            <w:pPr>
              <w:pStyle w:val="PargrafodaLista"/>
              <w:numPr>
                <w:ilvl w:val="0"/>
                <w:numId w:val="1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Medicamento de uso constante por Paciente</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Faturamento</w:t>
            </w:r>
          </w:p>
          <w:p w:rsidR="00115906" w:rsidRPr="00CA7C98" w:rsidRDefault="00115906"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Registrar todos os atendimentos ambulatoriais realizados pela secretaria municipal de saúde. O registro de atendimento ambulatorial deverá ser feito com base nos dados da Ficha de Atendimento Ambulatorial - FAA.</w:t>
            </w:r>
            <w:r w:rsidRPr="00CA7C98">
              <w:rPr>
                <w:rFonts w:ascii="Arial" w:hAnsi="Arial" w:cs="Arial"/>
                <w:sz w:val="22"/>
                <w:szCs w:val="22"/>
              </w:rPr>
              <w:fldChar w:fldCharType="end"/>
            </w:r>
          </w:p>
          <w:p w:rsidR="00115906" w:rsidRPr="00CA7C98" w:rsidRDefault="00115906"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Gerar o BPA (Boletim de Produção Ambulatorial</w:t>
            </w:r>
            <w:proofErr w:type="gramStart"/>
            <w:r w:rsidRPr="00CA7C98">
              <w:rPr>
                <w:rFonts w:ascii="Arial" w:hAnsi="Arial" w:cs="Arial"/>
                <w:sz w:val="22"/>
                <w:szCs w:val="22"/>
              </w:rPr>
              <w:t>) ,</w:t>
            </w:r>
            <w:proofErr w:type="gramEnd"/>
            <w:r w:rsidRPr="00CA7C98">
              <w:rPr>
                <w:rFonts w:ascii="Arial" w:hAnsi="Arial" w:cs="Arial"/>
                <w:sz w:val="22"/>
                <w:szCs w:val="22"/>
              </w:rPr>
              <w:t xml:space="preserve"> consolidado e individualizado, por CNES conforme alimentação das </w:t>
            </w:r>
            <w:proofErr w:type="spellStart"/>
            <w:r w:rsidRPr="00CA7C98">
              <w:rPr>
                <w:rFonts w:ascii="Arial" w:hAnsi="Arial" w:cs="Arial"/>
                <w:sz w:val="22"/>
                <w:szCs w:val="22"/>
              </w:rPr>
              <w:t>FAA´s</w:t>
            </w:r>
            <w:proofErr w:type="spellEnd"/>
            <w:r w:rsidRPr="00CA7C98">
              <w:rPr>
                <w:rFonts w:ascii="Arial" w:hAnsi="Arial" w:cs="Arial"/>
                <w:sz w:val="22"/>
                <w:szCs w:val="22"/>
              </w:rPr>
              <w:t xml:space="preserve"> (Fichas de Atendimentos Ambulatoriais) compatível com as exigências das portarias do DATASUS.</w:t>
            </w:r>
          </w:p>
          <w:p w:rsidR="00115906" w:rsidRPr="00CA7C98" w:rsidRDefault="00115906"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diversos de Produção e solicitação dos procedimentos a nível operacional e gerencial.</w:t>
            </w:r>
          </w:p>
          <w:p w:rsidR="00115906" w:rsidRPr="00CA7C98" w:rsidRDefault="00115906"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Sendo as consultas e ou exames realizados pela rede própria após sua autorização, os mesmos são incluídos automaticamente no faturamento (BPA), evitando assim o retrabalho de lançamentos de dados. </w:t>
            </w:r>
          </w:p>
          <w:p w:rsidR="00115906" w:rsidRPr="00CA7C98" w:rsidRDefault="00115906" w:rsidP="00376E26">
            <w:pPr>
              <w:pStyle w:val="PargrafodaLista"/>
              <w:numPr>
                <w:ilvl w:val="0"/>
                <w:numId w:val="2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Element.Name</w:instrText>
            </w:r>
            <w:r w:rsidRPr="00CA7C98">
              <w:rPr>
                <w:rFonts w:ascii="Arial" w:hAnsi="Arial" w:cs="Arial"/>
                <w:sz w:val="22"/>
                <w:szCs w:val="22"/>
              </w:rPr>
              <w:fldChar w:fldCharType="separate"/>
            </w:r>
            <w:r w:rsidRPr="00CA7C98">
              <w:rPr>
                <w:rFonts w:ascii="Arial" w:hAnsi="Arial" w:cs="Arial"/>
                <w:sz w:val="22"/>
                <w:szCs w:val="22"/>
              </w:rPr>
              <w:t>Exportar Boletim de Produção Ambulatorial (BPA)</w:t>
            </w:r>
            <w:r w:rsidRPr="00CA7C98">
              <w:rPr>
                <w:rFonts w:ascii="Arial" w:hAnsi="Arial" w:cs="Arial"/>
                <w:sz w:val="22"/>
                <w:szCs w:val="22"/>
              </w:rPr>
              <w:fldChar w:fldCharType="end"/>
            </w:r>
            <w:r w:rsidRPr="00CA7C98">
              <w:rPr>
                <w:rFonts w:ascii="Arial" w:hAnsi="Arial" w:cs="Arial"/>
                <w:sz w:val="22"/>
                <w:szCs w:val="22"/>
              </w:rPr>
              <w:t xml:space="preserve"> </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Agendamento de Atendimentos - Consultas</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Agendar atendimentos tais como consultas, tratamentos, dentre outros serviços oferecidos de acordo com a oferta municipal indicada nas escalas profissionais (recursos disponíveis). Ao agendar um atendimento o sistema deverá verificar os recursos disponíveis na especialidade profissional requerida. Tendo em vista os recursos, o usuário poderá optar por atender o paciente no próprio município, marcando local, profissional e horário, ou encaminhar o paciente para atendimento em outros municípios de acordo com a programação de pacto - PPI. Não existindo recursos pela rede SUS o operador ainda poderá agendar o atendimento ao paciente via consórcio ou tesouro municipal.</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Escalas Profissionais de Atendimento;</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Impedimentos Profissionais;</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Feriados;</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Agenda profissional de atendimento;</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Localização de recursos assistenciais;</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Confirmação de Atendimento;</w:t>
            </w:r>
          </w:p>
          <w:p w:rsidR="00115906" w:rsidRPr="00CA7C98" w:rsidRDefault="00115906" w:rsidP="00376E26">
            <w:pPr>
              <w:pStyle w:val="PargrafodaLista"/>
              <w:numPr>
                <w:ilvl w:val="0"/>
                <w:numId w:val="2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Agendamentos;</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Autorização de Atendimentos</w:t>
            </w:r>
          </w:p>
          <w:p w:rsidR="00115906" w:rsidRDefault="00115906" w:rsidP="00376E26">
            <w:pPr>
              <w:pStyle w:val="PargrafodaLista"/>
              <w:numPr>
                <w:ilvl w:val="0"/>
                <w:numId w:val="2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begin" w:fldLock="1"/>
            </w:r>
            <w:r w:rsidRPr="00CA7C98">
              <w:rPr>
                <w:rFonts w:ascii="Arial" w:hAnsi="Arial" w:cs="Arial"/>
                <w:sz w:val="22"/>
                <w:szCs w:val="22"/>
              </w:rPr>
              <w:instrText>MERGEFIELD Element.Notes</w:instrText>
            </w:r>
            <w:r w:rsidRPr="00CA7C98">
              <w:rPr>
                <w:rFonts w:ascii="Arial" w:hAnsi="Arial" w:cs="Arial"/>
                <w:sz w:val="22"/>
                <w:szCs w:val="22"/>
              </w:rPr>
              <w:fldChar w:fldCharType="separate"/>
            </w:r>
            <w:r w:rsidRPr="00CA7C98">
              <w:rPr>
                <w:rFonts w:ascii="Arial" w:hAnsi="Arial" w:cs="Arial"/>
                <w:sz w:val="22"/>
                <w:szCs w:val="22"/>
              </w:rPr>
              <w:t>O sistema deverá registrar todas as autorizações de exames e tratamentos emitidos pela Secretaria Municipal de Saúde - SMS - para fins de controle. Toda autorização de Exame emitida deverá possuir um número de identificação e uma data de validade para realização.</w:t>
            </w:r>
          </w:p>
          <w:p w:rsidR="00115906" w:rsidRDefault="00115906" w:rsidP="00376E26">
            <w:pPr>
              <w:pStyle w:val="PargrafodaLista"/>
              <w:numPr>
                <w:ilvl w:val="0"/>
                <w:numId w:val="2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O sistema deverá indicar prestadores compatíveis com os exames solicitados para realização assegurando um balanceamento </w:t>
            </w:r>
            <w:r w:rsidRPr="00CA7C98">
              <w:rPr>
                <w:rFonts w:ascii="Arial" w:hAnsi="Arial" w:cs="Arial"/>
                <w:sz w:val="22"/>
                <w:szCs w:val="22"/>
              </w:rPr>
              <w:lastRenderedPageBreak/>
              <w:t>regular da distribuição dos serviços ao conjunto de prestadores disponíveis.</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O sistema também deverá fornecer mecanismos de acompanhamento de teto dos pactos de exames estabelecidos com outros municípios a fim de evitar o extrapolamento de recursos.</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fldChar w:fldCharType="end"/>
            </w:r>
            <w:r w:rsidRPr="00CA7C98">
              <w:rPr>
                <w:rFonts w:ascii="Arial" w:hAnsi="Arial" w:cs="Arial"/>
                <w:sz w:val="22"/>
                <w:szCs w:val="22"/>
              </w:rPr>
              <w:t>REGISTRO DE EXAMES E TRATAMENTOS;</w:t>
            </w:r>
          </w:p>
          <w:p w:rsidR="00115906" w:rsidRPr="00CA7C98" w:rsidRDefault="00115906"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Localização de recursos assistenciais;</w:t>
            </w:r>
          </w:p>
          <w:p w:rsidR="00115906" w:rsidRPr="00CA7C98" w:rsidRDefault="00115906"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Confirmação de Atendimento;</w:t>
            </w:r>
          </w:p>
          <w:p w:rsidR="00115906" w:rsidRDefault="00115906" w:rsidP="00376E26">
            <w:pPr>
              <w:pStyle w:val="PargrafodaLista"/>
              <w:numPr>
                <w:ilvl w:val="0"/>
                <w:numId w:val="2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Autorizações;</w:t>
            </w:r>
          </w:p>
          <w:p w:rsidR="00115906"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Realização de Atendimentos</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Procedimentos realizados;</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Procedimentos Solicitados;</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Prestadores;</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proofErr w:type="gramStart"/>
            <w:r w:rsidRPr="00CA7C98">
              <w:rPr>
                <w:rFonts w:ascii="Arial" w:hAnsi="Arial" w:cs="Arial"/>
                <w:sz w:val="22"/>
                <w:szCs w:val="22"/>
              </w:rPr>
              <w:t>Observações, Sintomas, Diagnóstico</w:t>
            </w:r>
            <w:proofErr w:type="gramEnd"/>
            <w:r w:rsidRPr="00CA7C98">
              <w:rPr>
                <w:rFonts w:ascii="Arial" w:hAnsi="Arial" w:cs="Arial"/>
                <w:sz w:val="22"/>
                <w:szCs w:val="22"/>
              </w:rPr>
              <w:t xml:space="preserve"> e Receituário;</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Atendimento (FAA);</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encaminhamento;</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Emissão de Guia de pedido de exames;</w:t>
            </w:r>
          </w:p>
          <w:p w:rsidR="00115906" w:rsidRPr="00CA7C98" w:rsidRDefault="00115906" w:rsidP="00376E26">
            <w:pPr>
              <w:pStyle w:val="PargrafodaLista"/>
              <w:numPr>
                <w:ilvl w:val="0"/>
                <w:numId w:val="24"/>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Atendimento;</w:t>
            </w:r>
          </w:p>
          <w:p w:rsidR="00115906" w:rsidRPr="00CA7C98" w:rsidRDefault="00115906" w:rsidP="0013094A">
            <w:pPr>
              <w:pStyle w:val="PargrafodaLista"/>
              <w:autoSpaceDE w:val="0"/>
              <w:autoSpaceDN w:val="0"/>
              <w:adjustRightInd w:val="0"/>
              <w:spacing w:after="160" w:line="276" w:lineRule="auto"/>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Custos por Recursos por Fonte de Custeio.</w:t>
            </w:r>
          </w:p>
          <w:p w:rsidR="00115906" w:rsidRPr="00CA7C98" w:rsidRDefault="00115906"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Recursos da PPI - SUS;</w:t>
            </w:r>
          </w:p>
          <w:p w:rsidR="00115906" w:rsidRPr="00CA7C98" w:rsidRDefault="00115906"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Consórcio Intermunicipal de Saúde;</w:t>
            </w:r>
          </w:p>
          <w:p w:rsidR="00115906" w:rsidRPr="00CA7C98" w:rsidRDefault="00115906"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Tesouro Municipal;</w:t>
            </w:r>
          </w:p>
          <w:p w:rsidR="00115906" w:rsidRPr="00CA7C98" w:rsidRDefault="00115906" w:rsidP="00376E26">
            <w:pPr>
              <w:pStyle w:val="PargrafodaLista"/>
              <w:numPr>
                <w:ilvl w:val="0"/>
                <w:numId w:val="25"/>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Autorizações e Atendimentos por Recursos;</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Metas do Pacto de Gestão</w:t>
            </w:r>
          </w:p>
          <w:p w:rsidR="00115906" w:rsidRPr="00CA7C98" w:rsidRDefault="00115906" w:rsidP="00376E26">
            <w:pPr>
              <w:pStyle w:val="PargrafodaLista"/>
              <w:numPr>
                <w:ilvl w:val="0"/>
                <w:numId w:val="2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metas pactuadas;</w:t>
            </w:r>
          </w:p>
          <w:p w:rsidR="00115906" w:rsidRPr="00CA7C98" w:rsidRDefault="00115906" w:rsidP="00376E26">
            <w:pPr>
              <w:pStyle w:val="PargrafodaLista"/>
              <w:numPr>
                <w:ilvl w:val="0"/>
                <w:numId w:val="26"/>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indicadores de saúde;</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Agravos por Semana Epidemiológica.</w:t>
            </w:r>
          </w:p>
          <w:p w:rsidR="00115906" w:rsidRPr="00CA7C98" w:rsidRDefault="00115906" w:rsidP="00376E26">
            <w:pPr>
              <w:pStyle w:val="PargrafodaLista"/>
              <w:numPr>
                <w:ilvl w:val="0"/>
                <w:numId w:val="27"/>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Agravo de Notificação;</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Integração com os Sistemas do </w:t>
            </w:r>
            <w:r w:rsidRPr="00CA7C98">
              <w:rPr>
                <w:rFonts w:ascii="Arial" w:hAnsi="Arial" w:cs="Arial"/>
                <w:sz w:val="22"/>
                <w:szCs w:val="22"/>
              </w:rPr>
              <w:lastRenderedPageBreak/>
              <w:t>DATASUS.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Possuir um módulo de integração que através de um sincronismo com as tabelas do CADSUS, SIGTAP e SCNES atualiza todas as informações no Sistema evitando assim o retrabalho de cadastros dessas tabelas.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CADSUS – Cadastro dos Usuários do SUS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e exportação de dados;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proofErr w:type="gramStart"/>
            <w:r w:rsidRPr="00CA7C98">
              <w:rPr>
                <w:rFonts w:ascii="Arial" w:hAnsi="Arial" w:cs="Arial"/>
                <w:sz w:val="22"/>
                <w:szCs w:val="22"/>
              </w:rPr>
              <w:t>SIGTAP –Sistema</w:t>
            </w:r>
            <w:proofErr w:type="gramEnd"/>
            <w:r w:rsidRPr="00CA7C98">
              <w:rPr>
                <w:rFonts w:ascii="Arial" w:hAnsi="Arial" w:cs="Arial"/>
                <w:sz w:val="22"/>
                <w:szCs w:val="22"/>
              </w:rPr>
              <w:t xml:space="preserve"> Gerenciador da Tabela Unificada de Procedimentos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de Dados de procedimentos;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SCNES – Sistema do Cadastro Nacional de Estabelecimentos de Saúde</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Importação de Dados.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SIASUS – Sistema Ambulatorial do SUS</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Exportação do Boletim de Produção Ambulatorial;</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SISAB – Sistema de Informação da Atenção Básica – por meio do e-SUS e preenchimento das fichas obrigatórias e as demais que vierem a ser estabelecidas como obrigatórias pelo Ministério da Saúde.</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color w:val="000000" w:themeColor="text1"/>
                <w:sz w:val="22"/>
                <w:szCs w:val="22"/>
              </w:rPr>
              <w:t xml:space="preserve">Ficha de </w:t>
            </w:r>
            <w:r w:rsidRPr="00CA7C98">
              <w:rPr>
                <w:rFonts w:ascii="Arial" w:hAnsi="Arial" w:cs="Arial"/>
                <w:sz w:val="22"/>
                <w:szCs w:val="22"/>
              </w:rPr>
              <w:t xml:space="preserve">Visita Domiciliar e Territorial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Marcadores de Consumo Alimentar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Cadastro Domiciliar e Territorial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Cadastro Individual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Atendimento Individual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Atendimento Odontológico Individual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Atividade Coletiva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Ficha de Procedimentos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Atendimento Domiciliar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Avaliação de Elegibilidade e Admissão </w:t>
            </w:r>
          </w:p>
          <w:p w:rsidR="00115906" w:rsidRPr="00CA7C98" w:rsidRDefault="00115906" w:rsidP="00376E26">
            <w:pPr>
              <w:pStyle w:val="PargrafodaLista"/>
              <w:numPr>
                <w:ilvl w:val="0"/>
                <w:numId w:val="28"/>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Ficha Complementar</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crítica observando alguns parâmetros mínimos:</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Pessoas cadastradas por faixa etária e sexo e a população estimada para o </w:t>
            </w:r>
            <w:r w:rsidRPr="00CA7C98">
              <w:rPr>
                <w:rFonts w:ascii="Arial" w:hAnsi="Arial" w:cs="Arial"/>
                <w:sz w:val="22"/>
                <w:szCs w:val="22"/>
              </w:rPr>
              <w:lastRenderedPageBreak/>
              <w:t>mesmo período pelo IBGE por faixa etária e sexo;</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Micro áreas cadastradas e o número de agentes comunitários de saúde implantados e financiados pelo Ministério da Saúde;</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Pacientes portadores de Diabetes </w:t>
            </w:r>
            <w:proofErr w:type="spellStart"/>
            <w:r w:rsidRPr="00CA7C98">
              <w:rPr>
                <w:rFonts w:ascii="Arial" w:hAnsi="Arial" w:cs="Arial"/>
                <w:sz w:val="22"/>
                <w:szCs w:val="22"/>
              </w:rPr>
              <w:t>Melittus</w:t>
            </w:r>
            <w:proofErr w:type="spellEnd"/>
            <w:r w:rsidRPr="00CA7C98">
              <w:rPr>
                <w:rFonts w:ascii="Arial" w:hAnsi="Arial" w:cs="Arial"/>
                <w:sz w:val="22"/>
                <w:szCs w:val="22"/>
              </w:rPr>
              <w:t xml:space="preserve">, Hipertensão arterial, gestantes e </w:t>
            </w:r>
            <w:proofErr w:type="gramStart"/>
            <w:r w:rsidRPr="00CA7C98">
              <w:rPr>
                <w:rFonts w:ascii="Arial" w:hAnsi="Arial" w:cs="Arial"/>
                <w:sz w:val="22"/>
                <w:szCs w:val="22"/>
              </w:rPr>
              <w:t>o números</w:t>
            </w:r>
            <w:proofErr w:type="gramEnd"/>
            <w:r w:rsidRPr="00CA7C98">
              <w:rPr>
                <w:rFonts w:ascii="Arial" w:hAnsi="Arial" w:cs="Arial"/>
                <w:sz w:val="22"/>
                <w:szCs w:val="22"/>
              </w:rPr>
              <w:t xml:space="preserve"> estimado conforme Portaria 1631/2015 ou outra parametrização definida pela gestão local;</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Portadores de doenças crônicas e a sua relação com os parâmetros da Portaria 1631/2015;</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Monitoramento da lei 12.732/2012, pacientes com diagnóstico de câncer em tratamento.</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Análise comparativa entre as metas de produção pactuadas entre as equipes e o desempenho periódico;</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Análise comparativa entre o número de coleta de material para o exame </w:t>
            </w:r>
            <w:proofErr w:type="spellStart"/>
            <w:r w:rsidRPr="00CA7C98">
              <w:rPr>
                <w:rFonts w:ascii="Arial" w:hAnsi="Arial" w:cs="Arial"/>
                <w:sz w:val="22"/>
                <w:szCs w:val="22"/>
              </w:rPr>
              <w:t>citopatológico</w:t>
            </w:r>
            <w:proofErr w:type="spellEnd"/>
            <w:r w:rsidRPr="00CA7C98">
              <w:rPr>
                <w:rFonts w:ascii="Arial" w:hAnsi="Arial" w:cs="Arial"/>
                <w:sz w:val="22"/>
                <w:szCs w:val="22"/>
              </w:rPr>
              <w:t xml:space="preserve"> e a população feminina de 24 a 64 anos;</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Análise comparativa entre exames de mamografia solicitados e a população alvo (mulheres de 50 a 69 anos)</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Análise comparativa de internações hospitalares registradas pelos ACS e a informação obtida pela origem do paciente no Sistema de Informação </w:t>
            </w:r>
            <w:proofErr w:type="gramStart"/>
            <w:r w:rsidRPr="00CA7C98">
              <w:rPr>
                <w:rFonts w:ascii="Arial" w:hAnsi="Arial" w:cs="Arial"/>
                <w:sz w:val="22"/>
                <w:szCs w:val="22"/>
              </w:rPr>
              <w:t>Hospitalar .</w:t>
            </w:r>
            <w:proofErr w:type="gramEnd"/>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MONITORAMENTO DOS INDICADORES DE GESTÃO DO PROGRAMA DE COFINANCIAMENTO DA SES-MG.</w:t>
            </w:r>
          </w:p>
          <w:p w:rsidR="00115906" w:rsidRPr="00CA7C98" w:rsidRDefault="00115906" w:rsidP="00376E26">
            <w:pPr>
              <w:pStyle w:val="PargrafodaLista"/>
              <w:numPr>
                <w:ilvl w:val="0"/>
                <w:numId w:val="29"/>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Registro dos Indicadores e das Metas e o acompanhamento quadrimestral dos resultados;</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Acompanhamento da Gestação.</w:t>
            </w:r>
          </w:p>
          <w:p w:rsidR="00115906" w:rsidRPr="00CA7C98" w:rsidRDefault="00115906"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Classificação de Risco da Gestação;</w:t>
            </w:r>
          </w:p>
          <w:p w:rsidR="00115906" w:rsidRPr="00CA7C98" w:rsidRDefault="00115906"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Cadastro de Recém Nascidos da Gestação;</w:t>
            </w:r>
          </w:p>
          <w:p w:rsidR="00115906" w:rsidRPr="00CA7C98" w:rsidRDefault="00115906"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da Gestação;</w:t>
            </w:r>
          </w:p>
          <w:p w:rsidR="00115906" w:rsidRPr="00CA7C98" w:rsidRDefault="00115906" w:rsidP="00376E26">
            <w:pPr>
              <w:pStyle w:val="PargrafodaLista"/>
              <w:numPr>
                <w:ilvl w:val="0"/>
                <w:numId w:val="30"/>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lastRenderedPageBreak/>
              <w:t xml:space="preserve">Desfecho da Gestação; </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Controle de Acesso de Usuários</w:t>
            </w:r>
          </w:p>
          <w:p w:rsidR="00115906" w:rsidRPr="00CA7C98" w:rsidRDefault="00115906"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Usuários do sistema;</w:t>
            </w:r>
          </w:p>
          <w:p w:rsidR="00115906" w:rsidRPr="00CA7C98" w:rsidRDefault="00115906"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Perfis de acesso do sistema;</w:t>
            </w:r>
          </w:p>
          <w:p w:rsidR="00115906" w:rsidRPr="00CA7C98" w:rsidRDefault="00115906" w:rsidP="00376E26">
            <w:pPr>
              <w:pStyle w:val="PargrafodaLista"/>
              <w:numPr>
                <w:ilvl w:val="0"/>
                <w:numId w:val="31"/>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Nível de acesso a funções do sistema por usuário.</w:t>
            </w:r>
          </w:p>
          <w:p w:rsidR="00115906" w:rsidRPr="00CA7C98" w:rsidRDefault="00115906" w:rsidP="0013094A">
            <w:pPr>
              <w:pStyle w:val="PargrafodaLista"/>
              <w:autoSpaceDE w:val="0"/>
              <w:autoSpaceDN w:val="0"/>
              <w:adjustRightInd w:val="0"/>
              <w:spacing w:after="160" w:line="276" w:lineRule="auto"/>
              <w:ind w:left="360"/>
              <w:jc w:val="both"/>
              <w:rPr>
                <w:rFonts w:ascii="Arial" w:hAnsi="Arial" w:cs="Arial"/>
                <w:sz w:val="22"/>
                <w:szCs w:val="22"/>
              </w:rPr>
            </w:pPr>
          </w:p>
          <w:p w:rsidR="00115906" w:rsidRPr="00CA7C98" w:rsidRDefault="00115906" w:rsidP="00376E26">
            <w:pPr>
              <w:pStyle w:val="PargrafodaLista"/>
              <w:numPr>
                <w:ilvl w:val="0"/>
                <w:numId w:val="33"/>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Será necessário que os relatórios sejam gerados dinamicamente e que possam ser selecionados por diversos filtros possibilitando a impressão de forma analítica ou sintética e que sirva de apoio ao Gestor para tomadas de deci</w:t>
            </w:r>
            <w:r>
              <w:rPr>
                <w:rFonts w:ascii="Arial" w:hAnsi="Arial" w:cs="Arial"/>
                <w:sz w:val="22"/>
                <w:szCs w:val="22"/>
              </w:rPr>
              <w:t xml:space="preserve">sões </w:t>
            </w:r>
            <w:r w:rsidRPr="00CA7C98">
              <w:rPr>
                <w:rFonts w:ascii="Arial" w:hAnsi="Arial" w:cs="Arial"/>
                <w:sz w:val="22"/>
                <w:szCs w:val="22"/>
              </w:rPr>
              <w:t>a nível operacional e gerencial.</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Agendamentos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 Profissional</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Agendamentos por Referência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Escala Profissional</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Escala do Estabelecimento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Agravos de Notificação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Detalhada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Profissional</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Procedimento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Ocupação (CBO)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Estabelecimento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Competência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Referência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Agravos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Produção por Idade</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Mapa de Produção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Boletim de Produção Ambulatorial (BPA)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Feriados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Relatórios de Impedimentos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Oferta de Agendamentos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Solicitação por Profissional</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Relatório de Solicitação por </w:t>
            </w:r>
            <w:r w:rsidRPr="00CA7C98">
              <w:rPr>
                <w:rFonts w:ascii="Arial" w:hAnsi="Arial" w:cs="Arial"/>
                <w:sz w:val="22"/>
                <w:szCs w:val="22"/>
              </w:rPr>
              <w:lastRenderedPageBreak/>
              <w:t>Estabelecimento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Mapa de Solicitação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Analítico/Sintético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Solicitante</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autorizados por referência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Prestador</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Exames por Caráter de Atendimento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Municípios de referência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Prestadores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por Procedimentos</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Internações detalhado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Atendimento detalhada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Origem acumulado</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Programação de Origem detalhada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Tetos por Contra Referência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Tetos por Contra Referência detalhada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Mapa de Controle por competência</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 xml:space="preserve">Relatórios Básicos de Farmácia e Almoxarifado (Produtos, Fornecedores, Postos e Farmácias, Tipos de Produto, Medicamentos por </w:t>
            </w:r>
            <w:proofErr w:type="gramStart"/>
            <w:r w:rsidRPr="00CA7C98">
              <w:rPr>
                <w:rFonts w:ascii="Arial" w:hAnsi="Arial" w:cs="Arial"/>
                <w:sz w:val="22"/>
                <w:szCs w:val="22"/>
              </w:rPr>
              <w:t>Portarias...</w:t>
            </w:r>
            <w:proofErr w:type="spellStart"/>
            <w:proofErr w:type="gramEnd"/>
            <w:r w:rsidRPr="00CA7C98">
              <w:rPr>
                <w:rFonts w:ascii="Arial" w:hAnsi="Arial" w:cs="Arial"/>
                <w:sz w:val="22"/>
                <w:szCs w:val="22"/>
              </w:rPr>
              <w:t>etc</w:t>
            </w:r>
            <w:proofErr w:type="spellEnd"/>
            <w:r w:rsidRPr="00CA7C98">
              <w:rPr>
                <w:rFonts w:ascii="Arial" w:hAnsi="Arial" w:cs="Arial"/>
                <w:sz w:val="22"/>
                <w:szCs w:val="22"/>
              </w:rPr>
              <w:t>)</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entrada de Medicamentos/Produtos por Unidade</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Transferência de Medicamentos/Produtos entre Unidades de Saúde</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Dispensação de Medicamentos/Produtos por Unidade</w:t>
            </w:r>
          </w:p>
          <w:p w:rsidR="00115906" w:rsidRPr="00CA7C98" w:rsidRDefault="00115906" w:rsidP="00376E26">
            <w:pPr>
              <w:pStyle w:val="PargrafodaLista"/>
              <w:numPr>
                <w:ilvl w:val="0"/>
                <w:numId w:val="32"/>
              </w:numPr>
              <w:autoSpaceDE w:val="0"/>
              <w:autoSpaceDN w:val="0"/>
              <w:adjustRightInd w:val="0"/>
              <w:spacing w:after="160" w:line="276" w:lineRule="auto"/>
              <w:jc w:val="both"/>
              <w:rPr>
                <w:rFonts w:ascii="Arial" w:hAnsi="Arial" w:cs="Arial"/>
                <w:sz w:val="22"/>
                <w:szCs w:val="22"/>
              </w:rPr>
            </w:pPr>
            <w:r w:rsidRPr="00CA7C98">
              <w:rPr>
                <w:rFonts w:ascii="Arial" w:hAnsi="Arial" w:cs="Arial"/>
                <w:sz w:val="22"/>
                <w:szCs w:val="22"/>
              </w:rPr>
              <w:t>Relatório de Inventário</w:t>
            </w:r>
          </w:p>
          <w:p w:rsidR="00115906" w:rsidRPr="00CA7C98" w:rsidRDefault="00115906" w:rsidP="0013094A">
            <w:pPr>
              <w:autoSpaceDE w:val="0"/>
              <w:spacing w:line="276" w:lineRule="auto"/>
              <w:jc w:val="both"/>
              <w:rPr>
                <w:rFonts w:ascii="Arial" w:hAnsi="Arial" w:cs="Arial"/>
                <w:b/>
                <w:sz w:val="22"/>
                <w:szCs w:val="22"/>
              </w:rPr>
            </w:pPr>
          </w:p>
        </w:tc>
        <w:tc>
          <w:tcPr>
            <w:tcW w:w="907" w:type="dxa"/>
            <w:vMerge/>
            <w:tcBorders>
              <w:top w:val="nil"/>
              <w:left w:val="single" w:sz="4" w:space="0" w:color="auto"/>
              <w:bottom w:val="single" w:sz="4" w:space="0" w:color="auto"/>
              <w:right w:val="single" w:sz="4" w:space="0" w:color="auto"/>
            </w:tcBorders>
            <w:vAlign w:val="center"/>
            <w:hideMark/>
          </w:tcPr>
          <w:p w:rsidR="00115906" w:rsidRPr="009B1751" w:rsidRDefault="00115906" w:rsidP="00333398">
            <w:pPr>
              <w:rPr>
                <w:rFonts w:ascii="Arial" w:hAnsi="Arial" w:cs="Arial"/>
              </w:rPr>
            </w:pPr>
          </w:p>
        </w:tc>
        <w:tc>
          <w:tcPr>
            <w:tcW w:w="907" w:type="dxa"/>
            <w:vMerge/>
            <w:tcBorders>
              <w:top w:val="nil"/>
              <w:left w:val="single" w:sz="4" w:space="0" w:color="auto"/>
              <w:bottom w:val="single" w:sz="4" w:space="0" w:color="auto"/>
              <w:right w:val="single" w:sz="4" w:space="0" w:color="auto"/>
            </w:tcBorders>
            <w:vAlign w:val="center"/>
            <w:hideMark/>
          </w:tcPr>
          <w:p w:rsidR="00115906" w:rsidRPr="009B1751" w:rsidRDefault="00115906" w:rsidP="00333398">
            <w:pPr>
              <w:rPr>
                <w:rFonts w:ascii="Arial" w:hAnsi="Arial" w:cs="Arial"/>
              </w:rPr>
            </w:pPr>
          </w:p>
        </w:tc>
        <w:tc>
          <w:tcPr>
            <w:tcW w:w="1375" w:type="dxa"/>
            <w:vMerge/>
            <w:tcBorders>
              <w:left w:val="single" w:sz="4" w:space="0" w:color="auto"/>
              <w:bottom w:val="single" w:sz="4" w:space="0" w:color="auto"/>
              <w:right w:val="single" w:sz="4" w:space="0" w:color="auto"/>
            </w:tcBorders>
          </w:tcPr>
          <w:p w:rsidR="00115906" w:rsidRPr="009B1751" w:rsidRDefault="00115906" w:rsidP="00333398">
            <w:pPr>
              <w:rPr>
                <w:rFonts w:ascii="Arial" w:hAnsi="Arial" w:cs="Arial"/>
              </w:rPr>
            </w:pPr>
          </w:p>
        </w:tc>
        <w:tc>
          <w:tcPr>
            <w:tcW w:w="1275" w:type="dxa"/>
            <w:vMerge/>
            <w:tcBorders>
              <w:left w:val="single" w:sz="4" w:space="0" w:color="auto"/>
              <w:bottom w:val="single" w:sz="4" w:space="0" w:color="auto"/>
              <w:right w:val="single" w:sz="4" w:space="0" w:color="auto"/>
            </w:tcBorders>
          </w:tcPr>
          <w:p w:rsidR="00115906" w:rsidRPr="009B1751" w:rsidRDefault="00115906" w:rsidP="00333398">
            <w:pPr>
              <w:rPr>
                <w:rFonts w:ascii="Arial" w:hAnsi="Arial" w:cs="Arial"/>
              </w:rPr>
            </w:pPr>
          </w:p>
        </w:tc>
      </w:tr>
    </w:tbl>
    <w:p w:rsidR="00442F92" w:rsidRDefault="00442F92" w:rsidP="00442F92">
      <w:pPr>
        <w:ind w:right="-196"/>
        <w:jc w:val="both"/>
        <w:rPr>
          <w:rFonts w:ascii="Arial" w:hAnsi="Arial" w:cs="Arial"/>
          <w:sz w:val="22"/>
          <w:szCs w:val="22"/>
        </w:rPr>
      </w:pPr>
    </w:p>
    <w:p w:rsidR="00115906" w:rsidRDefault="00115906" w:rsidP="00442F92">
      <w:pPr>
        <w:ind w:right="-196"/>
        <w:jc w:val="both"/>
        <w:rPr>
          <w:rFonts w:ascii="Arial" w:hAnsi="Arial" w:cs="Arial"/>
          <w:sz w:val="22"/>
          <w:szCs w:val="22"/>
        </w:rPr>
      </w:pPr>
    </w:p>
    <w:p w:rsidR="00115906" w:rsidRDefault="00115906" w:rsidP="00442F92">
      <w:pPr>
        <w:ind w:right="-196"/>
        <w:jc w:val="both"/>
        <w:rPr>
          <w:rFonts w:ascii="Arial" w:hAnsi="Arial" w:cs="Arial"/>
          <w:sz w:val="22"/>
          <w:szCs w:val="22"/>
        </w:rPr>
      </w:pPr>
    </w:p>
    <w:p w:rsidR="00115906" w:rsidRDefault="00115906" w:rsidP="00442F92">
      <w:pPr>
        <w:ind w:right="-196"/>
        <w:jc w:val="both"/>
        <w:rPr>
          <w:rFonts w:ascii="Arial" w:hAnsi="Arial" w:cs="Arial"/>
          <w:sz w:val="22"/>
          <w:szCs w:val="22"/>
        </w:rPr>
      </w:pPr>
    </w:p>
    <w:p w:rsidR="00115906" w:rsidRDefault="00115906" w:rsidP="00442F92">
      <w:pPr>
        <w:ind w:right="-196"/>
        <w:jc w:val="both"/>
        <w:rPr>
          <w:rFonts w:ascii="Arial" w:hAnsi="Arial" w:cs="Arial"/>
          <w:sz w:val="22"/>
          <w:szCs w:val="22"/>
        </w:rPr>
      </w:pPr>
    </w:p>
    <w:p w:rsidR="00442F92" w:rsidRPr="009B1751" w:rsidRDefault="00442F92" w:rsidP="00442F92">
      <w:pPr>
        <w:ind w:right="-196"/>
        <w:jc w:val="both"/>
        <w:rPr>
          <w:rFonts w:ascii="Arial" w:hAnsi="Arial" w:cs="Arial"/>
          <w:sz w:val="22"/>
          <w:szCs w:val="22"/>
        </w:rPr>
      </w:pPr>
    </w:p>
    <w:p w:rsidR="00442F92" w:rsidRPr="006E3F29" w:rsidRDefault="00442F92" w:rsidP="00442F92">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442F92" w:rsidRPr="006E3F29" w:rsidRDefault="00442F92" w:rsidP="00442F92">
      <w:pPr>
        <w:ind w:right="-196"/>
        <w:jc w:val="both"/>
        <w:rPr>
          <w:rFonts w:ascii="Arial" w:hAnsi="Arial" w:cs="Arial"/>
          <w:b/>
          <w:sz w:val="22"/>
          <w:szCs w:val="22"/>
        </w:rPr>
      </w:pP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5 – Assinatura do Responsável legal pela empresa;</w:t>
      </w:r>
    </w:p>
    <w:p w:rsidR="00442F92" w:rsidRPr="006E3F29" w:rsidRDefault="00442F92" w:rsidP="00442F92">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442F92" w:rsidRPr="006E3F29" w:rsidRDefault="00442F92" w:rsidP="00442F92">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w:t>
      </w:r>
      <w:r w:rsidR="00115906">
        <w:rPr>
          <w:rFonts w:ascii="Arial" w:hAnsi="Arial" w:cs="Arial"/>
          <w:sz w:val="22"/>
          <w:szCs w:val="22"/>
          <w:lang w:val="pt-PT"/>
        </w:rPr>
        <w:t>Saúde</w:t>
      </w:r>
      <w:r w:rsidRPr="006E3F29">
        <w:rPr>
          <w:rFonts w:ascii="Arial" w:hAnsi="Arial" w:cs="Arial"/>
          <w:sz w:val="22"/>
          <w:szCs w:val="22"/>
          <w:lang w:val="pt-PT"/>
        </w:rPr>
        <w:t>.</w:t>
      </w:r>
    </w:p>
    <w:p w:rsidR="00442F92" w:rsidRDefault="00442F92" w:rsidP="00442F92">
      <w:pPr>
        <w:ind w:right="-196"/>
        <w:jc w:val="both"/>
        <w:rPr>
          <w:rFonts w:ascii="Arial" w:hAnsi="Arial" w:cs="Arial"/>
          <w:sz w:val="22"/>
          <w:szCs w:val="22"/>
          <w:lang w:val="pt-PT"/>
        </w:rPr>
      </w:pPr>
    </w:p>
    <w:p w:rsidR="00442F92" w:rsidRPr="006E3F29" w:rsidRDefault="00442F92" w:rsidP="00442F92">
      <w:pPr>
        <w:ind w:right="-196"/>
        <w:jc w:val="both"/>
        <w:rPr>
          <w:rFonts w:ascii="Arial" w:hAnsi="Arial" w:cs="Arial"/>
          <w:sz w:val="22"/>
          <w:szCs w:val="22"/>
          <w:lang w:val="pt-PT"/>
        </w:rPr>
      </w:pPr>
    </w:p>
    <w:p w:rsidR="00442F92" w:rsidRPr="00A70946" w:rsidRDefault="00442F92" w:rsidP="00442F92">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442F92" w:rsidRPr="00A70946" w:rsidRDefault="00442F92" w:rsidP="00442F92">
      <w:pPr>
        <w:ind w:right="-1"/>
        <w:jc w:val="center"/>
        <w:rPr>
          <w:rFonts w:ascii="Arial" w:hAnsi="Arial" w:cs="Arial"/>
          <w:i/>
          <w:sz w:val="22"/>
          <w:szCs w:val="22"/>
        </w:rPr>
      </w:pPr>
      <w:r w:rsidRPr="00A70946">
        <w:rPr>
          <w:rFonts w:ascii="Arial" w:hAnsi="Arial" w:cs="Arial"/>
          <w:i/>
          <w:sz w:val="22"/>
          <w:szCs w:val="22"/>
        </w:rPr>
        <w:t>LOCAL E DATA</w:t>
      </w:r>
    </w:p>
    <w:p w:rsidR="00442F92" w:rsidRDefault="00442F92" w:rsidP="00442F92">
      <w:pPr>
        <w:ind w:right="-1"/>
        <w:jc w:val="both"/>
        <w:rPr>
          <w:rFonts w:ascii="Arial" w:hAnsi="Arial" w:cs="Arial"/>
          <w:sz w:val="22"/>
          <w:szCs w:val="22"/>
        </w:rPr>
      </w:pPr>
    </w:p>
    <w:p w:rsidR="00442F92" w:rsidRDefault="00442F92" w:rsidP="00442F92">
      <w:pPr>
        <w:ind w:right="-1"/>
        <w:jc w:val="both"/>
        <w:rPr>
          <w:rFonts w:ascii="Arial" w:hAnsi="Arial" w:cs="Arial"/>
          <w:sz w:val="22"/>
          <w:szCs w:val="22"/>
        </w:rPr>
      </w:pPr>
    </w:p>
    <w:p w:rsidR="00442F92" w:rsidRDefault="00442F92" w:rsidP="00442F92">
      <w:pPr>
        <w:ind w:right="-1"/>
        <w:jc w:val="both"/>
        <w:rPr>
          <w:rFonts w:ascii="Arial" w:hAnsi="Arial" w:cs="Arial"/>
          <w:sz w:val="22"/>
          <w:szCs w:val="22"/>
        </w:rPr>
      </w:pPr>
    </w:p>
    <w:p w:rsidR="00442F92" w:rsidRPr="00A70946" w:rsidRDefault="00442F92" w:rsidP="00442F92">
      <w:pPr>
        <w:ind w:right="-1"/>
        <w:jc w:val="both"/>
        <w:rPr>
          <w:rFonts w:ascii="Arial" w:hAnsi="Arial" w:cs="Arial"/>
          <w:sz w:val="22"/>
          <w:szCs w:val="22"/>
        </w:rPr>
      </w:pPr>
    </w:p>
    <w:p w:rsidR="00442F92" w:rsidRPr="00A70946" w:rsidRDefault="00442F92" w:rsidP="00442F92">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442F92" w:rsidRPr="00A70946" w:rsidRDefault="00442F92" w:rsidP="00442F92">
      <w:pPr>
        <w:ind w:right="-1"/>
        <w:jc w:val="center"/>
        <w:rPr>
          <w:rFonts w:ascii="Arial" w:hAnsi="Arial" w:cs="Arial"/>
          <w:sz w:val="22"/>
          <w:szCs w:val="22"/>
        </w:rPr>
      </w:pPr>
      <w:r w:rsidRPr="00A70946">
        <w:rPr>
          <w:rFonts w:ascii="Arial" w:hAnsi="Arial" w:cs="Arial"/>
          <w:sz w:val="22"/>
          <w:szCs w:val="22"/>
        </w:rPr>
        <w:t>Nome:</w:t>
      </w:r>
    </w:p>
    <w:p w:rsidR="00442F92" w:rsidRPr="00A70946" w:rsidRDefault="00442F92" w:rsidP="00442F92">
      <w:pPr>
        <w:ind w:right="-1"/>
        <w:jc w:val="center"/>
        <w:rPr>
          <w:rFonts w:ascii="Arial" w:hAnsi="Arial" w:cs="Arial"/>
          <w:sz w:val="22"/>
          <w:szCs w:val="22"/>
        </w:rPr>
      </w:pPr>
      <w:r w:rsidRPr="00A70946">
        <w:rPr>
          <w:rFonts w:ascii="Arial" w:hAnsi="Arial" w:cs="Arial"/>
          <w:sz w:val="22"/>
          <w:szCs w:val="22"/>
        </w:rPr>
        <w:t>Cargo:</w:t>
      </w:r>
    </w:p>
    <w:p w:rsidR="00442F92" w:rsidRPr="00A70946" w:rsidRDefault="00442F92" w:rsidP="00442F92">
      <w:pPr>
        <w:ind w:right="-1"/>
        <w:jc w:val="center"/>
        <w:rPr>
          <w:rFonts w:ascii="Arial" w:hAnsi="Arial" w:cs="Arial"/>
          <w:b/>
          <w:sz w:val="22"/>
          <w:szCs w:val="22"/>
        </w:rPr>
      </w:pPr>
      <w:r w:rsidRPr="00A70946">
        <w:rPr>
          <w:rFonts w:ascii="Arial" w:hAnsi="Arial" w:cs="Arial"/>
          <w:sz w:val="22"/>
          <w:szCs w:val="22"/>
        </w:rPr>
        <w:t>Identidade:</w:t>
      </w:r>
    </w:p>
    <w:p w:rsidR="00442F92" w:rsidRPr="00A70946" w:rsidRDefault="00442F92" w:rsidP="00442F92">
      <w:pPr>
        <w:widowControl w:val="0"/>
        <w:tabs>
          <w:tab w:val="left" w:pos="368"/>
          <w:tab w:val="left" w:pos="6094"/>
        </w:tabs>
        <w:autoSpaceDE w:val="0"/>
        <w:autoSpaceDN w:val="0"/>
        <w:adjustRightInd w:val="0"/>
        <w:ind w:right="-1"/>
        <w:jc w:val="both"/>
        <w:rPr>
          <w:sz w:val="22"/>
          <w:szCs w:val="22"/>
        </w:rPr>
      </w:pPr>
    </w:p>
    <w:p w:rsidR="00442F92" w:rsidRPr="00A70946" w:rsidRDefault="00442F92" w:rsidP="00442F9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17E3298" wp14:editId="0167AB4B">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442F92" w:rsidRPr="00A70946" w:rsidRDefault="00442F92" w:rsidP="00442F9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42F92" w:rsidRPr="00A70946" w:rsidRDefault="00442F92" w:rsidP="00442F9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442F92" w:rsidRPr="00A70946" w:rsidRDefault="00442F92" w:rsidP="00442F9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42F92" w:rsidRPr="00A70946" w:rsidRDefault="00442F92" w:rsidP="00442F92">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42F92" w:rsidRDefault="00442F92" w:rsidP="00442F9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2F92" w:rsidRPr="006E3F29" w:rsidRDefault="00442F92" w:rsidP="00442F92">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442F92" w:rsidRPr="00D923B6" w:rsidRDefault="00442F92" w:rsidP="00442F92">
      <w:pPr>
        <w:ind w:right="-1"/>
        <w:jc w:val="center"/>
        <w:rPr>
          <w:rFonts w:ascii="Arial" w:hAnsi="Arial" w:cs="Arial"/>
          <w:b/>
          <w:sz w:val="22"/>
          <w:szCs w:val="22"/>
          <w:lang w:val="pt-PT"/>
        </w:rPr>
      </w:pPr>
    </w:p>
    <w:p w:rsidR="00442F92" w:rsidRPr="009B1751" w:rsidRDefault="00442F92" w:rsidP="00442F92">
      <w:pPr>
        <w:ind w:right="-1"/>
        <w:jc w:val="center"/>
        <w:rPr>
          <w:rFonts w:ascii="Arial" w:hAnsi="Arial" w:cs="Arial"/>
          <w:b/>
          <w:sz w:val="22"/>
          <w:szCs w:val="22"/>
        </w:rPr>
      </w:pPr>
    </w:p>
    <w:p w:rsidR="00442F92" w:rsidRPr="009B1751"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ind w:right="-1"/>
        <w:jc w:val="center"/>
        <w:rPr>
          <w:rFonts w:ascii="Arial" w:hAnsi="Arial" w:cs="Arial"/>
          <w:b/>
          <w:sz w:val="22"/>
          <w:szCs w:val="22"/>
        </w:rPr>
      </w:pPr>
    </w:p>
    <w:p w:rsidR="00442F92" w:rsidRDefault="00442F92"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15906" w:rsidRDefault="00115906"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15906" w:rsidRPr="009B1751" w:rsidRDefault="00115906"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42F92" w:rsidRPr="009B1751" w:rsidRDefault="00442F92"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442F92" w:rsidRPr="009B1751" w:rsidRDefault="00442F92"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442F92" w:rsidRPr="009B1751" w:rsidRDefault="00442F92" w:rsidP="00442F92">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115906">
        <w:rPr>
          <w:rFonts w:ascii="Arial" w:hAnsi="Arial" w:cs="Arial"/>
          <w:b/>
          <w:sz w:val="22"/>
          <w:szCs w:val="22"/>
          <w:lang w:val="pt-PT"/>
        </w:rPr>
        <w:t>Pregão Presencial nº 011</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442F92" w:rsidRPr="009B1751" w:rsidRDefault="00442F92" w:rsidP="00442F92">
      <w:pPr>
        <w:widowControl w:val="0"/>
        <w:tabs>
          <w:tab w:val="left" w:pos="0"/>
        </w:tabs>
        <w:autoSpaceDE w:val="0"/>
        <w:autoSpaceDN w:val="0"/>
        <w:adjustRightInd w:val="0"/>
        <w:ind w:right="-1"/>
        <w:jc w:val="center"/>
        <w:rPr>
          <w:rFonts w:ascii="Arial" w:hAnsi="Arial" w:cs="Arial"/>
          <w:sz w:val="22"/>
          <w:szCs w:val="22"/>
          <w:lang w:val="pt-PT"/>
        </w:rPr>
      </w:pPr>
    </w:p>
    <w:p w:rsidR="00442F92" w:rsidRPr="009B1751" w:rsidRDefault="00442F92" w:rsidP="00442F92">
      <w:pPr>
        <w:widowControl w:val="0"/>
        <w:tabs>
          <w:tab w:val="left" w:pos="0"/>
        </w:tabs>
        <w:autoSpaceDE w:val="0"/>
        <w:autoSpaceDN w:val="0"/>
        <w:adjustRightInd w:val="0"/>
        <w:ind w:right="-1"/>
        <w:jc w:val="center"/>
        <w:rPr>
          <w:rFonts w:ascii="Arial" w:hAnsi="Arial" w:cs="Arial"/>
          <w:sz w:val="22"/>
          <w:szCs w:val="22"/>
          <w:lang w:val="pt-PT"/>
        </w:rPr>
      </w:pPr>
    </w:p>
    <w:p w:rsidR="00442F92" w:rsidRPr="009B1751" w:rsidRDefault="00442F92" w:rsidP="00442F92">
      <w:pPr>
        <w:widowControl w:val="0"/>
        <w:tabs>
          <w:tab w:val="left" w:pos="0"/>
        </w:tabs>
        <w:autoSpaceDE w:val="0"/>
        <w:autoSpaceDN w:val="0"/>
        <w:adjustRightInd w:val="0"/>
        <w:ind w:right="-1"/>
        <w:jc w:val="center"/>
        <w:rPr>
          <w:rFonts w:ascii="Arial" w:hAnsi="Arial" w:cs="Arial"/>
          <w:sz w:val="22"/>
          <w:szCs w:val="22"/>
          <w:lang w:val="pt-PT"/>
        </w:rPr>
      </w:pPr>
    </w:p>
    <w:p w:rsidR="00442F92" w:rsidRPr="009B1751" w:rsidRDefault="00442F92" w:rsidP="00442F92">
      <w:pPr>
        <w:widowControl w:val="0"/>
        <w:tabs>
          <w:tab w:val="left" w:pos="0"/>
        </w:tabs>
        <w:autoSpaceDE w:val="0"/>
        <w:autoSpaceDN w:val="0"/>
        <w:adjustRightInd w:val="0"/>
        <w:ind w:right="-1"/>
        <w:jc w:val="center"/>
        <w:rPr>
          <w:rFonts w:ascii="Arial" w:hAnsi="Arial" w:cs="Arial"/>
          <w:sz w:val="22"/>
          <w:szCs w:val="22"/>
          <w:lang w:val="pt-PT"/>
        </w:rPr>
      </w:pPr>
    </w:p>
    <w:p w:rsidR="00442F92" w:rsidRPr="009B1751" w:rsidRDefault="00442F92" w:rsidP="00442F9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widowControl w:val="0"/>
        <w:tabs>
          <w:tab w:val="left" w:pos="368"/>
          <w:tab w:val="left" w:pos="6094"/>
        </w:tabs>
        <w:autoSpaceDE w:val="0"/>
        <w:autoSpaceDN w:val="0"/>
        <w:adjustRightInd w:val="0"/>
        <w:ind w:right="-1"/>
        <w:jc w:val="both"/>
        <w:rPr>
          <w:sz w:val="22"/>
          <w:szCs w:val="22"/>
        </w:rPr>
      </w:pPr>
    </w:p>
    <w:p w:rsidR="00442F92" w:rsidRPr="009B1751" w:rsidRDefault="00442F92" w:rsidP="00442F92">
      <w:pPr>
        <w:widowControl w:val="0"/>
        <w:tabs>
          <w:tab w:val="left" w:pos="2006"/>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06"/>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06"/>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442F92" w:rsidRPr="009B1751" w:rsidRDefault="00442F92" w:rsidP="00442F92">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rPr>
          <w:rFonts w:ascii="Arial" w:hAnsi="Arial" w:cs="Arial"/>
          <w:sz w:val="22"/>
          <w:szCs w:val="22"/>
          <w:lang w:val="pt-PT"/>
        </w:rPr>
      </w:pPr>
    </w:p>
    <w:p w:rsidR="00442F92" w:rsidRPr="009B1751" w:rsidRDefault="00442F92" w:rsidP="00442F92">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442F92" w:rsidRPr="009B1751" w:rsidRDefault="00442F92" w:rsidP="00442F92">
      <w:pPr>
        <w:ind w:right="-1"/>
        <w:jc w:val="center"/>
        <w:rPr>
          <w:rFonts w:ascii="Arial" w:hAnsi="Arial" w:cs="Arial"/>
          <w:b/>
          <w:sz w:val="28"/>
          <w:szCs w:val="28"/>
          <w:u w:val="single"/>
          <w:lang w:val="pt-PT"/>
        </w:rPr>
      </w:pPr>
    </w:p>
    <w:p w:rsidR="00442F92" w:rsidRPr="009B1751" w:rsidRDefault="00442F92" w:rsidP="00442F92">
      <w:pPr>
        <w:ind w:right="-1"/>
        <w:jc w:val="center"/>
        <w:outlineLvl w:val="0"/>
        <w:rPr>
          <w:rFonts w:ascii="Arial" w:hAnsi="Arial" w:cs="Arial"/>
          <w:sz w:val="28"/>
          <w:szCs w:val="28"/>
        </w:rPr>
      </w:pPr>
      <w:r w:rsidRPr="009B1751">
        <w:rPr>
          <w:rFonts w:ascii="Arial" w:hAnsi="Arial" w:cs="Arial"/>
          <w:sz w:val="28"/>
          <w:szCs w:val="28"/>
        </w:rPr>
        <w:t>D E C L A R A Ç Ã O</w:t>
      </w:r>
    </w:p>
    <w:p w:rsidR="00442F92" w:rsidRPr="009B1751" w:rsidRDefault="00442F92" w:rsidP="00442F92">
      <w:pPr>
        <w:ind w:right="-1"/>
        <w:jc w:val="center"/>
        <w:outlineLvl w:val="0"/>
        <w:rPr>
          <w:rFonts w:ascii="Arial" w:hAnsi="Arial" w:cs="Arial"/>
          <w:sz w:val="28"/>
          <w:szCs w:val="28"/>
        </w:rPr>
      </w:pPr>
    </w:p>
    <w:p w:rsidR="00442F92" w:rsidRPr="009B1751" w:rsidRDefault="00442F92" w:rsidP="00442F92">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442F92" w:rsidRPr="009B1751" w:rsidRDefault="00442F92" w:rsidP="00442F92">
      <w:pPr>
        <w:ind w:right="-1"/>
        <w:jc w:val="center"/>
        <w:outlineLvl w:val="0"/>
        <w:rPr>
          <w:rFonts w:ascii="Arial" w:hAnsi="Arial" w:cs="Arial"/>
          <w:sz w:val="28"/>
          <w:szCs w:val="28"/>
        </w:rPr>
      </w:pP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widowControl w:val="0"/>
        <w:tabs>
          <w:tab w:val="left" w:pos="368"/>
          <w:tab w:val="left" w:pos="6094"/>
        </w:tabs>
        <w:autoSpaceDE w:val="0"/>
        <w:autoSpaceDN w:val="0"/>
        <w:adjustRightInd w:val="0"/>
        <w:ind w:right="-1"/>
        <w:jc w:val="both"/>
        <w:rPr>
          <w:sz w:val="22"/>
          <w:szCs w:val="22"/>
        </w:rPr>
      </w:pP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u w:val="single"/>
        </w:rPr>
      </w:pPr>
    </w:p>
    <w:p w:rsidR="00442F92" w:rsidRPr="009B1751" w:rsidRDefault="00442F92" w:rsidP="00442F92">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442F92" w:rsidRPr="009B1751" w:rsidRDefault="00442F92" w:rsidP="00442F92">
      <w:pPr>
        <w:ind w:right="-1"/>
        <w:jc w:val="center"/>
        <w:outlineLvl w:val="0"/>
        <w:rPr>
          <w:rFonts w:ascii="Arial" w:hAnsi="Arial" w:cs="Arial"/>
          <w:b/>
          <w:i/>
          <w:sz w:val="28"/>
          <w:szCs w:val="28"/>
        </w:rPr>
      </w:pPr>
    </w:p>
    <w:p w:rsidR="00442F92" w:rsidRPr="009B1751" w:rsidRDefault="00442F92" w:rsidP="00442F92">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442F92" w:rsidRPr="009B1751" w:rsidRDefault="00442F92" w:rsidP="00442F92">
      <w:pPr>
        <w:ind w:right="-1"/>
        <w:jc w:val="center"/>
        <w:rPr>
          <w:rFonts w:ascii="Arial" w:hAnsi="Arial" w:cs="Arial"/>
          <w:b/>
          <w:sz w:val="22"/>
          <w:szCs w:val="22"/>
        </w:rPr>
      </w:pP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115906">
        <w:rPr>
          <w:rFonts w:ascii="Arial" w:hAnsi="Arial" w:cs="Arial"/>
          <w:sz w:val="22"/>
          <w:szCs w:val="22"/>
        </w:rPr>
        <w:t>r do Processo Licitatório nº 018/2018 Pregão Presencial nº 011</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ind w:right="-1"/>
        <w:jc w:val="both"/>
        <w:rPr>
          <w:rFonts w:ascii="Arial" w:hAnsi="Arial" w:cs="Arial"/>
          <w:sz w:val="22"/>
          <w:szCs w:val="22"/>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442F92" w:rsidRPr="009B1751" w:rsidRDefault="00442F92" w:rsidP="00442F92">
      <w:pPr>
        <w:spacing w:before="120"/>
        <w:ind w:right="-1"/>
        <w:jc w:val="both"/>
        <w:rPr>
          <w:rFonts w:ascii="Arial" w:hAnsi="Arial" w:cs="Arial"/>
          <w:sz w:val="22"/>
          <w:szCs w:val="22"/>
        </w:rPr>
      </w:pPr>
    </w:p>
    <w:p w:rsidR="00442F92" w:rsidRPr="00784344" w:rsidRDefault="00442F92" w:rsidP="00442F92">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despesas com deslocamento, </w:t>
      </w:r>
      <w:r>
        <w:rPr>
          <w:rFonts w:ascii="Arial" w:hAnsi="Arial" w:cs="Arial"/>
          <w:sz w:val="22"/>
          <w:szCs w:val="22"/>
          <w:lang w:val="pt-PT"/>
        </w:rPr>
        <w:t>fretes e</w:t>
      </w:r>
      <w:r w:rsidRPr="00784344">
        <w:rPr>
          <w:rFonts w:ascii="Arial" w:hAnsi="Arial" w:cs="Arial"/>
          <w:sz w:val="22"/>
          <w:szCs w:val="22"/>
          <w:lang w:val="pt-PT"/>
        </w:rPr>
        <w:t xml:space="preserve"> quaisquer outros ônus que porventura possam recair conforme objeto da presente licitação.</w:t>
      </w:r>
    </w:p>
    <w:p w:rsidR="00442F92" w:rsidRPr="009B1751" w:rsidRDefault="00442F92" w:rsidP="00442F92">
      <w:pPr>
        <w:spacing w:before="120"/>
        <w:ind w:right="-1"/>
        <w:jc w:val="both"/>
        <w:rPr>
          <w:rFonts w:ascii="Arial" w:hAnsi="Arial" w:cs="Arial"/>
          <w:sz w:val="22"/>
          <w:szCs w:val="22"/>
        </w:rPr>
      </w:pP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ind w:right="-1"/>
        <w:jc w:val="both"/>
        <w:rPr>
          <w:rFonts w:ascii="Arial" w:hAnsi="Arial" w:cs="Arial"/>
          <w:sz w:val="22"/>
          <w:szCs w:val="22"/>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spacing w:before="120"/>
        <w:ind w:right="-1"/>
        <w:jc w:val="center"/>
        <w:rPr>
          <w:rFonts w:ascii="Arial" w:hAnsi="Arial" w:cs="Arial"/>
          <w:sz w:val="22"/>
          <w:szCs w:val="22"/>
        </w:rPr>
      </w:pPr>
    </w:p>
    <w:p w:rsidR="00442F92" w:rsidRPr="009B1751" w:rsidRDefault="00442F92" w:rsidP="00442F92">
      <w:pPr>
        <w:tabs>
          <w:tab w:val="left" w:pos="5954"/>
        </w:tabs>
        <w:ind w:right="-1"/>
        <w:jc w:val="center"/>
        <w:rPr>
          <w:rFonts w:ascii="Arial" w:hAnsi="Arial" w:cs="Arial"/>
        </w:rPr>
        <w:sectPr w:rsidR="00442F92" w:rsidRPr="009B1751" w:rsidSect="00333398">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442F92" w:rsidRPr="009B1751" w:rsidRDefault="00442F92" w:rsidP="00442F92">
      <w:pPr>
        <w:autoSpaceDE w:val="0"/>
        <w:autoSpaceDN w:val="0"/>
        <w:adjustRightInd w:val="0"/>
        <w:ind w:right="-1"/>
        <w:jc w:val="center"/>
        <w:rPr>
          <w:rFonts w:ascii="Arial" w:hAnsi="Arial" w:cs="Arial"/>
          <w:b/>
          <w:bCs/>
          <w:sz w:val="22"/>
          <w:szCs w:val="22"/>
        </w:rPr>
      </w:pPr>
    </w:p>
    <w:p w:rsidR="00442F92" w:rsidRPr="009B1751" w:rsidRDefault="00442F92" w:rsidP="00442F92">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442F92" w:rsidRPr="009B1751" w:rsidRDefault="00442F92" w:rsidP="00442F92">
      <w:pPr>
        <w:autoSpaceDE w:val="0"/>
        <w:autoSpaceDN w:val="0"/>
        <w:adjustRightInd w:val="0"/>
        <w:ind w:right="-1"/>
        <w:jc w:val="center"/>
        <w:rPr>
          <w:rFonts w:ascii="Arial" w:hAnsi="Arial" w:cs="Arial"/>
          <w:b/>
          <w:bCs/>
          <w:sz w:val="22"/>
          <w:szCs w:val="22"/>
        </w:rPr>
      </w:pPr>
    </w:p>
    <w:p w:rsidR="00442F92" w:rsidRPr="009B1751" w:rsidRDefault="00442F92" w:rsidP="00442F92">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442F92" w:rsidRPr="009B1751" w:rsidRDefault="00442F92" w:rsidP="00442F92">
      <w:pPr>
        <w:autoSpaceDE w:val="0"/>
        <w:autoSpaceDN w:val="0"/>
        <w:adjustRightInd w:val="0"/>
        <w:ind w:right="-1"/>
        <w:jc w:val="center"/>
        <w:rPr>
          <w:rFonts w:ascii="Arial" w:hAnsi="Arial" w:cs="Arial"/>
          <w:b/>
          <w:bCs/>
          <w:sz w:val="22"/>
          <w:szCs w:val="22"/>
        </w:rPr>
      </w:pPr>
    </w:p>
    <w:p w:rsidR="00442F92" w:rsidRPr="009B1751" w:rsidRDefault="00442F92" w:rsidP="00442F92">
      <w:pPr>
        <w:autoSpaceDE w:val="0"/>
        <w:autoSpaceDN w:val="0"/>
        <w:adjustRightInd w:val="0"/>
        <w:ind w:right="-1"/>
        <w:jc w:val="center"/>
        <w:rPr>
          <w:rFonts w:ascii="Arial" w:hAnsi="Arial" w:cs="Arial"/>
          <w:b/>
          <w:bCs/>
          <w:sz w:val="22"/>
          <w:szCs w:val="22"/>
        </w:rPr>
      </w:pPr>
    </w:p>
    <w:p w:rsidR="00442F92" w:rsidRPr="009B1751" w:rsidRDefault="00442F92" w:rsidP="00442F92">
      <w:pPr>
        <w:autoSpaceDE w:val="0"/>
        <w:autoSpaceDN w:val="0"/>
        <w:adjustRightInd w:val="0"/>
        <w:ind w:right="-1"/>
        <w:jc w:val="center"/>
        <w:rPr>
          <w:rFonts w:ascii="Arial" w:hAnsi="Arial" w:cs="Arial"/>
          <w:b/>
          <w:bCs/>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115906">
        <w:rPr>
          <w:rFonts w:ascii="Arial" w:hAnsi="Arial" w:cs="Arial"/>
          <w:sz w:val="22"/>
          <w:szCs w:val="22"/>
        </w:rPr>
        <w:t>GÃO PRESENCIAL 011</w:t>
      </w:r>
      <w:r w:rsidRPr="009B1751">
        <w:rPr>
          <w:rFonts w:ascii="Arial" w:hAnsi="Arial" w:cs="Arial"/>
          <w:sz w:val="22"/>
          <w:szCs w:val="22"/>
        </w:rPr>
        <w:t>/2018 instaurado pelo Município de Desterro do Melo, Estado de Minas Gerais, que:</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115906">
        <w:rPr>
          <w:rFonts w:ascii="Arial" w:hAnsi="Arial" w:cs="Arial"/>
          <w:sz w:val="22"/>
          <w:szCs w:val="22"/>
        </w:rPr>
        <w:t>xos do PREGÃO PRESENCIAL</w:t>
      </w:r>
      <w:proofErr w:type="gramEnd"/>
      <w:r w:rsidR="00115906">
        <w:rPr>
          <w:rFonts w:ascii="Arial" w:hAnsi="Arial" w:cs="Arial"/>
          <w:sz w:val="22"/>
          <w:szCs w:val="22"/>
        </w:rPr>
        <w:t xml:space="preserve"> n.º 011</w:t>
      </w:r>
      <w:r w:rsidRPr="009B1751">
        <w:rPr>
          <w:rFonts w:ascii="Arial" w:hAnsi="Arial" w:cs="Arial"/>
          <w:sz w:val="22"/>
          <w:szCs w:val="22"/>
        </w:rPr>
        <w:t>/2018 realizado pelo Município de Desterro do Melo.</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442F92" w:rsidRPr="009B1751" w:rsidRDefault="00442F92" w:rsidP="00442F92">
      <w:pPr>
        <w:autoSpaceDE w:val="0"/>
        <w:autoSpaceDN w:val="0"/>
        <w:adjustRightInd w:val="0"/>
        <w:spacing w:line="276" w:lineRule="auto"/>
        <w:ind w:right="-1"/>
        <w:jc w:val="both"/>
        <w:rPr>
          <w:rFonts w:ascii="Arial" w:hAnsi="Arial" w:cs="Arial"/>
          <w:sz w:val="22"/>
          <w:szCs w:val="22"/>
        </w:rPr>
      </w:pP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ind w:right="-1"/>
        <w:jc w:val="both"/>
        <w:rPr>
          <w:rFonts w:ascii="Arial" w:hAnsi="Arial" w:cs="Arial"/>
          <w:sz w:val="22"/>
          <w:szCs w:val="22"/>
        </w:rPr>
      </w:pPr>
    </w:p>
    <w:p w:rsidR="00442F92" w:rsidRDefault="00442F92" w:rsidP="00442F92">
      <w:pPr>
        <w:autoSpaceDE w:val="0"/>
        <w:autoSpaceDN w:val="0"/>
        <w:adjustRightInd w:val="0"/>
        <w:ind w:right="-1"/>
        <w:jc w:val="center"/>
        <w:rPr>
          <w:rFonts w:ascii="Arial" w:hAnsi="Arial" w:cs="Arial"/>
          <w:b/>
          <w:bCs/>
        </w:rPr>
      </w:pPr>
    </w:p>
    <w:p w:rsidR="00442F92" w:rsidRDefault="00442F92" w:rsidP="00442F92">
      <w:pPr>
        <w:autoSpaceDE w:val="0"/>
        <w:autoSpaceDN w:val="0"/>
        <w:adjustRightInd w:val="0"/>
        <w:ind w:right="-1"/>
        <w:jc w:val="center"/>
        <w:rPr>
          <w:rFonts w:ascii="Arial" w:hAnsi="Arial" w:cs="Arial"/>
          <w:b/>
          <w:bCs/>
        </w:rPr>
      </w:pPr>
    </w:p>
    <w:p w:rsidR="00442F92" w:rsidRDefault="00442F92" w:rsidP="00442F92">
      <w:pPr>
        <w:autoSpaceDE w:val="0"/>
        <w:autoSpaceDN w:val="0"/>
        <w:adjustRightInd w:val="0"/>
        <w:ind w:right="-1"/>
        <w:jc w:val="center"/>
        <w:rPr>
          <w:rFonts w:ascii="Arial" w:hAnsi="Arial" w:cs="Arial"/>
          <w:b/>
          <w:bCs/>
        </w:rPr>
      </w:pPr>
    </w:p>
    <w:p w:rsidR="00442F92" w:rsidRPr="009B1751" w:rsidRDefault="00442F92" w:rsidP="00442F92">
      <w:pPr>
        <w:autoSpaceDE w:val="0"/>
        <w:autoSpaceDN w:val="0"/>
        <w:adjustRightInd w:val="0"/>
        <w:ind w:right="-1"/>
        <w:jc w:val="center"/>
        <w:rPr>
          <w:rFonts w:ascii="Arial" w:hAnsi="Arial" w:cs="Arial"/>
          <w:b/>
          <w:bCs/>
        </w:rPr>
      </w:pPr>
    </w:p>
    <w:p w:rsidR="00442F92" w:rsidRPr="009B1751" w:rsidRDefault="00442F92" w:rsidP="00442F92">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442F92" w:rsidRPr="009B1751" w:rsidRDefault="00442F92" w:rsidP="00442F92">
      <w:pPr>
        <w:autoSpaceDE w:val="0"/>
        <w:autoSpaceDN w:val="0"/>
        <w:adjustRightInd w:val="0"/>
        <w:ind w:right="-1"/>
        <w:jc w:val="center"/>
        <w:rPr>
          <w:rFonts w:ascii="Arial" w:hAnsi="Arial" w:cs="Arial"/>
          <w:b/>
          <w:bCs/>
        </w:rPr>
      </w:pPr>
    </w:p>
    <w:p w:rsidR="00442F92" w:rsidRPr="009B1751" w:rsidRDefault="00442F92" w:rsidP="00442F92">
      <w:pPr>
        <w:autoSpaceDE w:val="0"/>
        <w:autoSpaceDN w:val="0"/>
        <w:adjustRightInd w:val="0"/>
        <w:ind w:right="-1"/>
        <w:jc w:val="center"/>
        <w:rPr>
          <w:rFonts w:ascii="Arial" w:hAnsi="Arial" w:cs="Arial"/>
          <w:b/>
          <w:bCs/>
        </w:rPr>
      </w:pPr>
    </w:p>
    <w:p w:rsidR="00442F92" w:rsidRPr="009B1751" w:rsidRDefault="00442F92" w:rsidP="00442F92">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442F92" w:rsidRPr="009B1751" w:rsidRDefault="00442F92" w:rsidP="00442F92">
      <w:pPr>
        <w:autoSpaceDE w:val="0"/>
        <w:autoSpaceDN w:val="0"/>
        <w:adjustRightInd w:val="0"/>
        <w:ind w:right="-1"/>
        <w:jc w:val="center"/>
        <w:rPr>
          <w:rFonts w:ascii="Arial" w:hAnsi="Arial" w:cs="Arial"/>
          <w:b/>
          <w:bCs/>
        </w:rPr>
      </w:pPr>
    </w:p>
    <w:p w:rsidR="00442F92" w:rsidRPr="009B1751" w:rsidRDefault="00442F92" w:rsidP="00442F92">
      <w:pPr>
        <w:autoSpaceDE w:val="0"/>
        <w:autoSpaceDN w:val="0"/>
        <w:adjustRightInd w:val="0"/>
        <w:spacing w:line="360" w:lineRule="auto"/>
        <w:ind w:right="-1"/>
        <w:jc w:val="center"/>
        <w:rPr>
          <w:rFonts w:ascii="Arial" w:hAnsi="Arial" w:cs="Arial"/>
          <w:b/>
          <w:bCs/>
        </w:rPr>
      </w:pPr>
    </w:p>
    <w:p w:rsidR="00442F92" w:rsidRPr="009B1751" w:rsidRDefault="00442F92" w:rsidP="00442F92">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442F92" w:rsidRPr="009B1751" w:rsidRDefault="00442F92" w:rsidP="00442F92">
      <w:pPr>
        <w:autoSpaceDE w:val="0"/>
        <w:autoSpaceDN w:val="0"/>
        <w:adjustRightInd w:val="0"/>
        <w:spacing w:line="360" w:lineRule="auto"/>
        <w:ind w:right="-1"/>
        <w:jc w:val="both"/>
        <w:rPr>
          <w:rFonts w:ascii="Arial" w:hAnsi="Arial" w:cs="Arial"/>
          <w:sz w:val="24"/>
          <w:szCs w:val="24"/>
        </w:rPr>
      </w:pPr>
    </w:p>
    <w:p w:rsidR="00442F92" w:rsidRPr="009B1751" w:rsidRDefault="00442F92" w:rsidP="00442F92">
      <w:pPr>
        <w:autoSpaceDE w:val="0"/>
        <w:autoSpaceDN w:val="0"/>
        <w:adjustRightInd w:val="0"/>
        <w:spacing w:line="360" w:lineRule="auto"/>
        <w:ind w:right="-1"/>
        <w:jc w:val="both"/>
        <w:rPr>
          <w:rFonts w:ascii="Arial" w:hAnsi="Arial" w:cs="Arial"/>
        </w:rPr>
      </w:pPr>
    </w:p>
    <w:p w:rsidR="00442F92" w:rsidRPr="009B1751" w:rsidRDefault="00442F92" w:rsidP="00442F92">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42F92" w:rsidRPr="009B1751" w:rsidRDefault="00442F92" w:rsidP="00442F92">
      <w:pPr>
        <w:autoSpaceDE w:val="0"/>
        <w:autoSpaceDN w:val="0"/>
        <w:adjustRightInd w:val="0"/>
        <w:spacing w:line="360" w:lineRule="auto"/>
        <w:ind w:right="-1"/>
        <w:jc w:val="both"/>
        <w:rPr>
          <w:rFonts w:ascii="Arial" w:hAnsi="Arial" w:cs="Arial"/>
          <w:sz w:val="24"/>
          <w:szCs w:val="24"/>
        </w:rPr>
      </w:pPr>
    </w:p>
    <w:p w:rsidR="00442F92" w:rsidRPr="009B1751" w:rsidRDefault="00442F92" w:rsidP="00442F92">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442F92" w:rsidRPr="009B1751" w:rsidRDefault="00442F92" w:rsidP="00442F92">
      <w:pPr>
        <w:ind w:right="-1"/>
        <w:jc w:val="center"/>
        <w:rPr>
          <w:rFonts w:ascii="Arial" w:hAnsi="Arial" w:cs="Arial"/>
          <w:sz w:val="22"/>
          <w:szCs w:val="22"/>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 ......... de .....................................de ................</w:t>
      </w:r>
    </w:p>
    <w:p w:rsidR="00442F92" w:rsidRPr="009B1751" w:rsidRDefault="00442F92" w:rsidP="00442F92">
      <w:pPr>
        <w:ind w:right="-1"/>
        <w:jc w:val="center"/>
        <w:rPr>
          <w:rFonts w:ascii="Arial" w:hAnsi="Arial" w:cs="Arial"/>
          <w:i/>
        </w:rPr>
      </w:pPr>
      <w:r w:rsidRPr="009B1751">
        <w:rPr>
          <w:rFonts w:ascii="Arial" w:hAnsi="Arial" w:cs="Arial"/>
          <w:i/>
        </w:rPr>
        <w:t>(local e data)</w:t>
      </w: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both"/>
        <w:rPr>
          <w:rFonts w:ascii="Arial" w:hAnsi="Arial" w:cs="Arial"/>
        </w:rPr>
      </w:pPr>
    </w:p>
    <w:p w:rsidR="00442F92" w:rsidRPr="009B1751" w:rsidRDefault="00442F92" w:rsidP="00442F92">
      <w:pPr>
        <w:ind w:right="-1"/>
        <w:jc w:val="center"/>
        <w:rPr>
          <w:rFonts w:ascii="Arial" w:hAnsi="Arial" w:cs="Arial"/>
        </w:rPr>
      </w:pPr>
      <w:r w:rsidRPr="009B1751">
        <w:rPr>
          <w:rFonts w:ascii="Arial" w:hAnsi="Arial" w:cs="Arial"/>
        </w:rPr>
        <w:t>(assinatura do responsável pela empresa )</w:t>
      </w:r>
    </w:p>
    <w:p w:rsidR="00442F92" w:rsidRPr="009B1751" w:rsidRDefault="00442F92" w:rsidP="00442F92">
      <w:pPr>
        <w:ind w:right="-1"/>
        <w:jc w:val="center"/>
        <w:rPr>
          <w:rFonts w:ascii="Arial" w:hAnsi="Arial" w:cs="Arial"/>
        </w:rPr>
      </w:pPr>
      <w:r w:rsidRPr="009B1751">
        <w:rPr>
          <w:rFonts w:ascii="Arial" w:hAnsi="Arial" w:cs="Arial"/>
        </w:rPr>
        <w:t>Nome:</w:t>
      </w:r>
    </w:p>
    <w:p w:rsidR="00442F92" w:rsidRPr="009B1751" w:rsidRDefault="00442F92" w:rsidP="00442F92">
      <w:pPr>
        <w:ind w:right="-1"/>
        <w:jc w:val="center"/>
        <w:rPr>
          <w:rFonts w:ascii="Arial" w:hAnsi="Arial" w:cs="Arial"/>
        </w:rPr>
      </w:pPr>
      <w:r w:rsidRPr="009B1751">
        <w:rPr>
          <w:rFonts w:ascii="Arial" w:hAnsi="Arial" w:cs="Arial"/>
        </w:rPr>
        <w:t>Cargo:</w:t>
      </w:r>
    </w:p>
    <w:p w:rsidR="00442F92" w:rsidRPr="009B1751" w:rsidRDefault="00442F92" w:rsidP="00442F92">
      <w:pPr>
        <w:ind w:right="-1"/>
        <w:jc w:val="center"/>
        <w:rPr>
          <w:rFonts w:ascii="Arial" w:hAnsi="Arial" w:cs="Arial"/>
          <w:b/>
        </w:rPr>
      </w:pPr>
      <w:r w:rsidRPr="009B1751">
        <w:rPr>
          <w:rFonts w:ascii="Arial" w:hAnsi="Arial" w:cs="Arial"/>
        </w:rPr>
        <w:t>Identidade:</w:t>
      </w:r>
    </w:p>
    <w:p w:rsidR="00442F92" w:rsidRPr="009B1751" w:rsidRDefault="00442F92" w:rsidP="00442F92">
      <w:pPr>
        <w:ind w:right="-1"/>
        <w:jc w:val="both"/>
        <w:rPr>
          <w:rFonts w:ascii="Arial" w:hAnsi="Arial" w:cs="Arial"/>
          <w:sz w:val="22"/>
          <w:szCs w:val="22"/>
        </w:rPr>
      </w:pPr>
    </w:p>
    <w:p w:rsidR="00442F92" w:rsidRPr="009B1751" w:rsidRDefault="00442F92" w:rsidP="00442F92">
      <w:pPr>
        <w:spacing w:before="120"/>
        <w:ind w:right="-1"/>
        <w:jc w:val="center"/>
        <w:outlineLvl w:val="0"/>
        <w:rPr>
          <w:rFonts w:ascii="Arial" w:hAnsi="Arial" w:cs="Arial"/>
          <w:b/>
          <w:i/>
          <w:sz w:val="28"/>
          <w:szCs w:val="28"/>
        </w:rPr>
      </w:pPr>
    </w:p>
    <w:p w:rsidR="00442F92" w:rsidRPr="009B1751" w:rsidRDefault="00442F92" w:rsidP="00442F92">
      <w:pPr>
        <w:ind w:right="-1"/>
        <w:jc w:val="center"/>
        <w:rPr>
          <w:rFonts w:ascii="Arial" w:eastAsia="Times New Roman" w:hAnsi="Arial" w:cs="Arial"/>
          <w:b/>
          <w:sz w:val="22"/>
          <w:szCs w:val="22"/>
        </w:rPr>
      </w:pPr>
    </w:p>
    <w:p w:rsidR="00442F92" w:rsidRPr="009B1751" w:rsidRDefault="00442F92" w:rsidP="00442F92">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442F92" w:rsidRPr="009B1751" w:rsidRDefault="00442F92" w:rsidP="00442F92">
      <w:pPr>
        <w:ind w:right="-1"/>
        <w:jc w:val="center"/>
        <w:rPr>
          <w:rFonts w:ascii="Arial" w:eastAsia="Times New Roman" w:hAnsi="Arial" w:cs="Arial"/>
          <w:b/>
          <w:sz w:val="22"/>
          <w:szCs w:val="22"/>
        </w:rPr>
      </w:pPr>
    </w:p>
    <w:p w:rsidR="00442F92" w:rsidRPr="009B1751" w:rsidRDefault="00442F92" w:rsidP="00442F92">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42F92" w:rsidRPr="009B1751" w:rsidRDefault="00442F92" w:rsidP="00442F92">
      <w:pPr>
        <w:ind w:right="-1"/>
        <w:jc w:val="center"/>
        <w:rPr>
          <w:rFonts w:ascii="Arial" w:eastAsia="Times New Roman" w:hAnsi="Arial" w:cs="Arial"/>
          <w:b/>
          <w:sz w:val="22"/>
          <w:szCs w:val="22"/>
        </w:rPr>
      </w:pPr>
    </w:p>
    <w:p w:rsidR="00442F92" w:rsidRPr="009B1751" w:rsidRDefault="00442F92" w:rsidP="00442F92">
      <w:pPr>
        <w:ind w:right="-1"/>
        <w:jc w:val="both"/>
        <w:rPr>
          <w:rFonts w:ascii="Arial" w:hAnsi="Arial" w:cs="Arial"/>
          <w:b/>
          <w:sz w:val="22"/>
          <w:szCs w:val="22"/>
        </w:rPr>
      </w:pPr>
    </w:p>
    <w:p w:rsidR="00442F92" w:rsidRPr="009B1751" w:rsidRDefault="00442F92" w:rsidP="00442F92">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w:t>
      </w:r>
      <w:r w:rsidR="00115906">
        <w:rPr>
          <w:rFonts w:ascii="Arial" w:hAnsi="Arial" w:cs="Arial"/>
          <w:b/>
          <w:sz w:val="22"/>
          <w:szCs w:val="22"/>
        </w:rPr>
        <w:t>LOCAÇÃO E MANUTENÇÃO DE SOFTWARE DE GESTÃO DE SAÚDE</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442F92" w:rsidRPr="009B1751" w:rsidRDefault="00442F92" w:rsidP="00442F92">
      <w:pPr>
        <w:ind w:right="-1"/>
        <w:jc w:val="center"/>
        <w:rPr>
          <w:rFonts w:ascii="Arial" w:hAnsi="Arial" w:cs="Arial"/>
          <w:sz w:val="22"/>
          <w:szCs w:val="22"/>
        </w:rPr>
      </w:pPr>
    </w:p>
    <w:p w:rsidR="00442F92" w:rsidRPr="009B1751" w:rsidRDefault="00115906" w:rsidP="00442F92">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.../2018/PP/011</w:t>
      </w:r>
    </w:p>
    <w:p w:rsidR="00442F92" w:rsidRPr="009B1751" w:rsidRDefault="00442F92" w:rsidP="00442F92">
      <w:pPr>
        <w:ind w:right="-1"/>
        <w:jc w:val="both"/>
        <w:rPr>
          <w:rFonts w:ascii="Arial" w:hAnsi="Arial" w:cs="Arial"/>
          <w:sz w:val="22"/>
          <w:szCs w:val="22"/>
        </w:rPr>
      </w:pPr>
    </w:p>
    <w:p w:rsidR="00442F92" w:rsidRPr="009B1751" w:rsidRDefault="00442F92" w:rsidP="00442F92">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115906">
        <w:rPr>
          <w:rFonts w:ascii="Arial" w:hAnsi="Arial" w:cs="Arial"/>
          <w:b/>
          <w:bCs/>
          <w:sz w:val="22"/>
          <w:szCs w:val="22"/>
          <w:lang w:val="pt-PT"/>
        </w:rPr>
        <w:t>011</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115906">
        <w:rPr>
          <w:rFonts w:ascii="Arial" w:hAnsi="Arial" w:cs="Arial"/>
          <w:b/>
          <w:bCs/>
          <w:sz w:val="22"/>
          <w:szCs w:val="22"/>
          <w:lang w:val="pt-PT"/>
        </w:rPr>
        <w:t xml:space="preserve"> 018</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42F92" w:rsidRPr="009B1751" w:rsidRDefault="00442F92" w:rsidP="00442F92">
      <w:pPr>
        <w:widowControl w:val="0"/>
        <w:tabs>
          <w:tab w:val="left" w:pos="6576"/>
        </w:tabs>
        <w:autoSpaceDE w:val="0"/>
        <w:autoSpaceDN w:val="0"/>
        <w:adjustRightInd w:val="0"/>
        <w:ind w:right="-1"/>
        <w:jc w:val="both"/>
        <w:rPr>
          <w:rFonts w:ascii="Arial" w:hAnsi="Arial" w:cs="Arial"/>
          <w:sz w:val="18"/>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42F92" w:rsidRPr="009B1751" w:rsidRDefault="00442F92" w:rsidP="00442F92">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DE </w:t>
      </w:r>
      <w:r w:rsidR="00115906">
        <w:rPr>
          <w:rFonts w:ascii="Arial" w:hAnsi="Arial" w:cs="Arial"/>
          <w:b/>
          <w:i/>
          <w:sz w:val="28"/>
          <w:szCs w:val="28"/>
        </w:rPr>
        <w:t>LOCAÇÃO E MANUTENÇÃO DE SOFTWARE DE GESTÃO DE SAÚDE</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42F92" w:rsidRPr="009B1751" w:rsidRDefault="00442F92" w:rsidP="00442F92">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42F92" w:rsidRPr="009B1751" w:rsidRDefault="00442F92" w:rsidP="00442F92">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42F92" w:rsidRPr="009B1751" w:rsidRDefault="00442F92" w:rsidP="00442F92">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442F92" w:rsidRPr="009B1751" w:rsidTr="00333398">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42F92" w:rsidRPr="009B1751" w:rsidRDefault="00442F92" w:rsidP="00333398">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42F92" w:rsidRPr="009B1751" w:rsidRDefault="00442F92" w:rsidP="00333398">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42F92" w:rsidRPr="009B1751" w:rsidRDefault="00442F92" w:rsidP="00333398">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42F92" w:rsidRPr="009B1751" w:rsidRDefault="00442F92" w:rsidP="00333398">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42F92" w:rsidRPr="009B1751" w:rsidRDefault="00442F92" w:rsidP="00333398">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42F92" w:rsidRPr="009B1751" w:rsidRDefault="00442F92" w:rsidP="00333398">
            <w:pPr>
              <w:ind w:right="-1"/>
              <w:jc w:val="center"/>
              <w:rPr>
                <w:rFonts w:cs="Calibri"/>
                <w:b/>
                <w:bCs/>
                <w:i/>
              </w:rPr>
            </w:pPr>
            <w:r w:rsidRPr="009B1751">
              <w:rPr>
                <w:rFonts w:cs="Calibri"/>
                <w:b/>
                <w:bCs/>
                <w:i/>
              </w:rPr>
              <w:t>VALOR TOTAL</w:t>
            </w:r>
          </w:p>
        </w:tc>
      </w:tr>
    </w:tbl>
    <w:p w:rsidR="00442F92" w:rsidRPr="009B1751" w:rsidRDefault="00442F92" w:rsidP="00442F92">
      <w:pPr>
        <w:widowControl w:val="0"/>
        <w:tabs>
          <w:tab w:val="left" w:pos="725"/>
          <w:tab w:val="left" w:pos="952"/>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Pr>
          <w:rFonts w:ascii="Arial" w:hAnsi="Arial" w:cs="Arial"/>
          <w:sz w:val="22"/>
          <w:szCs w:val="22"/>
          <w:lang w:val="pt-PT"/>
        </w:rPr>
        <w:t>º 010</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42F92" w:rsidRPr="009B1751" w:rsidRDefault="00442F92" w:rsidP="00442F92">
      <w:pPr>
        <w:widowControl w:val="0"/>
        <w:tabs>
          <w:tab w:val="left" w:pos="204"/>
        </w:tabs>
        <w:autoSpaceDE w:val="0"/>
        <w:autoSpaceDN w:val="0"/>
        <w:adjustRightInd w:val="0"/>
        <w:ind w:right="-1"/>
        <w:jc w:val="both"/>
        <w:rPr>
          <w:rFonts w:ascii="Arial" w:hAnsi="Arial" w:cs="Arial"/>
          <w:b/>
          <w:bCs/>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42F92" w:rsidRPr="009B1751" w:rsidRDefault="00442F92" w:rsidP="00442F92">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42F92" w:rsidRPr="009B1751" w:rsidRDefault="00442F92" w:rsidP="00442F92">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42F92" w:rsidRPr="009B1751" w:rsidRDefault="00442F92" w:rsidP="00442F92">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42F92" w:rsidRPr="009B1751" w:rsidRDefault="00442F92" w:rsidP="00442F92">
      <w:pPr>
        <w:widowControl w:val="0"/>
        <w:tabs>
          <w:tab w:val="left" w:pos="629"/>
        </w:tabs>
        <w:autoSpaceDE w:val="0"/>
        <w:autoSpaceDN w:val="0"/>
        <w:adjustRightInd w:val="0"/>
        <w:ind w:right="-1" w:firstLine="629"/>
        <w:jc w:val="both"/>
        <w:rPr>
          <w:rFonts w:ascii="Arial" w:hAnsi="Arial" w:cs="Arial"/>
          <w:sz w:val="16"/>
          <w:szCs w:val="22"/>
          <w:lang w:val="pt-PT"/>
        </w:rPr>
      </w:pPr>
    </w:p>
    <w:p w:rsidR="00442F92" w:rsidRPr="009B1751" w:rsidRDefault="00442F92" w:rsidP="00442F92">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42F92" w:rsidRPr="009B1751" w:rsidRDefault="00442F92" w:rsidP="00442F92">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sz w:val="22"/>
          <w:szCs w:val="22"/>
        </w:rPr>
      </w:pPr>
    </w:p>
    <w:p w:rsidR="00442F92" w:rsidRPr="0068505B"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442F92" w:rsidRPr="0068505B" w:rsidRDefault="00442F92" w:rsidP="00442F92">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p w:rsidR="00115906" w:rsidRDefault="00115906" w:rsidP="0011590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15906" w:rsidRPr="009B1751" w:rsidTr="0013094A">
        <w:tc>
          <w:tcPr>
            <w:tcW w:w="3470" w:type="dxa"/>
            <w:vAlign w:val="center"/>
          </w:tcPr>
          <w:p w:rsidR="00115906" w:rsidRPr="009B1751" w:rsidRDefault="00115906" w:rsidP="0013094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115906" w:rsidRPr="009B1751" w:rsidRDefault="00115906" w:rsidP="0013094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115906" w:rsidRPr="009B1751" w:rsidRDefault="00115906" w:rsidP="0013094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115906" w:rsidRPr="009B1751" w:rsidRDefault="00115906" w:rsidP="0013094A">
            <w:pPr>
              <w:ind w:right="-1"/>
              <w:jc w:val="center"/>
              <w:rPr>
                <w:rFonts w:ascii="Arial" w:hAnsi="Arial" w:cs="Arial"/>
                <w:b/>
                <w:sz w:val="16"/>
                <w:szCs w:val="16"/>
              </w:rPr>
            </w:pPr>
            <w:r w:rsidRPr="009B1751">
              <w:rPr>
                <w:rFonts w:ascii="Arial" w:hAnsi="Arial" w:cs="Arial"/>
                <w:b/>
                <w:sz w:val="16"/>
                <w:szCs w:val="16"/>
              </w:rPr>
              <w:t>ESPECIFICAÇÃO DA DESPESA</w:t>
            </w:r>
          </w:p>
        </w:tc>
      </w:tr>
      <w:tr w:rsidR="00115906" w:rsidRPr="009B1751" w:rsidTr="0013094A">
        <w:tc>
          <w:tcPr>
            <w:tcW w:w="3470" w:type="dxa"/>
            <w:vAlign w:val="center"/>
          </w:tcPr>
          <w:p w:rsidR="00115906" w:rsidRPr="009B1751" w:rsidRDefault="00115906" w:rsidP="0013094A">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10.01.10.301.0086.2046.3.3.90.39</w:t>
            </w:r>
            <w:r w:rsidRPr="009B1751">
              <w:rPr>
                <w:rFonts w:ascii="Arial" w:hAnsi="Arial" w:cs="Arial"/>
                <w:sz w:val="16"/>
                <w:szCs w:val="16"/>
              </w:rPr>
              <w:t>.00</w:t>
            </w:r>
          </w:p>
        </w:tc>
        <w:tc>
          <w:tcPr>
            <w:tcW w:w="1035" w:type="dxa"/>
            <w:vAlign w:val="center"/>
          </w:tcPr>
          <w:p w:rsidR="00115906" w:rsidRPr="009B1751" w:rsidRDefault="00115906" w:rsidP="0013094A">
            <w:pPr>
              <w:ind w:right="-1"/>
              <w:jc w:val="center"/>
              <w:rPr>
                <w:rFonts w:ascii="Arial" w:hAnsi="Arial" w:cs="Arial"/>
                <w:sz w:val="16"/>
                <w:szCs w:val="16"/>
              </w:rPr>
            </w:pPr>
            <w:r>
              <w:rPr>
                <w:rFonts w:ascii="Arial" w:hAnsi="Arial" w:cs="Arial"/>
                <w:sz w:val="16"/>
                <w:szCs w:val="16"/>
              </w:rPr>
              <w:t>261</w:t>
            </w:r>
          </w:p>
        </w:tc>
        <w:tc>
          <w:tcPr>
            <w:tcW w:w="1508" w:type="dxa"/>
            <w:vAlign w:val="center"/>
          </w:tcPr>
          <w:p w:rsidR="00115906" w:rsidRDefault="00115906" w:rsidP="0013094A">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p w:rsidR="00115906" w:rsidRPr="009B1751" w:rsidRDefault="00115906" w:rsidP="0013094A">
            <w:pPr>
              <w:ind w:right="-1"/>
              <w:jc w:val="center"/>
              <w:rPr>
                <w:rFonts w:ascii="Arial" w:hAnsi="Arial" w:cs="Arial"/>
                <w:sz w:val="16"/>
                <w:szCs w:val="16"/>
              </w:rPr>
            </w:pPr>
            <w:r>
              <w:rPr>
                <w:rFonts w:ascii="Arial" w:hAnsi="Arial" w:cs="Arial"/>
                <w:sz w:val="16"/>
                <w:szCs w:val="16"/>
              </w:rPr>
              <w:t>1.02.00</w:t>
            </w:r>
          </w:p>
        </w:tc>
        <w:tc>
          <w:tcPr>
            <w:tcW w:w="3504" w:type="dxa"/>
          </w:tcPr>
          <w:p w:rsidR="00115906" w:rsidRPr="009B1751" w:rsidRDefault="00115906" w:rsidP="0013094A">
            <w:pPr>
              <w:ind w:right="-1"/>
              <w:rPr>
                <w:rFonts w:ascii="Arial" w:hAnsi="Arial" w:cs="Arial"/>
                <w:sz w:val="16"/>
                <w:szCs w:val="16"/>
              </w:rPr>
            </w:pPr>
            <w:r>
              <w:rPr>
                <w:rFonts w:ascii="Arial" w:hAnsi="Arial" w:cs="Arial"/>
                <w:sz w:val="16"/>
                <w:szCs w:val="16"/>
              </w:rPr>
              <w:t xml:space="preserve">Serviços de </w:t>
            </w:r>
            <w:proofErr w:type="gramStart"/>
            <w:r>
              <w:rPr>
                <w:rFonts w:ascii="Arial" w:hAnsi="Arial" w:cs="Arial"/>
                <w:sz w:val="16"/>
                <w:szCs w:val="16"/>
              </w:rPr>
              <w:t>terceiro pessoa</w:t>
            </w:r>
            <w:proofErr w:type="gramEnd"/>
            <w:r>
              <w:rPr>
                <w:rFonts w:ascii="Arial" w:hAnsi="Arial" w:cs="Arial"/>
                <w:sz w:val="16"/>
                <w:szCs w:val="16"/>
              </w:rPr>
              <w:t xml:space="preserve"> jurídica</w:t>
            </w:r>
          </w:p>
        </w:tc>
      </w:tr>
    </w:tbl>
    <w:p w:rsidR="00442F92" w:rsidRPr="0068505B" w:rsidRDefault="00442F92" w:rsidP="00442F92">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115906" w:rsidRDefault="00442F92" w:rsidP="00442F92">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 xml:space="preserve">a prestação dos serviços deverá ser contínua e programada com </w:t>
      </w:r>
      <w:r w:rsidR="00115906">
        <w:rPr>
          <w:rFonts w:ascii="Arial" w:hAnsi="Arial" w:cs="Arial"/>
          <w:sz w:val="22"/>
          <w:szCs w:val="22"/>
          <w:lang w:val="pt-PT"/>
        </w:rPr>
        <w:t>fornecimento do software e treinamento do usuários, além de manutenção de equipe integrada responsável pela manutenção e funcionamento dos sistemas;</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442F92" w:rsidRPr="009B1751" w:rsidRDefault="00442F92" w:rsidP="00442F92">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w:t>
      </w:r>
      <w:r>
        <w:rPr>
          <w:rFonts w:ascii="Arial" w:hAnsi="Arial" w:cs="Arial"/>
          <w:sz w:val="22"/>
          <w:szCs w:val="22"/>
          <w:lang w:val="pt-PT"/>
        </w:rPr>
        <w:t>tado a si adjudicado;</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42F92" w:rsidRPr="009B1751" w:rsidRDefault="00442F92" w:rsidP="00442F9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442F92" w:rsidRPr="009B1751" w:rsidRDefault="00442F92" w:rsidP="00442F9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442F92" w:rsidRPr="009B1751" w:rsidRDefault="00442F92" w:rsidP="00442F9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442F92" w:rsidRPr="009B1751" w:rsidRDefault="00442F92" w:rsidP="00442F9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442F92" w:rsidRPr="009B1751" w:rsidRDefault="00442F92" w:rsidP="00442F92">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442F92" w:rsidRPr="009B1751" w:rsidRDefault="00442F92" w:rsidP="00442F92">
      <w:pPr>
        <w:widowControl w:val="0"/>
        <w:tabs>
          <w:tab w:val="left" w:pos="204"/>
        </w:tabs>
        <w:autoSpaceDE w:val="0"/>
        <w:autoSpaceDN w:val="0"/>
        <w:adjustRightInd w:val="0"/>
        <w:ind w:right="-1"/>
        <w:jc w:val="both"/>
        <w:rPr>
          <w:rFonts w:ascii="Arial" w:hAnsi="Arial" w:cs="Arial"/>
          <w:b/>
          <w:bCs/>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42F92" w:rsidRPr="009B1751" w:rsidRDefault="00442F92" w:rsidP="00442F92">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p>
    <w:p w:rsidR="00442F92" w:rsidRPr="009B1751" w:rsidRDefault="00442F92" w:rsidP="00376E2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442F92" w:rsidRPr="009B1751" w:rsidRDefault="00442F92" w:rsidP="00376E2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442F92" w:rsidRPr="009B1751" w:rsidRDefault="00442F92" w:rsidP="00376E26">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442F92" w:rsidRPr="009B1751" w:rsidRDefault="00442F92" w:rsidP="00376E26">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42F92" w:rsidRPr="009B1751" w:rsidRDefault="00442F92" w:rsidP="00376E2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42F92" w:rsidRPr="009B1751" w:rsidRDefault="00442F92" w:rsidP="00376E2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42F92" w:rsidRPr="009B1751" w:rsidRDefault="00442F92" w:rsidP="00376E2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42F92" w:rsidRPr="009B1751" w:rsidRDefault="00442F92" w:rsidP="00376E26">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442F92" w:rsidRPr="009B1751" w:rsidRDefault="00442F92" w:rsidP="00442F92">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442F92" w:rsidRPr="009B1751" w:rsidRDefault="00442F92" w:rsidP="00376E2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42F92" w:rsidRPr="009B1751" w:rsidRDefault="00442F92" w:rsidP="00376E2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42F92" w:rsidRPr="009B1751" w:rsidRDefault="00442F92" w:rsidP="00376E26">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42F92" w:rsidRPr="009B1751" w:rsidRDefault="00442F92" w:rsidP="00376E26">
      <w:pPr>
        <w:widowControl w:val="0"/>
        <w:numPr>
          <w:ilvl w:val="0"/>
          <w:numId w:val="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42F92" w:rsidRPr="009B1751" w:rsidRDefault="00442F92" w:rsidP="00442F9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42F92" w:rsidRPr="009B1751" w:rsidRDefault="00442F92" w:rsidP="00442F92">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42F92" w:rsidRPr="009B1751" w:rsidRDefault="00442F92" w:rsidP="00442F92">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442F92" w:rsidRPr="009B1751" w:rsidRDefault="00442F92" w:rsidP="00442F92">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w:t>
      </w:r>
      <w:r>
        <w:rPr>
          <w:b/>
        </w:rPr>
        <w:t>do</w:t>
      </w:r>
      <w:r w:rsidRPr="009B1751">
        <w:rPr>
          <w:b/>
        </w:rPr>
        <w:t xml:space="preserve">Secretário de </w:t>
      </w:r>
      <w:r>
        <w:rPr>
          <w:b/>
        </w:rPr>
        <w:t>Administração</w:t>
      </w:r>
      <w:r w:rsidRPr="009B1751">
        <w:rPr>
          <w:b/>
        </w:rPr>
        <w:t>.</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42F92" w:rsidRPr="009B1751" w:rsidRDefault="00442F92" w:rsidP="00442F92">
      <w:pPr>
        <w:widowControl w:val="0"/>
        <w:tabs>
          <w:tab w:val="left" w:pos="204"/>
        </w:tabs>
        <w:autoSpaceDE w:val="0"/>
        <w:autoSpaceDN w:val="0"/>
        <w:adjustRightInd w:val="0"/>
        <w:ind w:left="709" w:right="-1"/>
        <w:jc w:val="both"/>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42F92" w:rsidRPr="009B1751" w:rsidRDefault="00442F92" w:rsidP="00442F92">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p>
    <w:p w:rsidR="00442F92" w:rsidRPr="009B1751" w:rsidRDefault="00442F92" w:rsidP="00442F9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442F92" w:rsidRPr="009B1751" w:rsidRDefault="00442F92" w:rsidP="00442F92">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4"/>
          <w:szCs w:val="24"/>
        </w:rPr>
      </w:pPr>
    </w:p>
    <w:p w:rsidR="00442F92" w:rsidRPr="009B1751" w:rsidRDefault="00442F92" w:rsidP="00442F9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442F92" w:rsidRPr="009B1751" w:rsidRDefault="00442F92" w:rsidP="00442F92">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442F92" w:rsidRPr="009B1751" w:rsidRDefault="00442F92" w:rsidP="00442F92">
      <w:pPr>
        <w:widowControl w:val="0"/>
        <w:tabs>
          <w:tab w:val="left" w:pos="204"/>
        </w:tabs>
        <w:autoSpaceDE w:val="0"/>
        <w:autoSpaceDN w:val="0"/>
        <w:adjustRightInd w:val="0"/>
        <w:ind w:right="-1"/>
        <w:jc w:val="both"/>
        <w:rPr>
          <w:rFonts w:ascii="Arial" w:hAnsi="Arial" w:cs="Arial"/>
          <w:sz w:val="24"/>
          <w:szCs w:val="24"/>
        </w:rPr>
      </w:pPr>
    </w:p>
    <w:p w:rsidR="00442F92" w:rsidRPr="009B1751" w:rsidRDefault="00442F92" w:rsidP="00442F92">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442F92" w:rsidRPr="009B1751" w:rsidRDefault="00442F92" w:rsidP="00442F92">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42F92" w:rsidRPr="009B1751" w:rsidRDefault="00442F92" w:rsidP="00442F92">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42F92" w:rsidRPr="009B1751" w:rsidRDefault="00442F92" w:rsidP="00442F9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42F92" w:rsidRPr="009B1751" w:rsidRDefault="00442F92" w:rsidP="00442F92">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442F92" w:rsidRPr="009B1751" w:rsidRDefault="00442F92" w:rsidP="00442F92">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42F92" w:rsidRPr="009B1751" w:rsidRDefault="00442F92" w:rsidP="00442F92">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42F92" w:rsidRPr="009B1751" w:rsidRDefault="00442F92" w:rsidP="00442F92">
      <w:pPr>
        <w:ind w:right="-1"/>
        <w:outlineLvl w:val="0"/>
        <w:rPr>
          <w:rFonts w:ascii="Arial" w:hAnsi="Arial" w:cs="Arial"/>
          <w:b/>
          <w:i/>
          <w:sz w:val="22"/>
          <w:szCs w:val="22"/>
        </w:rPr>
      </w:pPr>
      <w:r w:rsidRPr="009B1751">
        <w:rPr>
          <w:rFonts w:ascii="Arial" w:hAnsi="Arial" w:cs="Arial"/>
          <w:b/>
          <w:i/>
          <w:sz w:val="22"/>
          <w:szCs w:val="22"/>
        </w:rPr>
        <w:t>Márcia Cristina Machado Amaral</w:t>
      </w:r>
    </w:p>
    <w:p w:rsidR="00442F92" w:rsidRPr="009B1751" w:rsidRDefault="00442F92" w:rsidP="00442F92">
      <w:pPr>
        <w:ind w:right="-1"/>
        <w:outlineLvl w:val="0"/>
        <w:rPr>
          <w:rFonts w:ascii="Arial" w:hAnsi="Arial" w:cs="Arial"/>
          <w:sz w:val="22"/>
          <w:szCs w:val="22"/>
        </w:rPr>
      </w:pPr>
      <w:r w:rsidRPr="009B1751">
        <w:rPr>
          <w:rFonts w:ascii="Arial" w:hAnsi="Arial" w:cs="Arial"/>
          <w:sz w:val="22"/>
          <w:szCs w:val="22"/>
        </w:rPr>
        <w:t>Prefeita Municipal                                                                        Contratada</w:t>
      </w:r>
    </w:p>
    <w:p w:rsidR="00442F92" w:rsidRPr="009B1751" w:rsidRDefault="00442F92" w:rsidP="00442F92">
      <w:pPr>
        <w:ind w:right="-1"/>
        <w:outlineLvl w:val="0"/>
        <w:rPr>
          <w:rFonts w:ascii="Arial" w:hAnsi="Arial" w:cs="Arial"/>
          <w:sz w:val="22"/>
          <w:szCs w:val="22"/>
        </w:rPr>
      </w:pPr>
    </w:p>
    <w:p w:rsidR="00442F92" w:rsidRPr="009B1751" w:rsidRDefault="00442F92" w:rsidP="00442F92">
      <w:pPr>
        <w:ind w:right="-1"/>
        <w:outlineLvl w:val="0"/>
        <w:rPr>
          <w:rFonts w:ascii="Arial" w:hAnsi="Arial" w:cs="Arial"/>
          <w:sz w:val="22"/>
          <w:szCs w:val="22"/>
        </w:rPr>
      </w:pPr>
      <w:r w:rsidRPr="009B1751">
        <w:rPr>
          <w:rFonts w:ascii="Arial" w:hAnsi="Arial" w:cs="Arial"/>
          <w:sz w:val="22"/>
          <w:szCs w:val="22"/>
        </w:rPr>
        <w:t>TESTEMUNHAS:</w:t>
      </w:r>
    </w:p>
    <w:p w:rsidR="00442F92" w:rsidRPr="009B1751" w:rsidRDefault="00442F92" w:rsidP="00442F92">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42F92" w:rsidRPr="009B1751" w:rsidRDefault="00442F92" w:rsidP="00442F92">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442F92" w:rsidRPr="009B1751" w:rsidSect="00333398">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F7" w:rsidRDefault="00F407F7" w:rsidP="00333398">
      <w:r>
        <w:separator/>
      </w:r>
    </w:p>
  </w:endnote>
  <w:endnote w:type="continuationSeparator" w:id="0">
    <w:p w:rsidR="00F407F7" w:rsidRDefault="00F407F7" w:rsidP="0033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rsidP="003333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5731" w:rsidRDefault="00265731" w:rsidP="003333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rsidP="003333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180C">
      <w:rPr>
        <w:rStyle w:val="Nmerodepgina"/>
        <w:noProof/>
      </w:rPr>
      <w:t>15</w:t>
    </w:r>
    <w:r>
      <w:rPr>
        <w:rStyle w:val="Nmerodepgina"/>
      </w:rPr>
      <w:fldChar w:fldCharType="end"/>
    </w:r>
  </w:p>
  <w:p w:rsidR="00265731" w:rsidRDefault="00265731" w:rsidP="0033339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rsidP="003333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5731" w:rsidRDefault="00265731" w:rsidP="0033339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rsidP="003333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66BF">
      <w:rPr>
        <w:rStyle w:val="Nmerodepgina"/>
        <w:noProof/>
      </w:rPr>
      <w:t>53</w:t>
    </w:r>
    <w:r>
      <w:rPr>
        <w:rStyle w:val="Nmerodepgina"/>
      </w:rPr>
      <w:fldChar w:fldCharType="end"/>
    </w:r>
  </w:p>
  <w:p w:rsidR="00265731" w:rsidRDefault="00265731" w:rsidP="0033339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F7" w:rsidRDefault="00F407F7" w:rsidP="00333398">
      <w:r>
        <w:separator/>
      </w:r>
    </w:p>
  </w:footnote>
  <w:footnote w:type="continuationSeparator" w:id="0">
    <w:p w:rsidR="00F407F7" w:rsidRDefault="00F407F7" w:rsidP="0033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pPr>
      <w:pStyle w:val="Cabealho"/>
    </w:pPr>
    <w:r>
      <w:fldChar w:fldCharType="begin"/>
    </w:r>
    <w:r>
      <w:instrText xml:space="preserve"> TIME \@ "h:mm am/pm" </w:instrText>
    </w:r>
    <w:r>
      <w:fldChar w:fldCharType="separate"/>
    </w:r>
    <w:r w:rsidR="005B66BF">
      <w:rPr>
        <w:noProof/>
      </w:rPr>
      <w:t xml:space="preserve">9:17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65731">
      <w:tc>
        <w:tcPr>
          <w:tcW w:w="9705" w:type="dxa"/>
          <w:gridSpan w:val="2"/>
          <w:shd w:val="clear" w:color="auto" w:fill="FFFFFF"/>
        </w:tcPr>
        <w:p w:rsidR="00265731" w:rsidRPr="001A1F24" w:rsidRDefault="00265731" w:rsidP="0033339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6192" behindDoc="0" locked="0" layoutInCell="1" allowOverlap="1" wp14:anchorId="09F543DB" wp14:editId="2138EDDF">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8240" behindDoc="0" locked="0" layoutInCell="1" allowOverlap="1" wp14:anchorId="200A382A" wp14:editId="431966EB">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65731">
      <w:tc>
        <w:tcPr>
          <w:tcW w:w="9705" w:type="dxa"/>
          <w:gridSpan w:val="2"/>
          <w:shd w:val="clear" w:color="auto" w:fill="FFFFFF"/>
        </w:tcPr>
        <w:p w:rsidR="00265731" w:rsidRPr="001A1F24" w:rsidRDefault="00265731" w:rsidP="00333398">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65731">
      <w:tc>
        <w:tcPr>
          <w:tcW w:w="9705" w:type="dxa"/>
          <w:gridSpan w:val="2"/>
          <w:shd w:val="clear" w:color="auto" w:fill="FFFFFF"/>
        </w:tcPr>
        <w:p w:rsidR="00265731" w:rsidRPr="001A1F24" w:rsidRDefault="00265731" w:rsidP="00333398">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018/2018</w:t>
          </w:r>
        </w:p>
      </w:tc>
    </w:tr>
    <w:tr w:rsidR="00265731">
      <w:trPr>
        <w:cantSplit/>
      </w:trPr>
      <w:tc>
        <w:tcPr>
          <w:tcW w:w="4888" w:type="dxa"/>
          <w:shd w:val="clear" w:color="auto" w:fill="FFFFFF"/>
        </w:tcPr>
        <w:p w:rsidR="00265731" w:rsidRPr="0025625F" w:rsidRDefault="00265731" w:rsidP="00333398">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265731" w:rsidRPr="0025625F" w:rsidRDefault="00265731" w:rsidP="00333398">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011/2018</w:t>
          </w:r>
        </w:p>
      </w:tc>
    </w:tr>
    <w:tr w:rsidR="00265731" w:rsidTr="00333398">
      <w:trPr>
        <w:cantSplit/>
        <w:trHeight w:val="122"/>
      </w:trPr>
      <w:tc>
        <w:tcPr>
          <w:tcW w:w="4888" w:type="dxa"/>
          <w:shd w:val="clear" w:color="auto" w:fill="FFFFFF"/>
        </w:tcPr>
        <w:p w:rsidR="00265731" w:rsidRPr="0025625F" w:rsidRDefault="00265731" w:rsidP="00333398">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265731" w:rsidRPr="0025625F" w:rsidRDefault="00265731" w:rsidP="00333398">
          <w:pPr>
            <w:spacing w:after="120"/>
            <w:jc w:val="center"/>
            <w:rPr>
              <w:rFonts w:ascii="Arial" w:hAnsi="Arial" w:cs="Arial"/>
              <w:b/>
              <w:sz w:val="16"/>
              <w:szCs w:val="16"/>
            </w:rPr>
          </w:pPr>
          <w:r>
            <w:rPr>
              <w:rFonts w:ascii="Arial" w:hAnsi="Arial" w:cs="Arial"/>
              <w:b/>
              <w:sz w:val="16"/>
              <w:szCs w:val="16"/>
            </w:rPr>
            <w:t>LOCAÇÃO DE SOFTWARE DE GESTÃO DE SAÚDE</w:t>
          </w:r>
        </w:p>
      </w:tc>
    </w:tr>
  </w:tbl>
  <w:p w:rsidR="00265731" w:rsidRPr="007D6B55" w:rsidRDefault="00265731" w:rsidP="0033339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31" w:rsidRDefault="00265731">
    <w:pPr>
      <w:pStyle w:val="Cabealho"/>
    </w:pPr>
    <w:r>
      <w:fldChar w:fldCharType="begin"/>
    </w:r>
    <w:r>
      <w:instrText xml:space="preserve"> TIME \@ "h:mm am/pm" </w:instrText>
    </w:r>
    <w:r>
      <w:fldChar w:fldCharType="separate"/>
    </w:r>
    <w:r w:rsidR="005B66BF">
      <w:rPr>
        <w:noProof/>
      </w:rPr>
      <w:t xml:space="preserve">9:17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65731" w:rsidTr="00A51534">
      <w:tc>
        <w:tcPr>
          <w:tcW w:w="9705" w:type="dxa"/>
          <w:gridSpan w:val="2"/>
          <w:shd w:val="clear" w:color="auto" w:fill="FFFFFF"/>
        </w:tcPr>
        <w:p w:rsidR="00265731" w:rsidRPr="001A1F24" w:rsidRDefault="00265731" w:rsidP="00A5153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4556A846" wp14:editId="2882541B">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1312" behindDoc="0" locked="0" layoutInCell="1" allowOverlap="1" wp14:anchorId="2AE15F02" wp14:editId="2306A958">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65731" w:rsidTr="00A51534">
      <w:tc>
        <w:tcPr>
          <w:tcW w:w="9705" w:type="dxa"/>
          <w:gridSpan w:val="2"/>
          <w:shd w:val="clear" w:color="auto" w:fill="FFFFFF"/>
        </w:tcPr>
        <w:p w:rsidR="00265731" w:rsidRPr="001A1F24" w:rsidRDefault="00265731" w:rsidP="00A51534">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65731" w:rsidTr="00A51534">
      <w:tc>
        <w:tcPr>
          <w:tcW w:w="9705" w:type="dxa"/>
          <w:gridSpan w:val="2"/>
          <w:shd w:val="clear" w:color="auto" w:fill="FFFFFF"/>
        </w:tcPr>
        <w:p w:rsidR="00265731" w:rsidRPr="001A1F24" w:rsidRDefault="00265731" w:rsidP="00A51534">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018/2018</w:t>
          </w:r>
        </w:p>
      </w:tc>
    </w:tr>
    <w:tr w:rsidR="00265731" w:rsidTr="00A51534">
      <w:trPr>
        <w:cantSplit/>
      </w:trPr>
      <w:tc>
        <w:tcPr>
          <w:tcW w:w="4888" w:type="dxa"/>
          <w:shd w:val="clear" w:color="auto" w:fill="FFFFFF"/>
        </w:tcPr>
        <w:p w:rsidR="00265731" w:rsidRPr="0025625F" w:rsidRDefault="00265731" w:rsidP="00A51534">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265731" w:rsidRPr="0025625F" w:rsidRDefault="00265731" w:rsidP="00A51534">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011/2018</w:t>
          </w:r>
        </w:p>
      </w:tc>
    </w:tr>
    <w:tr w:rsidR="00265731" w:rsidTr="00A51534">
      <w:trPr>
        <w:cantSplit/>
        <w:trHeight w:val="122"/>
      </w:trPr>
      <w:tc>
        <w:tcPr>
          <w:tcW w:w="4888" w:type="dxa"/>
          <w:shd w:val="clear" w:color="auto" w:fill="FFFFFF"/>
        </w:tcPr>
        <w:p w:rsidR="00265731" w:rsidRPr="0025625F" w:rsidRDefault="00265731" w:rsidP="00A51534">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265731" w:rsidRPr="0025625F" w:rsidRDefault="00265731" w:rsidP="00A51534">
          <w:pPr>
            <w:spacing w:after="120"/>
            <w:jc w:val="center"/>
            <w:rPr>
              <w:rFonts w:ascii="Arial" w:hAnsi="Arial" w:cs="Arial"/>
              <w:b/>
              <w:sz w:val="16"/>
              <w:szCs w:val="16"/>
            </w:rPr>
          </w:pPr>
          <w:r>
            <w:rPr>
              <w:rFonts w:ascii="Arial" w:hAnsi="Arial" w:cs="Arial"/>
              <w:b/>
              <w:sz w:val="16"/>
              <w:szCs w:val="16"/>
            </w:rPr>
            <w:t>LOCAÇÃO DE SOFTWARE DE GESTÃO DE SAÚDE</w:t>
          </w:r>
        </w:p>
      </w:tc>
    </w:tr>
  </w:tbl>
  <w:p w:rsidR="00265731" w:rsidRPr="007D6B55" w:rsidRDefault="00265731" w:rsidP="00A51534">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C0"/>
    <w:multiLevelType w:val="hybridMultilevel"/>
    <w:tmpl w:val="D6D0966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5B79E8"/>
    <w:multiLevelType w:val="hybridMultilevel"/>
    <w:tmpl w:val="1AD609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A1044B"/>
    <w:multiLevelType w:val="hybridMultilevel"/>
    <w:tmpl w:val="BE4E431C"/>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C7772F5"/>
    <w:multiLevelType w:val="hybridMultilevel"/>
    <w:tmpl w:val="C9B8502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ED680E"/>
    <w:multiLevelType w:val="hybridMultilevel"/>
    <w:tmpl w:val="4D60C6B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24B57D9B"/>
    <w:multiLevelType w:val="hybridMultilevel"/>
    <w:tmpl w:val="CECA9D9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084711A"/>
    <w:multiLevelType w:val="hybridMultilevel"/>
    <w:tmpl w:val="9182D38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66A4276"/>
    <w:multiLevelType w:val="hybridMultilevel"/>
    <w:tmpl w:val="E4981B4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459A784C"/>
    <w:multiLevelType w:val="hybridMultilevel"/>
    <w:tmpl w:val="8A14AE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61962D8"/>
    <w:multiLevelType w:val="hybridMultilevel"/>
    <w:tmpl w:val="701EB0C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B3F6682"/>
    <w:multiLevelType w:val="hybridMultilevel"/>
    <w:tmpl w:val="C388B34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0337235"/>
    <w:multiLevelType w:val="hybridMultilevel"/>
    <w:tmpl w:val="6BF886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1E57F70"/>
    <w:multiLevelType w:val="hybridMultilevel"/>
    <w:tmpl w:val="7F78B5D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336796F"/>
    <w:multiLevelType w:val="hybridMultilevel"/>
    <w:tmpl w:val="F50A25D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87553D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93F7D1C"/>
    <w:multiLevelType w:val="hybridMultilevel"/>
    <w:tmpl w:val="DAD6BD1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6302005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658D2950"/>
    <w:multiLevelType w:val="hybridMultilevel"/>
    <w:tmpl w:val="2E14437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372975"/>
    <w:multiLevelType w:val="hybridMultilevel"/>
    <w:tmpl w:val="627C8A1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044339B"/>
    <w:multiLevelType w:val="hybridMultilevel"/>
    <w:tmpl w:val="09CE80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3AD12A9"/>
    <w:multiLevelType w:val="hybridMultilevel"/>
    <w:tmpl w:val="3888356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B0E0FC7"/>
    <w:multiLevelType w:val="hybridMultilevel"/>
    <w:tmpl w:val="EE829CF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E3D3216"/>
    <w:multiLevelType w:val="hybridMultilevel"/>
    <w:tmpl w:val="420E8EF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E4610DD"/>
    <w:multiLevelType w:val="hybridMultilevel"/>
    <w:tmpl w:val="2C809BA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2"/>
  </w:num>
  <w:num w:numId="3">
    <w:abstractNumId w:val="26"/>
  </w:num>
  <w:num w:numId="4">
    <w:abstractNumId w:val="8"/>
  </w:num>
  <w:num w:numId="5">
    <w:abstractNumId w:val="27"/>
  </w:num>
  <w:num w:numId="6">
    <w:abstractNumId w:val="6"/>
  </w:num>
  <w:num w:numId="7">
    <w:abstractNumId w:val="2"/>
  </w:num>
  <w:num w:numId="8">
    <w:abstractNumId w:val="20"/>
  </w:num>
  <w:num w:numId="9">
    <w:abstractNumId w:val="13"/>
  </w:num>
  <w:num w:numId="10">
    <w:abstractNumId w:val="23"/>
  </w:num>
  <w:num w:numId="11">
    <w:abstractNumId w:val="3"/>
  </w:num>
  <w:num w:numId="12">
    <w:abstractNumId w:val="28"/>
  </w:num>
  <w:num w:numId="13">
    <w:abstractNumId w:val="32"/>
  </w:num>
  <w:num w:numId="14">
    <w:abstractNumId w:val="25"/>
  </w:num>
  <w:num w:numId="15">
    <w:abstractNumId w:val="15"/>
  </w:num>
  <w:num w:numId="16">
    <w:abstractNumId w:val="7"/>
  </w:num>
  <w:num w:numId="17">
    <w:abstractNumId w:val="30"/>
  </w:num>
  <w:num w:numId="18">
    <w:abstractNumId w:val="31"/>
  </w:num>
  <w:num w:numId="19">
    <w:abstractNumId w:val="4"/>
  </w:num>
  <w:num w:numId="20">
    <w:abstractNumId w:val="10"/>
  </w:num>
  <w:num w:numId="21">
    <w:abstractNumId w:val="18"/>
  </w:num>
  <w:num w:numId="22">
    <w:abstractNumId w:val="11"/>
  </w:num>
  <w:num w:numId="23">
    <w:abstractNumId w:val="1"/>
  </w:num>
  <w:num w:numId="24">
    <w:abstractNumId w:val="0"/>
  </w:num>
  <w:num w:numId="25">
    <w:abstractNumId w:val="22"/>
  </w:num>
  <w:num w:numId="26">
    <w:abstractNumId w:val="9"/>
  </w:num>
  <w:num w:numId="27">
    <w:abstractNumId w:val="16"/>
  </w:num>
  <w:num w:numId="28">
    <w:abstractNumId w:val="14"/>
  </w:num>
  <w:num w:numId="29">
    <w:abstractNumId w:val="24"/>
  </w:num>
  <w:num w:numId="30">
    <w:abstractNumId w:val="19"/>
  </w:num>
  <w:num w:numId="31">
    <w:abstractNumId w:val="29"/>
  </w:num>
  <w:num w:numId="32">
    <w:abstractNumId w:val="17"/>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2"/>
    <w:rsid w:val="0006744E"/>
    <w:rsid w:val="00115906"/>
    <w:rsid w:val="0013094A"/>
    <w:rsid w:val="00265731"/>
    <w:rsid w:val="00333398"/>
    <w:rsid w:val="00376E26"/>
    <w:rsid w:val="00442F92"/>
    <w:rsid w:val="004C411A"/>
    <w:rsid w:val="005B18A3"/>
    <w:rsid w:val="005B66BF"/>
    <w:rsid w:val="009F2DF0"/>
    <w:rsid w:val="00A51534"/>
    <w:rsid w:val="00B4514D"/>
    <w:rsid w:val="00B51F4A"/>
    <w:rsid w:val="00CA7C98"/>
    <w:rsid w:val="00D438C6"/>
    <w:rsid w:val="00E9180C"/>
    <w:rsid w:val="00F407F7"/>
    <w:rsid w:val="00F46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9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2F92"/>
    <w:pPr>
      <w:keepNext/>
      <w:jc w:val="center"/>
      <w:outlineLvl w:val="0"/>
    </w:pPr>
    <w:rPr>
      <w:rFonts w:ascii="Arial" w:hAnsi="Arial"/>
      <w:b/>
      <w:sz w:val="24"/>
    </w:rPr>
  </w:style>
  <w:style w:type="paragraph" w:styleId="Ttulo2">
    <w:name w:val="heading 2"/>
    <w:basedOn w:val="Normal"/>
    <w:next w:val="Normal"/>
    <w:link w:val="Ttulo2Char"/>
    <w:qFormat/>
    <w:rsid w:val="00442F92"/>
    <w:pPr>
      <w:keepNext/>
      <w:outlineLvl w:val="1"/>
    </w:pPr>
    <w:rPr>
      <w:rFonts w:ascii="Arial" w:hAnsi="Arial"/>
      <w:sz w:val="24"/>
    </w:rPr>
  </w:style>
  <w:style w:type="paragraph" w:styleId="Ttulo3">
    <w:name w:val="heading 3"/>
    <w:basedOn w:val="Normal"/>
    <w:next w:val="Normal"/>
    <w:link w:val="Ttulo3Char"/>
    <w:qFormat/>
    <w:rsid w:val="00442F9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2F92"/>
    <w:pPr>
      <w:keepNext/>
      <w:jc w:val="center"/>
      <w:outlineLvl w:val="3"/>
    </w:pPr>
    <w:rPr>
      <w:b/>
      <w:bCs/>
      <w:sz w:val="28"/>
      <w:lang w:val="en-US"/>
    </w:rPr>
  </w:style>
  <w:style w:type="paragraph" w:styleId="Ttulo5">
    <w:name w:val="heading 5"/>
    <w:basedOn w:val="Normal"/>
    <w:next w:val="Normal"/>
    <w:link w:val="Ttulo5Char"/>
    <w:qFormat/>
    <w:rsid w:val="00442F92"/>
    <w:pPr>
      <w:spacing w:before="240" w:after="60"/>
      <w:outlineLvl w:val="4"/>
    </w:pPr>
    <w:rPr>
      <w:b/>
      <w:bCs/>
      <w:i/>
      <w:iCs/>
      <w:sz w:val="26"/>
      <w:szCs w:val="26"/>
    </w:rPr>
  </w:style>
  <w:style w:type="paragraph" w:styleId="Ttulo6">
    <w:name w:val="heading 6"/>
    <w:basedOn w:val="Normal"/>
    <w:next w:val="Normal"/>
    <w:link w:val="Ttulo6Char"/>
    <w:qFormat/>
    <w:rsid w:val="00442F92"/>
    <w:pPr>
      <w:keepNext/>
      <w:jc w:val="center"/>
      <w:outlineLvl w:val="5"/>
    </w:pPr>
    <w:rPr>
      <w:rFonts w:eastAsia="Times New Roman"/>
      <w:sz w:val="28"/>
      <w:szCs w:val="24"/>
    </w:rPr>
  </w:style>
  <w:style w:type="paragraph" w:styleId="Ttulo7">
    <w:name w:val="heading 7"/>
    <w:basedOn w:val="Normal"/>
    <w:next w:val="Normal"/>
    <w:link w:val="Ttulo7Char"/>
    <w:qFormat/>
    <w:rsid w:val="00442F9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F92"/>
    <w:rPr>
      <w:rFonts w:ascii="Arial" w:eastAsia="Batang" w:hAnsi="Arial" w:cs="Times New Roman"/>
      <w:b/>
      <w:sz w:val="24"/>
      <w:szCs w:val="20"/>
      <w:lang w:eastAsia="pt-BR"/>
    </w:rPr>
  </w:style>
  <w:style w:type="character" w:customStyle="1" w:styleId="Ttulo2Char">
    <w:name w:val="Título 2 Char"/>
    <w:basedOn w:val="Fontepargpadro"/>
    <w:link w:val="Ttulo2"/>
    <w:rsid w:val="00442F92"/>
    <w:rPr>
      <w:rFonts w:ascii="Arial" w:eastAsia="Batang" w:hAnsi="Arial" w:cs="Times New Roman"/>
      <w:sz w:val="24"/>
      <w:szCs w:val="20"/>
      <w:lang w:eastAsia="pt-BR"/>
    </w:rPr>
  </w:style>
  <w:style w:type="character" w:customStyle="1" w:styleId="Ttulo3Char">
    <w:name w:val="Título 3 Char"/>
    <w:basedOn w:val="Fontepargpadro"/>
    <w:link w:val="Ttulo3"/>
    <w:rsid w:val="00442F9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2F9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2F9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2F9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2F9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2F9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2F92"/>
    <w:rPr>
      <w:rFonts w:ascii="Arial" w:eastAsia="Batang" w:hAnsi="Arial" w:cs="Arial"/>
      <w:lang w:val="pt-PT" w:eastAsia="pt-BR"/>
    </w:rPr>
  </w:style>
  <w:style w:type="paragraph" w:styleId="Cabealho">
    <w:name w:val="header"/>
    <w:basedOn w:val="Normal"/>
    <w:link w:val="CabealhoChar"/>
    <w:rsid w:val="00442F92"/>
    <w:pPr>
      <w:tabs>
        <w:tab w:val="center" w:pos="4419"/>
        <w:tab w:val="right" w:pos="8838"/>
      </w:tabs>
    </w:pPr>
  </w:style>
  <w:style w:type="character" w:customStyle="1" w:styleId="CabealhoChar">
    <w:name w:val="Cabeçalho Char"/>
    <w:basedOn w:val="Fontepargpadro"/>
    <w:link w:val="Cabealho"/>
    <w:rsid w:val="00442F92"/>
    <w:rPr>
      <w:rFonts w:ascii="Times New Roman" w:eastAsia="Batang" w:hAnsi="Times New Roman" w:cs="Times New Roman"/>
      <w:sz w:val="20"/>
      <w:szCs w:val="20"/>
      <w:lang w:eastAsia="pt-BR"/>
    </w:rPr>
  </w:style>
  <w:style w:type="paragraph" w:styleId="Rodap">
    <w:name w:val="footer"/>
    <w:basedOn w:val="Normal"/>
    <w:link w:val="RodapChar"/>
    <w:rsid w:val="00442F92"/>
    <w:pPr>
      <w:tabs>
        <w:tab w:val="center" w:pos="4419"/>
        <w:tab w:val="right" w:pos="8838"/>
      </w:tabs>
    </w:pPr>
  </w:style>
  <w:style w:type="character" w:customStyle="1" w:styleId="RodapChar">
    <w:name w:val="Rodapé Char"/>
    <w:basedOn w:val="Fontepargpadro"/>
    <w:link w:val="Rodap"/>
    <w:rsid w:val="00442F92"/>
    <w:rPr>
      <w:rFonts w:ascii="Times New Roman" w:eastAsia="Batang" w:hAnsi="Times New Roman" w:cs="Times New Roman"/>
      <w:sz w:val="20"/>
      <w:szCs w:val="20"/>
      <w:lang w:eastAsia="pt-BR"/>
    </w:rPr>
  </w:style>
  <w:style w:type="character" w:styleId="Nmerodepgina">
    <w:name w:val="page number"/>
    <w:basedOn w:val="Fontepargpadro"/>
    <w:rsid w:val="00442F92"/>
  </w:style>
  <w:style w:type="paragraph" w:styleId="Corpodetexto2">
    <w:name w:val="Body Text 2"/>
    <w:basedOn w:val="Normal"/>
    <w:link w:val="Corpodetexto2Char"/>
    <w:rsid w:val="00442F9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2F9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42F92"/>
    <w:rPr>
      <w:rFonts w:ascii="Courier New" w:eastAsia="Times New Roman" w:hAnsi="Courier New" w:cs="Courier New"/>
    </w:rPr>
  </w:style>
  <w:style w:type="character" w:customStyle="1" w:styleId="TextosemFormataoChar">
    <w:name w:val="Texto sem Formatação Char"/>
    <w:basedOn w:val="Fontepargpadro"/>
    <w:link w:val="TextosemFormatao"/>
    <w:rsid w:val="00442F9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2F9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2F92"/>
    <w:rPr>
      <w:rFonts w:ascii="Arial" w:eastAsia="Batang" w:hAnsi="Arial" w:cs="Arial"/>
      <w:lang w:val="pt-PT" w:eastAsia="pt-BR"/>
    </w:rPr>
  </w:style>
  <w:style w:type="paragraph" w:styleId="Corpodetexto">
    <w:name w:val="Body Text"/>
    <w:basedOn w:val="Normal"/>
    <w:link w:val="CorpodetextoChar"/>
    <w:rsid w:val="00442F9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2F92"/>
    <w:rPr>
      <w:rFonts w:ascii="Arial" w:eastAsia="Batang" w:hAnsi="Arial" w:cs="Arial"/>
      <w:lang w:val="pt-PT" w:eastAsia="pt-BR"/>
    </w:rPr>
  </w:style>
  <w:style w:type="paragraph" w:styleId="Ttulo">
    <w:name w:val="Title"/>
    <w:basedOn w:val="Normal"/>
    <w:link w:val="TtuloChar"/>
    <w:qFormat/>
    <w:rsid w:val="00442F9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2F9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2F9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2F92"/>
    <w:rPr>
      <w:rFonts w:ascii="Arial" w:eastAsia="Batang" w:hAnsi="Arial" w:cs="Arial"/>
      <w:lang w:val="pt-PT" w:eastAsia="pt-BR"/>
    </w:rPr>
  </w:style>
  <w:style w:type="paragraph" w:styleId="Corpodetexto3">
    <w:name w:val="Body Text 3"/>
    <w:basedOn w:val="Normal"/>
    <w:link w:val="Corpodetexto3Char"/>
    <w:rsid w:val="00442F92"/>
    <w:rPr>
      <w:rFonts w:eastAsia="Times New Roman"/>
      <w:sz w:val="28"/>
      <w:szCs w:val="24"/>
    </w:rPr>
  </w:style>
  <w:style w:type="character" w:customStyle="1" w:styleId="Corpodetexto3Char">
    <w:name w:val="Corpo de texto 3 Char"/>
    <w:basedOn w:val="Fontepargpadro"/>
    <w:link w:val="Corpodetexto3"/>
    <w:rsid w:val="00442F92"/>
    <w:rPr>
      <w:rFonts w:ascii="Times New Roman" w:eastAsia="Times New Roman" w:hAnsi="Times New Roman" w:cs="Times New Roman"/>
      <w:sz w:val="28"/>
      <w:szCs w:val="24"/>
      <w:lang w:eastAsia="pt-BR"/>
    </w:rPr>
  </w:style>
  <w:style w:type="character" w:customStyle="1" w:styleId="Absatz-Standardschriftart">
    <w:name w:val="Absatz-Standardschriftart"/>
    <w:rsid w:val="00442F92"/>
  </w:style>
  <w:style w:type="character" w:customStyle="1" w:styleId="WW-Absatz-Standardschriftart">
    <w:name w:val="WW-Absatz-Standardschriftart"/>
    <w:rsid w:val="00442F92"/>
  </w:style>
  <w:style w:type="character" w:customStyle="1" w:styleId="WW-Absatz-Standardschriftart1">
    <w:name w:val="WW-Absatz-Standardschriftart1"/>
    <w:rsid w:val="00442F92"/>
  </w:style>
  <w:style w:type="character" w:customStyle="1" w:styleId="WW-Absatz-Standardschriftart11">
    <w:name w:val="WW-Absatz-Standardschriftart11"/>
    <w:rsid w:val="00442F92"/>
  </w:style>
  <w:style w:type="character" w:customStyle="1" w:styleId="WW-Absatz-Standardschriftart111">
    <w:name w:val="WW-Absatz-Standardschriftart111"/>
    <w:rsid w:val="00442F92"/>
  </w:style>
  <w:style w:type="character" w:customStyle="1" w:styleId="WW-Absatz-Standardschriftart1111">
    <w:name w:val="WW-Absatz-Standardschriftart1111"/>
    <w:rsid w:val="00442F92"/>
  </w:style>
  <w:style w:type="character" w:customStyle="1" w:styleId="WW-Absatz-Standardschriftart11111">
    <w:name w:val="WW-Absatz-Standardschriftart11111"/>
    <w:rsid w:val="00442F92"/>
  </w:style>
  <w:style w:type="character" w:customStyle="1" w:styleId="WW-Absatz-Standardschriftart111111">
    <w:name w:val="WW-Absatz-Standardschriftart111111"/>
    <w:rsid w:val="00442F92"/>
  </w:style>
  <w:style w:type="character" w:customStyle="1" w:styleId="WW8Num2z0">
    <w:name w:val="WW8Num2z0"/>
    <w:rsid w:val="00442F92"/>
    <w:rPr>
      <w:rFonts w:ascii="Symbol" w:hAnsi="Symbol"/>
    </w:rPr>
  </w:style>
  <w:style w:type="character" w:customStyle="1" w:styleId="WW8Num2z1">
    <w:name w:val="WW8Num2z1"/>
    <w:rsid w:val="00442F92"/>
    <w:rPr>
      <w:rFonts w:ascii="Courier New" w:hAnsi="Courier New" w:cs="Courier New"/>
    </w:rPr>
  </w:style>
  <w:style w:type="character" w:customStyle="1" w:styleId="WW8Num2z2">
    <w:name w:val="WW8Num2z2"/>
    <w:rsid w:val="00442F92"/>
    <w:rPr>
      <w:rFonts w:ascii="Wingdings" w:hAnsi="Wingdings"/>
    </w:rPr>
  </w:style>
  <w:style w:type="character" w:customStyle="1" w:styleId="WW8Num3z0">
    <w:name w:val="WW8Num3z0"/>
    <w:rsid w:val="00442F92"/>
    <w:rPr>
      <w:rFonts w:ascii="Symbol" w:hAnsi="Symbol"/>
    </w:rPr>
  </w:style>
  <w:style w:type="character" w:customStyle="1" w:styleId="WW8Num3z1">
    <w:name w:val="WW8Num3z1"/>
    <w:rsid w:val="00442F92"/>
    <w:rPr>
      <w:rFonts w:ascii="Courier New" w:hAnsi="Courier New" w:cs="Courier New"/>
    </w:rPr>
  </w:style>
  <w:style w:type="character" w:customStyle="1" w:styleId="WW8Num3z2">
    <w:name w:val="WW8Num3z2"/>
    <w:rsid w:val="00442F92"/>
    <w:rPr>
      <w:rFonts w:ascii="Wingdings" w:hAnsi="Wingdings"/>
    </w:rPr>
  </w:style>
  <w:style w:type="character" w:customStyle="1" w:styleId="WW8Num7z0">
    <w:name w:val="WW8Num7z0"/>
    <w:rsid w:val="00442F92"/>
    <w:rPr>
      <w:rFonts w:ascii="Symbol" w:hAnsi="Symbol"/>
    </w:rPr>
  </w:style>
  <w:style w:type="character" w:customStyle="1" w:styleId="WW8Num7z1">
    <w:name w:val="WW8Num7z1"/>
    <w:rsid w:val="00442F92"/>
    <w:rPr>
      <w:rFonts w:ascii="Courier New" w:hAnsi="Courier New" w:cs="Courier New"/>
    </w:rPr>
  </w:style>
  <w:style w:type="character" w:customStyle="1" w:styleId="WW8Num7z2">
    <w:name w:val="WW8Num7z2"/>
    <w:rsid w:val="00442F92"/>
    <w:rPr>
      <w:rFonts w:ascii="Wingdings" w:hAnsi="Wingdings"/>
    </w:rPr>
  </w:style>
  <w:style w:type="character" w:customStyle="1" w:styleId="WW8Num10z0">
    <w:name w:val="WW8Num10z0"/>
    <w:rsid w:val="00442F92"/>
    <w:rPr>
      <w:rFonts w:ascii="Symbol" w:hAnsi="Symbol"/>
    </w:rPr>
  </w:style>
  <w:style w:type="character" w:customStyle="1" w:styleId="WW8Num10z1">
    <w:name w:val="WW8Num10z1"/>
    <w:rsid w:val="00442F92"/>
    <w:rPr>
      <w:rFonts w:ascii="Courier New" w:hAnsi="Courier New" w:cs="Courier New"/>
    </w:rPr>
  </w:style>
  <w:style w:type="character" w:customStyle="1" w:styleId="WW8Num10z2">
    <w:name w:val="WW8Num10z2"/>
    <w:rsid w:val="00442F92"/>
    <w:rPr>
      <w:rFonts w:ascii="Wingdings" w:hAnsi="Wingdings"/>
    </w:rPr>
  </w:style>
  <w:style w:type="character" w:customStyle="1" w:styleId="WW8Num11z0">
    <w:name w:val="WW8Num11z0"/>
    <w:rsid w:val="00442F92"/>
    <w:rPr>
      <w:rFonts w:ascii="Symbol" w:hAnsi="Symbol"/>
    </w:rPr>
  </w:style>
  <w:style w:type="character" w:customStyle="1" w:styleId="WW8Num11z1">
    <w:name w:val="WW8Num11z1"/>
    <w:rsid w:val="00442F92"/>
    <w:rPr>
      <w:rFonts w:ascii="Courier New" w:hAnsi="Courier New" w:cs="Courier New"/>
    </w:rPr>
  </w:style>
  <w:style w:type="character" w:customStyle="1" w:styleId="WW8Num11z2">
    <w:name w:val="WW8Num11z2"/>
    <w:rsid w:val="00442F92"/>
    <w:rPr>
      <w:rFonts w:ascii="Wingdings" w:hAnsi="Wingdings"/>
    </w:rPr>
  </w:style>
  <w:style w:type="character" w:customStyle="1" w:styleId="WW8Num15z0">
    <w:name w:val="WW8Num15z0"/>
    <w:rsid w:val="00442F92"/>
    <w:rPr>
      <w:rFonts w:ascii="Symbol" w:hAnsi="Symbol"/>
    </w:rPr>
  </w:style>
  <w:style w:type="character" w:customStyle="1" w:styleId="WW8Num15z1">
    <w:name w:val="WW8Num15z1"/>
    <w:rsid w:val="00442F92"/>
    <w:rPr>
      <w:rFonts w:ascii="Courier New" w:hAnsi="Courier New" w:cs="Courier New"/>
    </w:rPr>
  </w:style>
  <w:style w:type="character" w:customStyle="1" w:styleId="WW8Num15z2">
    <w:name w:val="WW8Num15z2"/>
    <w:rsid w:val="00442F92"/>
    <w:rPr>
      <w:rFonts w:ascii="Wingdings" w:hAnsi="Wingdings"/>
    </w:rPr>
  </w:style>
  <w:style w:type="character" w:customStyle="1" w:styleId="WW8Num18z0">
    <w:name w:val="WW8Num18z0"/>
    <w:rsid w:val="00442F92"/>
    <w:rPr>
      <w:rFonts w:ascii="Wingdings" w:hAnsi="Wingdings"/>
    </w:rPr>
  </w:style>
  <w:style w:type="character" w:customStyle="1" w:styleId="WW8Num18z1">
    <w:name w:val="WW8Num18z1"/>
    <w:rsid w:val="00442F92"/>
    <w:rPr>
      <w:rFonts w:ascii="Courier New" w:hAnsi="Courier New" w:cs="Courier New"/>
    </w:rPr>
  </w:style>
  <w:style w:type="character" w:customStyle="1" w:styleId="WW8Num18z3">
    <w:name w:val="WW8Num18z3"/>
    <w:rsid w:val="00442F92"/>
    <w:rPr>
      <w:rFonts w:ascii="Symbol" w:hAnsi="Symbol"/>
    </w:rPr>
  </w:style>
  <w:style w:type="character" w:customStyle="1" w:styleId="WW8Num19z0">
    <w:name w:val="WW8Num19z0"/>
    <w:rsid w:val="00442F92"/>
    <w:rPr>
      <w:rFonts w:ascii="Symbol" w:hAnsi="Symbol"/>
    </w:rPr>
  </w:style>
  <w:style w:type="character" w:customStyle="1" w:styleId="WW8Num19z1">
    <w:name w:val="WW8Num19z1"/>
    <w:rsid w:val="00442F92"/>
    <w:rPr>
      <w:rFonts w:ascii="Courier New" w:hAnsi="Courier New" w:cs="Courier New"/>
    </w:rPr>
  </w:style>
  <w:style w:type="character" w:customStyle="1" w:styleId="WW8Num19z2">
    <w:name w:val="WW8Num19z2"/>
    <w:rsid w:val="00442F92"/>
    <w:rPr>
      <w:rFonts w:ascii="Wingdings" w:hAnsi="Wingdings"/>
    </w:rPr>
  </w:style>
  <w:style w:type="character" w:customStyle="1" w:styleId="WW8Num22z0">
    <w:name w:val="WW8Num22z0"/>
    <w:rsid w:val="00442F92"/>
    <w:rPr>
      <w:rFonts w:ascii="Symbol" w:hAnsi="Symbol"/>
    </w:rPr>
  </w:style>
  <w:style w:type="character" w:customStyle="1" w:styleId="WW8Num22z1">
    <w:name w:val="WW8Num22z1"/>
    <w:rsid w:val="00442F92"/>
    <w:rPr>
      <w:rFonts w:ascii="Courier New" w:hAnsi="Courier New" w:cs="Courier New"/>
    </w:rPr>
  </w:style>
  <w:style w:type="character" w:customStyle="1" w:styleId="WW8Num22z2">
    <w:name w:val="WW8Num22z2"/>
    <w:rsid w:val="00442F92"/>
    <w:rPr>
      <w:rFonts w:ascii="Wingdings" w:hAnsi="Wingdings"/>
    </w:rPr>
  </w:style>
  <w:style w:type="character" w:customStyle="1" w:styleId="WW8Num23z0">
    <w:name w:val="WW8Num23z0"/>
    <w:rsid w:val="00442F92"/>
    <w:rPr>
      <w:sz w:val="20"/>
    </w:rPr>
  </w:style>
  <w:style w:type="character" w:customStyle="1" w:styleId="WW8Num25z0">
    <w:name w:val="WW8Num25z0"/>
    <w:rsid w:val="00442F92"/>
    <w:rPr>
      <w:rFonts w:ascii="Symbol" w:eastAsia="Times New Roman" w:hAnsi="Symbol" w:cs="Times New Roman"/>
    </w:rPr>
  </w:style>
  <w:style w:type="character" w:customStyle="1" w:styleId="WW8Num25z1">
    <w:name w:val="WW8Num25z1"/>
    <w:rsid w:val="00442F92"/>
    <w:rPr>
      <w:rFonts w:ascii="Courier New" w:hAnsi="Courier New"/>
    </w:rPr>
  </w:style>
  <w:style w:type="character" w:customStyle="1" w:styleId="WW8Num25z2">
    <w:name w:val="WW8Num25z2"/>
    <w:rsid w:val="00442F92"/>
    <w:rPr>
      <w:rFonts w:ascii="Wingdings" w:hAnsi="Wingdings"/>
    </w:rPr>
  </w:style>
  <w:style w:type="character" w:customStyle="1" w:styleId="WW8Num25z3">
    <w:name w:val="WW8Num25z3"/>
    <w:rsid w:val="00442F92"/>
    <w:rPr>
      <w:rFonts w:ascii="Symbol" w:hAnsi="Symbol"/>
    </w:rPr>
  </w:style>
  <w:style w:type="character" w:customStyle="1" w:styleId="Fontepargpadro1">
    <w:name w:val="Fonte parág. padrão1"/>
    <w:rsid w:val="00442F92"/>
  </w:style>
  <w:style w:type="character" w:customStyle="1" w:styleId="Smbolosdenumerao">
    <w:name w:val="Símbolos de numeração"/>
    <w:rsid w:val="00442F92"/>
  </w:style>
  <w:style w:type="paragraph" w:customStyle="1" w:styleId="Captulo">
    <w:name w:val="Capítulo"/>
    <w:basedOn w:val="Normal"/>
    <w:next w:val="Corpodetexto"/>
    <w:rsid w:val="00442F9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2F92"/>
    <w:pPr>
      <w:suppressAutoHyphens/>
      <w:autoSpaceDN/>
      <w:adjustRightInd/>
    </w:pPr>
    <w:rPr>
      <w:lang w:eastAsia="ar-SA"/>
    </w:rPr>
  </w:style>
  <w:style w:type="paragraph" w:customStyle="1" w:styleId="Legenda1">
    <w:name w:val="Legenda1"/>
    <w:basedOn w:val="Normal"/>
    <w:rsid w:val="00442F92"/>
    <w:pPr>
      <w:suppressLineNumbers/>
      <w:suppressAutoHyphens/>
      <w:spacing w:before="120" w:after="120"/>
    </w:pPr>
    <w:rPr>
      <w:i/>
      <w:iCs/>
      <w:sz w:val="24"/>
      <w:szCs w:val="24"/>
      <w:lang w:eastAsia="ar-SA"/>
    </w:rPr>
  </w:style>
  <w:style w:type="paragraph" w:customStyle="1" w:styleId="ndice">
    <w:name w:val="Índice"/>
    <w:basedOn w:val="Normal"/>
    <w:rsid w:val="00442F92"/>
    <w:pPr>
      <w:suppressLineNumbers/>
      <w:suppressAutoHyphens/>
    </w:pPr>
    <w:rPr>
      <w:lang w:eastAsia="ar-SA"/>
    </w:rPr>
  </w:style>
  <w:style w:type="paragraph" w:customStyle="1" w:styleId="Corpodetexto21">
    <w:name w:val="Corpo de texto 21"/>
    <w:basedOn w:val="Normal"/>
    <w:rsid w:val="00442F9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2F9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2F9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2F92"/>
    <w:pPr>
      <w:jc w:val="center"/>
    </w:pPr>
    <w:rPr>
      <w:i/>
      <w:iCs/>
    </w:rPr>
  </w:style>
  <w:style w:type="character" w:customStyle="1" w:styleId="SubttuloChar">
    <w:name w:val="Subtítulo Char"/>
    <w:basedOn w:val="Fontepargpadro"/>
    <w:link w:val="Subttulo"/>
    <w:rsid w:val="00442F9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2F9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2F92"/>
    <w:pPr>
      <w:suppressAutoHyphens/>
    </w:pPr>
    <w:rPr>
      <w:rFonts w:eastAsia="Times New Roman"/>
      <w:sz w:val="28"/>
      <w:szCs w:val="24"/>
      <w:lang w:eastAsia="ar-SA"/>
    </w:rPr>
  </w:style>
  <w:style w:type="paragraph" w:customStyle="1" w:styleId="Contedodoquadro">
    <w:name w:val="Conteúdo do quadro"/>
    <w:basedOn w:val="Corpodetexto"/>
    <w:rsid w:val="00442F92"/>
    <w:pPr>
      <w:suppressAutoHyphens/>
      <w:autoSpaceDN/>
      <w:adjustRightInd/>
    </w:pPr>
    <w:rPr>
      <w:lang w:eastAsia="ar-SA"/>
    </w:rPr>
  </w:style>
  <w:style w:type="paragraph" w:customStyle="1" w:styleId="Contedodatabela">
    <w:name w:val="Conteúdo da tabela"/>
    <w:basedOn w:val="Normal"/>
    <w:rsid w:val="00442F92"/>
    <w:pPr>
      <w:suppressLineNumbers/>
      <w:suppressAutoHyphens/>
    </w:pPr>
    <w:rPr>
      <w:lang w:eastAsia="ar-SA"/>
    </w:rPr>
  </w:style>
  <w:style w:type="paragraph" w:customStyle="1" w:styleId="Ttulodatabela">
    <w:name w:val="Título da tabela"/>
    <w:basedOn w:val="Contedodatabela"/>
    <w:rsid w:val="00442F92"/>
    <w:pPr>
      <w:jc w:val="center"/>
    </w:pPr>
    <w:rPr>
      <w:b/>
      <w:bCs/>
    </w:rPr>
  </w:style>
  <w:style w:type="character" w:styleId="Hyperlink">
    <w:name w:val="Hyperlink"/>
    <w:basedOn w:val="Fontepargpadro"/>
    <w:uiPriority w:val="99"/>
    <w:rsid w:val="00442F92"/>
    <w:rPr>
      <w:color w:val="0000FF"/>
      <w:u w:val="single"/>
    </w:rPr>
  </w:style>
  <w:style w:type="character" w:customStyle="1" w:styleId="centerazul1">
    <w:name w:val="centerazul1"/>
    <w:basedOn w:val="Fontepargpadro"/>
    <w:rsid w:val="00442F92"/>
    <w:rPr>
      <w:rFonts w:ascii="Verdana" w:hAnsi="Verdana" w:hint="default"/>
      <w:color w:val="373461"/>
      <w:sz w:val="15"/>
      <w:szCs w:val="15"/>
    </w:rPr>
  </w:style>
  <w:style w:type="paragraph" w:styleId="PargrafodaLista">
    <w:name w:val="List Paragraph"/>
    <w:basedOn w:val="Normal"/>
    <w:uiPriority w:val="34"/>
    <w:qFormat/>
    <w:rsid w:val="00442F92"/>
    <w:pPr>
      <w:ind w:left="720"/>
      <w:contextualSpacing/>
    </w:pPr>
    <w:rPr>
      <w:rFonts w:eastAsia="Times New Roman"/>
      <w:sz w:val="24"/>
      <w:szCs w:val="24"/>
    </w:rPr>
  </w:style>
  <w:style w:type="paragraph" w:styleId="NormalWeb">
    <w:name w:val="Normal (Web)"/>
    <w:basedOn w:val="Normal"/>
    <w:unhideWhenUsed/>
    <w:rsid w:val="00442F92"/>
    <w:pPr>
      <w:spacing w:before="100" w:beforeAutospacing="1" w:after="100" w:afterAutospacing="1"/>
    </w:pPr>
    <w:rPr>
      <w:rFonts w:eastAsia="Times New Roman"/>
      <w:sz w:val="24"/>
      <w:szCs w:val="24"/>
    </w:rPr>
  </w:style>
  <w:style w:type="character" w:customStyle="1" w:styleId="st">
    <w:name w:val="st"/>
    <w:basedOn w:val="Fontepargpadro"/>
    <w:rsid w:val="00442F92"/>
  </w:style>
  <w:style w:type="character" w:styleId="nfase">
    <w:name w:val="Emphasis"/>
    <w:basedOn w:val="Fontepargpadro"/>
    <w:qFormat/>
    <w:rsid w:val="00442F92"/>
    <w:rPr>
      <w:i/>
      <w:iCs/>
    </w:rPr>
  </w:style>
  <w:style w:type="character" w:styleId="HiperlinkVisitado">
    <w:name w:val="FollowedHyperlink"/>
    <w:basedOn w:val="Fontepargpadro"/>
    <w:rsid w:val="00442F92"/>
    <w:rPr>
      <w:color w:val="800080"/>
      <w:u w:val="single"/>
    </w:rPr>
  </w:style>
  <w:style w:type="character" w:styleId="Forte">
    <w:name w:val="Strong"/>
    <w:basedOn w:val="Fontepargpadro"/>
    <w:qFormat/>
    <w:rsid w:val="00442F92"/>
    <w:rPr>
      <w:b/>
      <w:bCs/>
    </w:rPr>
  </w:style>
  <w:style w:type="character" w:customStyle="1" w:styleId="noticialink">
    <w:name w:val="noticialink"/>
    <w:basedOn w:val="Fontepargpadro"/>
    <w:rsid w:val="00442F92"/>
  </w:style>
  <w:style w:type="paragraph" w:customStyle="1" w:styleId="Default">
    <w:name w:val="Default"/>
    <w:rsid w:val="00442F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42F92"/>
    <w:pPr>
      <w:spacing w:before="100" w:beforeAutospacing="1" w:after="100" w:afterAutospacing="1"/>
    </w:pPr>
    <w:rPr>
      <w:rFonts w:eastAsia="Times New Roman"/>
      <w:sz w:val="24"/>
      <w:szCs w:val="24"/>
    </w:rPr>
  </w:style>
  <w:style w:type="table" w:styleId="Tabelacomgrade">
    <w:name w:val="Table Grid"/>
    <w:basedOn w:val="Tabelanormal"/>
    <w:rsid w:val="00442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42F9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42F92"/>
    <w:rPr>
      <w:rFonts w:ascii="Tahoma" w:hAnsi="Tahoma" w:cs="Tahoma"/>
      <w:sz w:val="16"/>
      <w:szCs w:val="16"/>
    </w:rPr>
  </w:style>
  <w:style w:type="character" w:customStyle="1" w:styleId="TextodebaloChar">
    <w:name w:val="Texto de balão Char"/>
    <w:basedOn w:val="Fontepargpadro"/>
    <w:link w:val="Textodebalo"/>
    <w:uiPriority w:val="99"/>
    <w:semiHidden/>
    <w:rsid w:val="00442F92"/>
    <w:rPr>
      <w:rFonts w:ascii="Tahoma" w:eastAsia="Batang" w:hAnsi="Tahoma" w:cs="Tahoma"/>
      <w:sz w:val="16"/>
      <w:szCs w:val="16"/>
      <w:lang w:eastAsia="pt-BR"/>
    </w:rPr>
  </w:style>
  <w:style w:type="character" w:customStyle="1" w:styleId="5yl5">
    <w:name w:val="_5yl5"/>
    <w:basedOn w:val="Fontepargpadro"/>
    <w:rsid w:val="0044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9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2F92"/>
    <w:pPr>
      <w:keepNext/>
      <w:jc w:val="center"/>
      <w:outlineLvl w:val="0"/>
    </w:pPr>
    <w:rPr>
      <w:rFonts w:ascii="Arial" w:hAnsi="Arial"/>
      <w:b/>
      <w:sz w:val="24"/>
    </w:rPr>
  </w:style>
  <w:style w:type="paragraph" w:styleId="Ttulo2">
    <w:name w:val="heading 2"/>
    <w:basedOn w:val="Normal"/>
    <w:next w:val="Normal"/>
    <w:link w:val="Ttulo2Char"/>
    <w:qFormat/>
    <w:rsid w:val="00442F92"/>
    <w:pPr>
      <w:keepNext/>
      <w:outlineLvl w:val="1"/>
    </w:pPr>
    <w:rPr>
      <w:rFonts w:ascii="Arial" w:hAnsi="Arial"/>
      <w:sz w:val="24"/>
    </w:rPr>
  </w:style>
  <w:style w:type="paragraph" w:styleId="Ttulo3">
    <w:name w:val="heading 3"/>
    <w:basedOn w:val="Normal"/>
    <w:next w:val="Normal"/>
    <w:link w:val="Ttulo3Char"/>
    <w:qFormat/>
    <w:rsid w:val="00442F9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2F92"/>
    <w:pPr>
      <w:keepNext/>
      <w:jc w:val="center"/>
      <w:outlineLvl w:val="3"/>
    </w:pPr>
    <w:rPr>
      <w:b/>
      <w:bCs/>
      <w:sz w:val="28"/>
      <w:lang w:val="en-US"/>
    </w:rPr>
  </w:style>
  <w:style w:type="paragraph" w:styleId="Ttulo5">
    <w:name w:val="heading 5"/>
    <w:basedOn w:val="Normal"/>
    <w:next w:val="Normal"/>
    <w:link w:val="Ttulo5Char"/>
    <w:qFormat/>
    <w:rsid w:val="00442F92"/>
    <w:pPr>
      <w:spacing w:before="240" w:after="60"/>
      <w:outlineLvl w:val="4"/>
    </w:pPr>
    <w:rPr>
      <w:b/>
      <w:bCs/>
      <w:i/>
      <w:iCs/>
      <w:sz w:val="26"/>
      <w:szCs w:val="26"/>
    </w:rPr>
  </w:style>
  <w:style w:type="paragraph" w:styleId="Ttulo6">
    <w:name w:val="heading 6"/>
    <w:basedOn w:val="Normal"/>
    <w:next w:val="Normal"/>
    <w:link w:val="Ttulo6Char"/>
    <w:qFormat/>
    <w:rsid w:val="00442F92"/>
    <w:pPr>
      <w:keepNext/>
      <w:jc w:val="center"/>
      <w:outlineLvl w:val="5"/>
    </w:pPr>
    <w:rPr>
      <w:rFonts w:eastAsia="Times New Roman"/>
      <w:sz w:val="28"/>
      <w:szCs w:val="24"/>
    </w:rPr>
  </w:style>
  <w:style w:type="paragraph" w:styleId="Ttulo7">
    <w:name w:val="heading 7"/>
    <w:basedOn w:val="Normal"/>
    <w:next w:val="Normal"/>
    <w:link w:val="Ttulo7Char"/>
    <w:qFormat/>
    <w:rsid w:val="00442F9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2F92"/>
    <w:rPr>
      <w:rFonts w:ascii="Arial" w:eastAsia="Batang" w:hAnsi="Arial" w:cs="Times New Roman"/>
      <w:b/>
      <w:sz w:val="24"/>
      <w:szCs w:val="20"/>
      <w:lang w:eastAsia="pt-BR"/>
    </w:rPr>
  </w:style>
  <w:style w:type="character" w:customStyle="1" w:styleId="Ttulo2Char">
    <w:name w:val="Título 2 Char"/>
    <w:basedOn w:val="Fontepargpadro"/>
    <w:link w:val="Ttulo2"/>
    <w:rsid w:val="00442F92"/>
    <w:rPr>
      <w:rFonts w:ascii="Arial" w:eastAsia="Batang" w:hAnsi="Arial" w:cs="Times New Roman"/>
      <w:sz w:val="24"/>
      <w:szCs w:val="20"/>
      <w:lang w:eastAsia="pt-BR"/>
    </w:rPr>
  </w:style>
  <w:style w:type="character" w:customStyle="1" w:styleId="Ttulo3Char">
    <w:name w:val="Título 3 Char"/>
    <w:basedOn w:val="Fontepargpadro"/>
    <w:link w:val="Ttulo3"/>
    <w:rsid w:val="00442F9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2F9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2F9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2F9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2F9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2F9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2F92"/>
    <w:rPr>
      <w:rFonts w:ascii="Arial" w:eastAsia="Batang" w:hAnsi="Arial" w:cs="Arial"/>
      <w:lang w:val="pt-PT" w:eastAsia="pt-BR"/>
    </w:rPr>
  </w:style>
  <w:style w:type="paragraph" w:styleId="Cabealho">
    <w:name w:val="header"/>
    <w:basedOn w:val="Normal"/>
    <w:link w:val="CabealhoChar"/>
    <w:rsid w:val="00442F92"/>
    <w:pPr>
      <w:tabs>
        <w:tab w:val="center" w:pos="4419"/>
        <w:tab w:val="right" w:pos="8838"/>
      </w:tabs>
    </w:pPr>
  </w:style>
  <w:style w:type="character" w:customStyle="1" w:styleId="CabealhoChar">
    <w:name w:val="Cabeçalho Char"/>
    <w:basedOn w:val="Fontepargpadro"/>
    <w:link w:val="Cabealho"/>
    <w:rsid w:val="00442F92"/>
    <w:rPr>
      <w:rFonts w:ascii="Times New Roman" w:eastAsia="Batang" w:hAnsi="Times New Roman" w:cs="Times New Roman"/>
      <w:sz w:val="20"/>
      <w:szCs w:val="20"/>
      <w:lang w:eastAsia="pt-BR"/>
    </w:rPr>
  </w:style>
  <w:style w:type="paragraph" w:styleId="Rodap">
    <w:name w:val="footer"/>
    <w:basedOn w:val="Normal"/>
    <w:link w:val="RodapChar"/>
    <w:rsid w:val="00442F92"/>
    <w:pPr>
      <w:tabs>
        <w:tab w:val="center" w:pos="4419"/>
        <w:tab w:val="right" w:pos="8838"/>
      </w:tabs>
    </w:pPr>
  </w:style>
  <w:style w:type="character" w:customStyle="1" w:styleId="RodapChar">
    <w:name w:val="Rodapé Char"/>
    <w:basedOn w:val="Fontepargpadro"/>
    <w:link w:val="Rodap"/>
    <w:rsid w:val="00442F92"/>
    <w:rPr>
      <w:rFonts w:ascii="Times New Roman" w:eastAsia="Batang" w:hAnsi="Times New Roman" w:cs="Times New Roman"/>
      <w:sz w:val="20"/>
      <w:szCs w:val="20"/>
      <w:lang w:eastAsia="pt-BR"/>
    </w:rPr>
  </w:style>
  <w:style w:type="character" w:styleId="Nmerodepgina">
    <w:name w:val="page number"/>
    <w:basedOn w:val="Fontepargpadro"/>
    <w:rsid w:val="00442F92"/>
  </w:style>
  <w:style w:type="paragraph" w:styleId="Corpodetexto2">
    <w:name w:val="Body Text 2"/>
    <w:basedOn w:val="Normal"/>
    <w:link w:val="Corpodetexto2Char"/>
    <w:rsid w:val="00442F9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2F9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42F92"/>
    <w:rPr>
      <w:rFonts w:ascii="Courier New" w:eastAsia="Times New Roman" w:hAnsi="Courier New" w:cs="Courier New"/>
    </w:rPr>
  </w:style>
  <w:style w:type="character" w:customStyle="1" w:styleId="TextosemFormataoChar">
    <w:name w:val="Texto sem Formatação Char"/>
    <w:basedOn w:val="Fontepargpadro"/>
    <w:link w:val="TextosemFormatao"/>
    <w:rsid w:val="00442F9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2F9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2F92"/>
    <w:rPr>
      <w:rFonts w:ascii="Arial" w:eastAsia="Batang" w:hAnsi="Arial" w:cs="Arial"/>
      <w:lang w:val="pt-PT" w:eastAsia="pt-BR"/>
    </w:rPr>
  </w:style>
  <w:style w:type="paragraph" w:styleId="Corpodetexto">
    <w:name w:val="Body Text"/>
    <w:basedOn w:val="Normal"/>
    <w:link w:val="CorpodetextoChar"/>
    <w:rsid w:val="00442F9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2F92"/>
    <w:rPr>
      <w:rFonts w:ascii="Arial" w:eastAsia="Batang" w:hAnsi="Arial" w:cs="Arial"/>
      <w:lang w:val="pt-PT" w:eastAsia="pt-BR"/>
    </w:rPr>
  </w:style>
  <w:style w:type="paragraph" w:styleId="Ttulo">
    <w:name w:val="Title"/>
    <w:basedOn w:val="Normal"/>
    <w:link w:val="TtuloChar"/>
    <w:qFormat/>
    <w:rsid w:val="00442F9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2F9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2F9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2F92"/>
    <w:rPr>
      <w:rFonts w:ascii="Arial" w:eastAsia="Batang" w:hAnsi="Arial" w:cs="Arial"/>
      <w:lang w:val="pt-PT" w:eastAsia="pt-BR"/>
    </w:rPr>
  </w:style>
  <w:style w:type="paragraph" w:styleId="Corpodetexto3">
    <w:name w:val="Body Text 3"/>
    <w:basedOn w:val="Normal"/>
    <w:link w:val="Corpodetexto3Char"/>
    <w:rsid w:val="00442F92"/>
    <w:rPr>
      <w:rFonts w:eastAsia="Times New Roman"/>
      <w:sz w:val="28"/>
      <w:szCs w:val="24"/>
    </w:rPr>
  </w:style>
  <w:style w:type="character" w:customStyle="1" w:styleId="Corpodetexto3Char">
    <w:name w:val="Corpo de texto 3 Char"/>
    <w:basedOn w:val="Fontepargpadro"/>
    <w:link w:val="Corpodetexto3"/>
    <w:rsid w:val="00442F92"/>
    <w:rPr>
      <w:rFonts w:ascii="Times New Roman" w:eastAsia="Times New Roman" w:hAnsi="Times New Roman" w:cs="Times New Roman"/>
      <w:sz w:val="28"/>
      <w:szCs w:val="24"/>
      <w:lang w:eastAsia="pt-BR"/>
    </w:rPr>
  </w:style>
  <w:style w:type="character" w:customStyle="1" w:styleId="Absatz-Standardschriftart">
    <w:name w:val="Absatz-Standardschriftart"/>
    <w:rsid w:val="00442F92"/>
  </w:style>
  <w:style w:type="character" w:customStyle="1" w:styleId="WW-Absatz-Standardschriftart">
    <w:name w:val="WW-Absatz-Standardschriftart"/>
    <w:rsid w:val="00442F92"/>
  </w:style>
  <w:style w:type="character" w:customStyle="1" w:styleId="WW-Absatz-Standardschriftart1">
    <w:name w:val="WW-Absatz-Standardschriftart1"/>
    <w:rsid w:val="00442F92"/>
  </w:style>
  <w:style w:type="character" w:customStyle="1" w:styleId="WW-Absatz-Standardschriftart11">
    <w:name w:val="WW-Absatz-Standardschriftart11"/>
    <w:rsid w:val="00442F92"/>
  </w:style>
  <w:style w:type="character" w:customStyle="1" w:styleId="WW-Absatz-Standardschriftart111">
    <w:name w:val="WW-Absatz-Standardschriftart111"/>
    <w:rsid w:val="00442F92"/>
  </w:style>
  <w:style w:type="character" w:customStyle="1" w:styleId="WW-Absatz-Standardschriftart1111">
    <w:name w:val="WW-Absatz-Standardschriftart1111"/>
    <w:rsid w:val="00442F92"/>
  </w:style>
  <w:style w:type="character" w:customStyle="1" w:styleId="WW-Absatz-Standardschriftart11111">
    <w:name w:val="WW-Absatz-Standardschriftart11111"/>
    <w:rsid w:val="00442F92"/>
  </w:style>
  <w:style w:type="character" w:customStyle="1" w:styleId="WW-Absatz-Standardschriftart111111">
    <w:name w:val="WW-Absatz-Standardschriftart111111"/>
    <w:rsid w:val="00442F92"/>
  </w:style>
  <w:style w:type="character" w:customStyle="1" w:styleId="WW8Num2z0">
    <w:name w:val="WW8Num2z0"/>
    <w:rsid w:val="00442F92"/>
    <w:rPr>
      <w:rFonts w:ascii="Symbol" w:hAnsi="Symbol"/>
    </w:rPr>
  </w:style>
  <w:style w:type="character" w:customStyle="1" w:styleId="WW8Num2z1">
    <w:name w:val="WW8Num2z1"/>
    <w:rsid w:val="00442F92"/>
    <w:rPr>
      <w:rFonts w:ascii="Courier New" w:hAnsi="Courier New" w:cs="Courier New"/>
    </w:rPr>
  </w:style>
  <w:style w:type="character" w:customStyle="1" w:styleId="WW8Num2z2">
    <w:name w:val="WW8Num2z2"/>
    <w:rsid w:val="00442F92"/>
    <w:rPr>
      <w:rFonts w:ascii="Wingdings" w:hAnsi="Wingdings"/>
    </w:rPr>
  </w:style>
  <w:style w:type="character" w:customStyle="1" w:styleId="WW8Num3z0">
    <w:name w:val="WW8Num3z0"/>
    <w:rsid w:val="00442F92"/>
    <w:rPr>
      <w:rFonts w:ascii="Symbol" w:hAnsi="Symbol"/>
    </w:rPr>
  </w:style>
  <w:style w:type="character" w:customStyle="1" w:styleId="WW8Num3z1">
    <w:name w:val="WW8Num3z1"/>
    <w:rsid w:val="00442F92"/>
    <w:rPr>
      <w:rFonts w:ascii="Courier New" w:hAnsi="Courier New" w:cs="Courier New"/>
    </w:rPr>
  </w:style>
  <w:style w:type="character" w:customStyle="1" w:styleId="WW8Num3z2">
    <w:name w:val="WW8Num3z2"/>
    <w:rsid w:val="00442F92"/>
    <w:rPr>
      <w:rFonts w:ascii="Wingdings" w:hAnsi="Wingdings"/>
    </w:rPr>
  </w:style>
  <w:style w:type="character" w:customStyle="1" w:styleId="WW8Num7z0">
    <w:name w:val="WW8Num7z0"/>
    <w:rsid w:val="00442F92"/>
    <w:rPr>
      <w:rFonts w:ascii="Symbol" w:hAnsi="Symbol"/>
    </w:rPr>
  </w:style>
  <w:style w:type="character" w:customStyle="1" w:styleId="WW8Num7z1">
    <w:name w:val="WW8Num7z1"/>
    <w:rsid w:val="00442F92"/>
    <w:rPr>
      <w:rFonts w:ascii="Courier New" w:hAnsi="Courier New" w:cs="Courier New"/>
    </w:rPr>
  </w:style>
  <w:style w:type="character" w:customStyle="1" w:styleId="WW8Num7z2">
    <w:name w:val="WW8Num7z2"/>
    <w:rsid w:val="00442F92"/>
    <w:rPr>
      <w:rFonts w:ascii="Wingdings" w:hAnsi="Wingdings"/>
    </w:rPr>
  </w:style>
  <w:style w:type="character" w:customStyle="1" w:styleId="WW8Num10z0">
    <w:name w:val="WW8Num10z0"/>
    <w:rsid w:val="00442F92"/>
    <w:rPr>
      <w:rFonts w:ascii="Symbol" w:hAnsi="Symbol"/>
    </w:rPr>
  </w:style>
  <w:style w:type="character" w:customStyle="1" w:styleId="WW8Num10z1">
    <w:name w:val="WW8Num10z1"/>
    <w:rsid w:val="00442F92"/>
    <w:rPr>
      <w:rFonts w:ascii="Courier New" w:hAnsi="Courier New" w:cs="Courier New"/>
    </w:rPr>
  </w:style>
  <w:style w:type="character" w:customStyle="1" w:styleId="WW8Num10z2">
    <w:name w:val="WW8Num10z2"/>
    <w:rsid w:val="00442F92"/>
    <w:rPr>
      <w:rFonts w:ascii="Wingdings" w:hAnsi="Wingdings"/>
    </w:rPr>
  </w:style>
  <w:style w:type="character" w:customStyle="1" w:styleId="WW8Num11z0">
    <w:name w:val="WW8Num11z0"/>
    <w:rsid w:val="00442F92"/>
    <w:rPr>
      <w:rFonts w:ascii="Symbol" w:hAnsi="Symbol"/>
    </w:rPr>
  </w:style>
  <w:style w:type="character" w:customStyle="1" w:styleId="WW8Num11z1">
    <w:name w:val="WW8Num11z1"/>
    <w:rsid w:val="00442F92"/>
    <w:rPr>
      <w:rFonts w:ascii="Courier New" w:hAnsi="Courier New" w:cs="Courier New"/>
    </w:rPr>
  </w:style>
  <w:style w:type="character" w:customStyle="1" w:styleId="WW8Num11z2">
    <w:name w:val="WW8Num11z2"/>
    <w:rsid w:val="00442F92"/>
    <w:rPr>
      <w:rFonts w:ascii="Wingdings" w:hAnsi="Wingdings"/>
    </w:rPr>
  </w:style>
  <w:style w:type="character" w:customStyle="1" w:styleId="WW8Num15z0">
    <w:name w:val="WW8Num15z0"/>
    <w:rsid w:val="00442F92"/>
    <w:rPr>
      <w:rFonts w:ascii="Symbol" w:hAnsi="Symbol"/>
    </w:rPr>
  </w:style>
  <w:style w:type="character" w:customStyle="1" w:styleId="WW8Num15z1">
    <w:name w:val="WW8Num15z1"/>
    <w:rsid w:val="00442F92"/>
    <w:rPr>
      <w:rFonts w:ascii="Courier New" w:hAnsi="Courier New" w:cs="Courier New"/>
    </w:rPr>
  </w:style>
  <w:style w:type="character" w:customStyle="1" w:styleId="WW8Num15z2">
    <w:name w:val="WW8Num15z2"/>
    <w:rsid w:val="00442F92"/>
    <w:rPr>
      <w:rFonts w:ascii="Wingdings" w:hAnsi="Wingdings"/>
    </w:rPr>
  </w:style>
  <w:style w:type="character" w:customStyle="1" w:styleId="WW8Num18z0">
    <w:name w:val="WW8Num18z0"/>
    <w:rsid w:val="00442F92"/>
    <w:rPr>
      <w:rFonts w:ascii="Wingdings" w:hAnsi="Wingdings"/>
    </w:rPr>
  </w:style>
  <w:style w:type="character" w:customStyle="1" w:styleId="WW8Num18z1">
    <w:name w:val="WW8Num18z1"/>
    <w:rsid w:val="00442F92"/>
    <w:rPr>
      <w:rFonts w:ascii="Courier New" w:hAnsi="Courier New" w:cs="Courier New"/>
    </w:rPr>
  </w:style>
  <w:style w:type="character" w:customStyle="1" w:styleId="WW8Num18z3">
    <w:name w:val="WW8Num18z3"/>
    <w:rsid w:val="00442F92"/>
    <w:rPr>
      <w:rFonts w:ascii="Symbol" w:hAnsi="Symbol"/>
    </w:rPr>
  </w:style>
  <w:style w:type="character" w:customStyle="1" w:styleId="WW8Num19z0">
    <w:name w:val="WW8Num19z0"/>
    <w:rsid w:val="00442F92"/>
    <w:rPr>
      <w:rFonts w:ascii="Symbol" w:hAnsi="Symbol"/>
    </w:rPr>
  </w:style>
  <w:style w:type="character" w:customStyle="1" w:styleId="WW8Num19z1">
    <w:name w:val="WW8Num19z1"/>
    <w:rsid w:val="00442F92"/>
    <w:rPr>
      <w:rFonts w:ascii="Courier New" w:hAnsi="Courier New" w:cs="Courier New"/>
    </w:rPr>
  </w:style>
  <w:style w:type="character" w:customStyle="1" w:styleId="WW8Num19z2">
    <w:name w:val="WW8Num19z2"/>
    <w:rsid w:val="00442F92"/>
    <w:rPr>
      <w:rFonts w:ascii="Wingdings" w:hAnsi="Wingdings"/>
    </w:rPr>
  </w:style>
  <w:style w:type="character" w:customStyle="1" w:styleId="WW8Num22z0">
    <w:name w:val="WW8Num22z0"/>
    <w:rsid w:val="00442F92"/>
    <w:rPr>
      <w:rFonts w:ascii="Symbol" w:hAnsi="Symbol"/>
    </w:rPr>
  </w:style>
  <w:style w:type="character" w:customStyle="1" w:styleId="WW8Num22z1">
    <w:name w:val="WW8Num22z1"/>
    <w:rsid w:val="00442F92"/>
    <w:rPr>
      <w:rFonts w:ascii="Courier New" w:hAnsi="Courier New" w:cs="Courier New"/>
    </w:rPr>
  </w:style>
  <w:style w:type="character" w:customStyle="1" w:styleId="WW8Num22z2">
    <w:name w:val="WW8Num22z2"/>
    <w:rsid w:val="00442F92"/>
    <w:rPr>
      <w:rFonts w:ascii="Wingdings" w:hAnsi="Wingdings"/>
    </w:rPr>
  </w:style>
  <w:style w:type="character" w:customStyle="1" w:styleId="WW8Num23z0">
    <w:name w:val="WW8Num23z0"/>
    <w:rsid w:val="00442F92"/>
    <w:rPr>
      <w:sz w:val="20"/>
    </w:rPr>
  </w:style>
  <w:style w:type="character" w:customStyle="1" w:styleId="WW8Num25z0">
    <w:name w:val="WW8Num25z0"/>
    <w:rsid w:val="00442F92"/>
    <w:rPr>
      <w:rFonts w:ascii="Symbol" w:eastAsia="Times New Roman" w:hAnsi="Symbol" w:cs="Times New Roman"/>
    </w:rPr>
  </w:style>
  <w:style w:type="character" w:customStyle="1" w:styleId="WW8Num25z1">
    <w:name w:val="WW8Num25z1"/>
    <w:rsid w:val="00442F92"/>
    <w:rPr>
      <w:rFonts w:ascii="Courier New" w:hAnsi="Courier New"/>
    </w:rPr>
  </w:style>
  <w:style w:type="character" w:customStyle="1" w:styleId="WW8Num25z2">
    <w:name w:val="WW8Num25z2"/>
    <w:rsid w:val="00442F92"/>
    <w:rPr>
      <w:rFonts w:ascii="Wingdings" w:hAnsi="Wingdings"/>
    </w:rPr>
  </w:style>
  <w:style w:type="character" w:customStyle="1" w:styleId="WW8Num25z3">
    <w:name w:val="WW8Num25z3"/>
    <w:rsid w:val="00442F92"/>
    <w:rPr>
      <w:rFonts w:ascii="Symbol" w:hAnsi="Symbol"/>
    </w:rPr>
  </w:style>
  <w:style w:type="character" w:customStyle="1" w:styleId="Fontepargpadro1">
    <w:name w:val="Fonte parág. padrão1"/>
    <w:rsid w:val="00442F92"/>
  </w:style>
  <w:style w:type="character" w:customStyle="1" w:styleId="Smbolosdenumerao">
    <w:name w:val="Símbolos de numeração"/>
    <w:rsid w:val="00442F92"/>
  </w:style>
  <w:style w:type="paragraph" w:customStyle="1" w:styleId="Captulo">
    <w:name w:val="Capítulo"/>
    <w:basedOn w:val="Normal"/>
    <w:next w:val="Corpodetexto"/>
    <w:rsid w:val="00442F9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2F92"/>
    <w:pPr>
      <w:suppressAutoHyphens/>
      <w:autoSpaceDN/>
      <w:adjustRightInd/>
    </w:pPr>
    <w:rPr>
      <w:lang w:eastAsia="ar-SA"/>
    </w:rPr>
  </w:style>
  <w:style w:type="paragraph" w:customStyle="1" w:styleId="Legenda1">
    <w:name w:val="Legenda1"/>
    <w:basedOn w:val="Normal"/>
    <w:rsid w:val="00442F92"/>
    <w:pPr>
      <w:suppressLineNumbers/>
      <w:suppressAutoHyphens/>
      <w:spacing w:before="120" w:after="120"/>
    </w:pPr>
    <w:rPr>
      <w:i/>
      <w:iCs/>
      <w:sz w:val="24"/>
      <w:szCs w:val="24"/>
      <w:lang w:eastAsia="ar-SA"/>
    </w:rPr>
  </w:style>
  <w:style w:type="paragraph" w:customStyle="1" w:styleId="ndice">
    <w:name w:val="Índice"/>
    <w:basedOn w:val="Normal"/>
    <w:rsid w:val="00442F92"/>
    <w:pPr>
      <w:suppressLineNumbers/>
      <w:suppressAutoHyphens/>
    </w:pPr>
    <w:rPr>
      <w:lang w:eastAsia="ar-SA"/>
    </w:rPr>
  </w:style>
  <w:style w:type="paragraph" w:customStyle="1" w:styleId="Corpodetexto21">
    <w:name w:val="Corpo de texto 21"/>
    <w:basedOn w:val="Normal"/>
    <w:rsid w:val="00442F9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2F9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2F9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2F92"/>
    <w:pPr>
      <w:jc w:val="center"/>
    </w:pPr>
    <w:rPr>
      <w:i/>
      <w:iCs/>
    </w:rPr>
  </w:style>
  <w:style w:type="character" w:customStyle="1" w:styleId="SubttuloChar">
    <w:name w:val="Subtítulo Char"/>
    <w:basedOn w:val="Fontepargpadro"/>
    <w:link w:val="Subttulo"/>
    <w:rsid w:val="00442F9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2F9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2F92"/>
    <w:pPr>
      <w:suppressAutoHyphens/>
    </w:pPr>
    <w:rPr>
      <w:rFonts w:eastAsia="Times New Roman"/>
      <w:sz w:val="28"/>
      <w:szCs w:val="24"/>
      <w:lang w:eastAsia="ar-SA"/>
    </w:rPr>
  </w:style>
  <w:style w:type="paragraph" w:customStyle="1" w:styleId="Contedodoquadro">
    <w:name w:val="Conteúdo do quadro"/>
    <w:basedOn w:val="Corpodetexto"/>
    <w:rsid w:val="00442F92"/>
    <w:pPr>
      <w:suppressAutoHyphens/>
      <w:autoSpaceDN/>
      <w:adjustRightInd/>
    </w:pPr>
    <w:rPr>
      <w:lang w:eastAsia="ar-SA"/>
    </w:rPr>
  </w:style>
  <w:style w:type="paragraph" w:customStyle="1" w:styleId="Contedodatabela">
    <w:name w:val="Conteúdo da tabela"/>
    <w:basedOn w:val="Normal"/>
    <w:rsid w:val="00442F92"/>
    <w:pPr>
      <w:suppressLineNumbers/>
      <w:suppressAutoHyphens/>
    </w:pPr>
    <w:rPr>
      <w:lang w:eastAsia="ar-SA"/>
    </w:rPr>
  </w:style>
  <w:style w:type="paragraph" w:customStyle="1" w:styleId="Ttulodatabela">
    <w:name w:val="Título da tabela"/>
    <w:basedOn w:val="Contedodatabela"/>
    <w:rsid w:val="00442F92"/>
    <w:pPr>
      <w:jc w:val="center"/>
    </w:pPr>
    <w:rPr>
      <w:b/>
      <w:bCs/>
    </w:rPr>
  </w:style>
  <w:style w:type="character" w:styleId="Hyperlink">
    <w:name w:val="Hyperlink"/>
    <w:basedOn w:val="Fontepargpadro"/>
    <w:uiPriority w:val="99"/>
    <w:rsid w:val="00442F92"/>
    <w:rPr>
      <w:color w:val="0000FF"/>
      <w:u w:val="single"/>
    </w:rPr>
  </w:style>
  <w:style w:type="character" w:customStyle="1" w:styleId="centerazul1">
    <w:name w:val="centerazul1"/>
    <w:basedOn w:val="Fontepargpadro"/>
    <w:rsid w:val="00442F92"/>
    <w:rPr>
      <w:rFonts w:ascii="Verdana" w:hAnsi="Verdana" w:hint="default"/>
      <w:color w:val="373461"/>
      <w:sz w:val="15"/>
      <w:szCs w:val="15"/>
    </w:rPr>
  </w:style>
  <w:style w:type="paragraph" w:styleId="PargrafodaLista">
    <w:name w:val="List Paragraph"/>
    <w:basedOn w:val="Normal"/>
    <w:uiPriority w:val="34"/>
    <w:qFormat/>
    <w:rsid w:val="00442F92"/>
    <w:pPr>
      <w:ind w:left="720"/>
      <w:contextualSpacing/>
    </w:pPr>
    <w:rPr>
      <w:rFonts w:eastAsia="Times New Roman"/>
      <w:sz w:val="24"/>
      <w:szCs w:val="24"/>
    </w:rPr>
  </w:style>
  <w:style w:type="paragraph" w:styleId="NormalWeb">
    <w:name w:val="Normal (Web)"/>
    <w:basedOn w:val="Normal"/>
    <w:unhideWhenUsed/>
    <w:rsid w:val="00442F92"/>
    <w:pPr>
      <w:spacing w:before="100" w:beforeAutospacing="1" w:after="100" w:afterAutospacing="1"/>
    </w:pPr>
    <w:rPr>
      <w:rFonts w:eastAsia="Times New Roman"/>
      <w:sz w:val="24"/>
      <w:szCs w:val="24"/>
    </w:rPr>
  </w:style>
  <w:style w:type="character" w:customStyle="1" w:styleId="st">
    <w:name w:val="st"/>
    <w:basedOn w:val="Fontepargpadro"/>
    <w:rsid w:val="00442F92"/>
  </w:style>
  <w:style w:type="character" w:styleId="nfase">
    <w:name w:val="Emphasis"/>
    <w:basedOn w:val="Fontepargpadro"/>
    <w:qFormat/>
    <w:rsid w:val="00442F92"/>
    <w:rPr>
      <w:i/>
      <w:iCs/>
    </w:rPr>
  </w:style>
  <w:style w:type="character" w:styleId="HiperlinkVisitado">
    <w:name w:val="FollowedHyperlink"/>
    <w:basedOn w:val="Fontepargpadro"/>
    <w:rsid w:val="00442F92"/>
    <w:rPr>
      <w:color w:val="800080"/>
      <w:u w:val="single"/>
    </w:rPr>
  </w:style>
  <w:style w:type="character" w:styleId="Forte">
    <w:name w:val="Strong"/>
    <w:basedOn w:val="Fontepargpadro"/>
    <w:qFormat/>
    <w:rsid w:val="00442F92"/>
    <w:rPr>
      <w:b/>
      <w:bCs/>
    </w:rPr>
  </w:style>
  <w:style w:type="character" w:customStyle="1" w:styleId="noticialink">
    <w:name w:val="noticialink"/>
    <w:basedOn w:val="Fontepargpadro"/>
    <w:rsid w:val="00442F92"/>
  </w:style>
  <w:style w:type="paragraph" w:customStyle="1" w:styleId="Default">
    <w:name w:val="Default"/>
    <w:rsid w:val="00442F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42F92"/>
    <w:pPr>
      <w:spacing w:before="100" w:beforeAutospacing="1" w:after="100" w:afterAutospacing="1"/>
    </w:pPr>
    <w:rPr>
      <w:rFonts w:eastAsia="Times New Roman"/>
      <w:sz w:val="24"/>
      <w:szCs w:val="24"/>
    </w:rPr>
  </w:style>
  <w:style w:type="table" w:styleId="Tabelacomgrade">
    <w:name w:val="Table Grid"/>
    <w:basedOn w:val="Tabelanormal"/>
    <w:rsid w:val="00442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42F92"/>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42F92"/>
    <w:rPr>
      <w:rFonts w:ascii="Tahoma" w:hAnsi="Tahoma" w:cs="Tahoma"/>
      <w:sz w:val="16"/>
      <w:szCs w:val="16"/>
    </w:rPr>
  </w:style>
  <w:style w:type="character" w:customStyle="1" w:styleId="TextodebaloChar">
    <w:name w:val="Texto de balão Char"/>
    <w:basedOn w:val="Fontepargpadro"/>
    <w:link w:val="Textodebalo"/>
    <w:uiPriority w:val="99"/>
    <w:semiHidden/>
    <w:rsid w:val="00442F92"/>
    <w:rPr>
      <w:rFonts w:ascii="Tahoma" w:eastAsia="Batang" w:hAnsi="Tahoma" w:cs="Tahoma"/>
      <w:sz w:val="16"/>
      <w:szCs w:val="16"/>
      <w:lang w:eastAsia="pt-BR"/>
    </w:rPr>
  </w:style>
  <w:style w:type="character" w:customStyle="1" w:styleId="5yl5">
    <w:name w:val="_5yl5"/>
    <w:basedOn w:val="Fontepargpadro"/>
    <w:rsid w:val="0044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15842</Words>
  <Characters>85549</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cp:lastPrinted>2018-03-07T12:17:00Z</cp:lastPrinted>
  <dcterms:created xsi:type="dcterms:W3CDTF">2018-02-19T14:03:00Z</dcterms:created>
  <dcterms:modified xsi:type="dcterms:W3CDTF">2018-03-07T12:39:00Z</dcterms:modified>
</cp:coreProperties>
</file>