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61" w:rsidRDefault="00FA5A61" w:rsidP="00FA5A61">
      <w:pPr>
        <w:pStyle w:val="Default"/>
        <w:jc w:val="center"/>
        <w:rPr>
          <w:b/>
          <w:bCs/>
          <w:sz w:val="28"/>
          <w:szCs w:val="28"/>
        </w:rPr>
      </w:pPr>
    </w:p>
    <w:p w:rsidR="00FA5A61" w:rsidRDefault="00FA5A61" w:rsidP="00FA5A61">
      <w:pPr>
        <w:pStyle w:val="Default"/>
        <w:jc w:val="center"/>
        <w:rPr>
          <w:b/>
          <w:bCs/>
          <w:sz w:val="28"/>
          <w:szCs w:val="28"/>
        </w:rPr>
      </w:pPr>
    </w:p>
    <w:p w:rsidR="00FA5A61" w:rsidRDefault="00FA5A61" w:rsidP="00FA5A61">
      <w:pPr>
        <w:pStyle w:val="Default"/>
        <w:jc w:val="center"/>
        <w:rPr>
          <w:b/>
          <w:bCs/>
          <w:sz w:val="28"/>
          <w:szCs w:val="28"/>
        </w:rPr>
      </w:pPr>
    </w:p>
    <w:p w:rsidR="00FA5A61" w:rsidRDefault="00FA5A61" w:rsidP="00FA5A61">
      <w:pPr>
        <w:pStyle w:val="Default"/>
        <w:jc w:val="center"/>
        <w:rPr>
          <w:b/>
          <w:bCs/>
          <w:sz w:val="28"/>
          <w:szCs w:val="28"/>
        </w:rPr>
      </w:pPr>
    </w:p>
    <w:p w:rsidR="00FA5A61" w:rsidRPr="00B12EF9" w:rsidRDefault="00FA5A61" w:rsidP="00FA5A61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FA5A61" w:rsidRPr="00FA5A61" w:rsidRDefault="00FA5A61" w:rsidP="00FA5A61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FA5A61" w:rsidRPr="00FA5A61" w:rsidRDefault="00FA5A61" w:rsidP="00FA5A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A61">
        <w:rPr>
          <w:rFonts w:ascii="Arial" w:hAnsi="Arial" w:cs="Arial"/>
          <w:bCs/>
          <w:sz w:val="24"/>
          <w:szCs w:val="24"/>
        </w:rPr>
        <w:t>RATIFICO E RECONHEÇO A DISPENSA DA LICITAÇÃO</w:t>
      </w:r>
      <w:r w:rsidRPr="00FA5A61">
        <w:rPr>
          <w:rFonts w:ascii="Arial" w:hAnsi="Arial" w:cs="Arial"/>
          <w:sz w:val="24"/>
          <w:szCs w:val="24"/>
        </w:rPr>
        <w:t>, Processo n.º 11/2020 – Dispensa 06/2020, de acordo com o Art. 24, inciso IV, da Lei 8.666/93, tendo em vista o parecer da Comissão Permanente de Licitações e Assessoria Jurídica, aquisição de medicação de alto custo para a paciente Sandra Maria Rodrigues Pinto, realizado entre o Município de Desterro do Melo e a empresa DROGARIA FS EIRELI, pessoa jurídica de direito privado, i</w:t>
      </w:r>
      <w:r w:rsidR="008441DD">
        <w:rPr>
          <w:rFonts w:ascii="Arial" w:hAnsi="Arial" w:cs="Arial"/>
          <w:sz w:val="24"/>
          <w:szCs w:val="24"/>
        </w:rPr>
        <w:t>nscrita no CNPJ: 11.719.795/0003-70</w:t>
      </w:r>
      <w:r w:rsidRPr="00FA5A61">
        <w:rPr>
          <w:rFonts w:ascii="Arial" w:hAnsi="Arial" w:cs="Arial"/>
          <w:sz w:val="24"/>
          <w:szCs w:val="24"/>
        </w:rPr>
        <w:t xml:space="preserve">, sediada na Rua das </w:t>
      </w:r>
      <w:r w:rsidR="008441DD">
        <w:rPr>
          <w:rFonts w:ascii="Arial" w:hAnsi="Arial" w:cs="Arial"/>
          <w:sz w:val="24"/>
          <w:szCs w:val="24"/>
        </w:rPr>
        <w:t>Monções, nº 425</w:t>
      </w:r>
      <w:r w:rsidRPr="00FA5A61">
        <w:rPr>
          <w:rFonts w:ascii="Arial" w:hAnsi="Arial" w:cs="Arial"/>
          <w:sz w:val="24"/>
          <w:szCs w:val="24"/>
        </w:rPr>
        <w:t xml:space="preserve">, </w:t>
      </w:r>
      <w:r w:rsidR="008441DD">
        <w:rPr>
          <w:rFonts w:ascii="Arial" w:hAnsi="Arial" w:cs="Arial"/>
          <w:sz w:val="24"/>
          <w:szCs w:val="24"/>
        </w:rPr>
        <w:t>A</w:t>
      </w:r>
      <w:r w:rsidRPr="00FA5A61">
        <w:rPr>
          <w:rFonts w:ascii="Arial" w:hAnsi="Arial" w:cs="Arial"/>
          <w:sz w:val="24"/>
          <w:szCs w:val="24"/>
        </w:rPr>
        <w:t xml:space="preserve">, bairro </w:t>
      </w:r>
      <w:r w:rsidR="008441DD">
        <w:rPr>
          <w:rFonts w:ascii="Arial" w:hAnsi="Arial" w:cs="Arial"/>
          <w:sz w:val="24"/>
          <w:szCs w:val="24"/>
        </w:rPr>
        <w:t>Centro</w:t>
      </w:r>
      <w:r w:rsidRPr="00FA5A61">
        <w:rPr>
          <w:rFonts w:ascii="Arial" w:hAnsi="Arial" w:cs="Arial"/>
          <w:sz w:val="24"/>
          <w:szCs w:val="24"/>
        </w:rPr>
        <w:t xml:space="preserve">, </w:t>
      </w:r>
      <w:r w:rsidR="008441DD">
        <w:rPr>
          <w:rFonts w:ascii="Arial" w:hAnsi="Arial" w:cs="Arial"/>
          <w:sz w:val="24"/>
          <w:szCs w:val="24"/>
        </w:rPr>
        <w:t>Extrema</w:t>
      </w:r>
      <w:r w:rsidRPr="00FA5A61">
        <w:rPr>
          <w:rFonts w:ascii="Arial" w:hAnsi="Arial" w:cs="Arial"/>
          <w:sz w:val="24"/>
          <w:szCs w:val="24"/>
        </w:rPr>
        <w:t xml:space="preserve">, </w:t>
      </w:r>
      <w:r w:rsidR="008441DD">
        <w:rPr>
          <w:rFonts w:ascii="Arial" w:hAnsi="Arial" w:cs="Arial"/>
          <w:sz w:val="24"/>
          <w:szCs w:val="24"/>
        </w:rPr>
        <w:t>Minas Gerais</w:t>
      </w:r>
      <w:r w:rsidRPr="00FA5A61">
        <w:rPr>
          <w:rFonts w:ascii="Arial" w:hAnsi="Arial" w:cs="Arial"/>
          <w:sz w:val="24"/>
          <w:szCs w:val="24"/>
        </w:rPr>
        <w:t xml:space="preserve">, CEP: </w:t>
      </w:r>
      <w:r w:rsidR="008441DD">
        <w:rPr>
          <w:rFonts w:ascii="Arial" w:hAnsi="Arial" w:cs="Arial"/>
          <w:sz w:val="24"/>
          <w:szCs w:val="24"/>
        </w:rPr>
        <w:t>37.640-000</w:t>
      </w:r>
      <w:r w:rsidRPr="00FA5A61">
        <w:rPr>
          <w:rFonts w:ascii="Arial" w:hAnsi="Arial" w:cs="Arial"/>
          <w:sz w:val="24"/>
          <w:szCs w:val="24"/>
        </w:rPr>
        <w:t>, com valor total de R$ 66.516,00 (sessenta e seis mil quinhentos e dezesseis reais).</w:t>
      </w:r>
    </w:p>
    <w:p w:rsidR="00FA5A61" w:rsidRPr="00FA5A61" w:rsidRDefault="00FA5A61" w:rsidP="00FA5A61">
      <w:pPr>
        <w:spacing w:before="240" w:after="240" w:line="360" w:lineRule="auto"/>
        <w:ind w:firstLine="1620"/>
        <w:jc w:val="both"/>
        <w:rPr>
          <w:sz w:val="24"/>
          <w:szCs w:val="24"/>
        </w:rPr>
      </w:pPr>
    </w:p>
    <w:p w:rsidR="00FA5A61" w:rsidRPr="00410224" w:rsidRDefault="00FA5A61" w:rsidP="00FA5A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 w:rsidR="008441DD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2020</w:t>
      </w:r>
      <w:r w:rsidRPr="00410224">
        <w:rPr>
          <w:rFonts w:ascii="Arial" w:hAnsi="Arial" w:cs="Arial"/>
          <w:sz w:val="24"/>
          <w:szCs w:val="24"/>
        </w:rPr>
        <w:t>.</w:t>
      </w:r>
    </w:p>
    <w:p w:rsidR="00FA5A61" w:rsidRPr="00410224" w:rsidRDefault="00FA5A61" w:rsidP="00FA5A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5A61" w:rsidRPr="00410224" w:rsidRDefault="00FA5A61" w:rsidP="00FA5A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5A61" w:rsidRPr="00410224" w:rsidRDefault="00FA5A61" w:rsidP="00FA5A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5A61" w:rsidRPr="00410224" w:rsidRDefault="00FA5A61" w:rsidP="00FA5A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5A61" w:rsidRPr="00410224" w:rsidRDefault="00FA5A61" w:rsidP="00FA5A6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FA5A61" w:rsidRPr="00410224" w:rsidRDefault="00FA5A61" w:rsidP="00FA5A6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FA5A61" w:rsidRDefault="00FA5A61" w:rsidP="00FA5A61"/>
    <w:p w:rsidR="00FA5A61" w:rsidRDefault="00FA5A61" w:rsidP="00FA5A61"/>
    <w:p w:rsidR="00FA5A61" w:rsidRDefault="00FA5A61" w:rsidP="00FA5A61"/>
    <w:p w:rsidR="00FA5A61" w:rsidRDefault="00FA5A61" w:rsidP="00FA5A61"/>
    <w:p w:rsidR="00FA5A61" w:rsidRDefault="00FA5A61" w:rsidP="00FA5A61"/>
    <w:p w:rsidR="00FA5A61" w:rsidRDefault="00FA5A61" w:rsidP="00FA5A61"/>
    <w:p w:rsidR="00FA5A61" w:rsidRDefault="00FA5A61" w:rsidP="00FA5A61"/>
    <w:p w:rsidR="00FA5A61" w:rsidRDefault="00FA5A61" w:rsidP="00FA5A61"/>
    <w:p w:rsidR="00FA5A61" w:rsidRDefault="00FA5A61" w:rsidP="00FA5A61"/>
    <w:p w:rsidR="00FA5A61" w:rsidRDefault="00FA5A61" w:rsidP="00FA5A61"/>
    <w:p w:rsidR="00FA5A61" w:rsidRDefault="00FA5A61" w:rsidP="00FA5A61"/>
    <w:p w:rsidR="00FA5A61" w:rsidRDefault="00FA5A61" w:rsidP="00FA5A61"/>
    <w:p w:rsidR="00FA5A61" w:rsidRDefault="00FA5A61" w:rsidP="00FA5A61"/>
    <w:p w:rsidR="00FA5A61" w:rsidRDefault="00FA5A61" w:rsidP="00FA5A61"/>
    <w:p w:rsidR="008931BC" w:rsidRDefault="008931BC"/>
    <w:sectPr w:rsidR="008931BC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DB3" w:rsidRDefault="009A2DB3">
      <w:r>
        <w:separator/>
      </w:r>
    </w:p>
  </w:endnote>
  <w:endnote w:type="continuationSeparator" w:id="0">
    <w:p w:rsidR="009A2DB3" w:rsidRDefault="009A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A5A6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FA5A6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DB3" w:rsidRDefault="009A2DB3">
      <w:r>
        <w:separator/>
      </w:r>
    </w:p>
  </w:footnote>
  <w:footnote w:type="continuationSeparator" w:id="0">
    <w:p w:rsidR="009A2DB3" w:rsidRDefault="009A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A5A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E6CF43" wp14:editId="7CAA152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61"/>
    <w:rsid w:val="008441DD"/>
    <w:rsid w:val="008931BC"/>
    <w:rsid w:val="009A2DB3"/>
    <w:rsid w:val="00F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5A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A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A5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5A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A5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5A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A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A5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5A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A5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2020-01-28T13:16:00Z</cp:lastPrinted>
  <dcterms:created xsi:type="dcterms:W3CDTF">2020-01-22T12:00:00Z</dcterms:created>
  <dcterms:modified xsi:type="dcterms:W3CDTF">2020-01-28T13:20:00Z</dcterms:modified>
</cp:coreProperties>
</file>