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31" w:rsidRDefault="00812431" w:rsidP="00812431">
      <w:pPr>
        <w:jc w:val="center"/>
        <w:rPr>
          <w:rFonts w:ascii="Arial" w:hAnsi="Arial" w:cs="Arial"/>
          <w:b/>
          <w:color w:val="000000"/>
          <w:sz w:val="22"/>
          <w:szCs w:val="22"/>
          <w:u w:val="single"/>
        </w:rPr>
      </w:pPr>
    </w:p>
    <w:p w:rsidR="00812431" w:rsidRPr="006E3F29" w:rsidRDefault="00812431" w:rsidP="00812431">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812431" w:rsidRDefault="00812431" w:rsidP="00812431">
      <w:pPr>
        <w:rPr>
          <w:rFonts w:ascii="Arial" w:hAnsi="Arial" w:cs="Arial"/>
          <w:b/>
          <w:bCs/>
          <w:color w:val="000000"/>
          <w:sz w:val="22"/>
          <w:szCs w:val="22"/>
        </w:rPr>
      </w:pPr>
    </w:p>
    <w:p w:rsidR="00812431" w:rsidRPr="006E3F29" w:rsidRDefault="00812431" w:rsidP="00812431">
      <w:pPr>
        <w:rPr>
          <w:rFonts w:ascii="Arial" w:hAnsi="Arial" w:cs="Arial"/>
          <w:b/>
          <w:bCs/>
          <w:i/>
          <w:sz w:val="22"/>
          <w:szCs w:val="22"/>
        </w:rPr>
      </w:pPr>
      <w:r>
        <w:rPr>
          <w:rFonts w:ascii="Arial" w:hAnsi="Arial" w:cs="Arial"/>
          <w:b/>
          <w:bCs/>
          <w:i/>
          <w:sz w:val="22"/>
          <w:szCs w:val="22"/>
        </w:rPr>
        <w:t>PROCESSO LICITATÓRIO Nº 028/2018</w:t>
      </w:r>
    </w:p>
    <w:p w:rsidR="00812431" w:rsidRPr="006E3F29" w:rsidRDefault="00812431" w:rsidP="00812431">
      <w:pPr>
        <w:rPr>
          <w:rFonts w:ascii="Arial" w:hAnsi="Arial" w:cs="Arial"/>
          <w:b/>
          <w:bCs/>
          <w:i/>
          <w:sz w:val="22"/>
          <w:szCs w:val="22"/>
        </w:rPr>
      </w:pPr>
      <w:r>
        <w:rPr>
          <w:rFonts w:ascii="Arial" w:hAnsi="Arial" w:cs="Arial"/>
          <w:b/>
          <w:bCs/>
          <w:i/>
          <w:sz w:val="22"/>
          <w:szCs w:val="22"/>
        </w:rPr>
        <w:t>PREGÃO PRESENCIAL Nº 019/2018</w:t>
      </w:r>
    </w:p>
    <w:p w:rsidR="00812431" w:rsidRPr="006E3F29" w:rsidRDefault="00812431" w:rsidP="00812431">
      <w:pPr>
        <w:rPr>
          <w:rFonts w:ascii="Arial" w:hAnsi="Arial" w:cs="Arial"/>
          <w:b/>
          <w:bCs/>
          <w:i/>
          <w:sz w:val="22"/>
          <w:szCs w:val="22"/>
        </w:rPr>
      </w:pPr>
      <w:r>
        <w:rPr>
          <w:rFonts w:ascii="Arial" w:hAnsi="Arial" w:cs="Arial"/>
          <w:b/>
          <w:bCs/>
          <w:i/>
          <w:sz w:val="22"/>
          <w:szCs w:val="22"/>
        </w:rPr>
        <w:t>REGISTRO DE PREÇOS Nº 012/2018</w:t>
      </w:r>
    </w:p>
    <w:p w:rsidR="00812431" w:rsidRDefault="00812431" w:rsidP="00812431">
      <w:pPr>
        <w:ind w:right="-1"/>
        <w:rPr>
          <w:rFonts w:ascii="Arial" w:hAnsi="Arial" w:cs="Arial"/>
          <w:b/>
          <w:bCs/>
          <w:i/>
          <w:sz w:val="22"/>
          <w:szCs w:val="22"/>
          <w:u w:val="single"/>
        </w:rPr>
      </w:pPr>
      <w:r>
        <w:rPr>
          <w:rFonts w:ascii="Arial" w:hAnsi="Arial" w:cs="Arial"/>
          <w:b/>
          <w:bCs/>
          <w:i/>
          <w:sz w:val="22"/>
          <w:szCs w:val="22"/>
          <w:u w:val="single"/>
        </w:rPr>
        <w:t>ARBITRAGEM ESPORTIVA</w:t>
      </w:r>
    </w:p>
    <w:p w:rsidR="00812431" w:rsidRDefault="00812431" w:rsidP="00812431">
      <w:pPr>
        <w:rPr>
          <w:rFonts w:ascii="Arial" w:hAnsi="Arial" w:cs="Arial"/>
          <w:b/>
          <w:bCs/>
          <w:color w:val="000000"/>
          <w:sz w:val="22"/>
          <w:szCs w:val="22"/>
        </w:rPr>
      </w:pPr>
    </w:p>
    <w:p w:rsidR="00812431" w:rsidRDefault="00812431" w:rsidP="00812431">
      <w:pPr>
        <w:spacing w:line="360" w:lineRule="auto"/>
        <w:rPr>
          <w:rFonts w:ascii="Arial" w:hAnsi="Arial" w:cs="Arial"/>
          <w:b/>
          <w:bCs/>
          <w:color w:val="000000"/>
          <w:sz w:val="22"/>
          <w:szCs w:val="22"/>
        </w:rPr>
      </w:pP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812431" w:rsidRPr="006E3F29" w:rsidRDefault="00812431" w:rsidP="00812431">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812431" w:rsidRPr="006E3F29" w:rsidRDefault="00812431" w:rsidP="00812431">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812431" w:rsidRPr="006E3F29" w:rsidRDefault="00812431" w:rsidP="00812431">
      <w:pPr>
        <w:jc w:val="both"/>
        <w:rPr>
          <w:rFonts w:ascii="Arial" w:hAnsi="Arial" w:cs="Arial"/>
          <w:b/>
          <w:bCs/>
          <w:color w:val="000000"/>
          <w:sz w:val="22"/>
          <w:szCs w:val="22"/>
        </w:rPr>
      </w:pPr>
    </w:p>
    <w:p w:rsidR="00812431" w:rsidRPr="006E3F29" w:rsidRDefault="00812431" w:rsidP="00812431">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9"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812431" w:rsidRDefault="00812431" w:rsidP="00812431">
      <w:pPr>
        <w:jc w:val="both"/>
        <w:rPr>
          <w:rFonts w:ascii="Arial" w:hAnsi="Arial" w:cs="Arial"/>
          <w:b/>
          <w:bCs/>
          <w:color w:val="000000"/>
          <w:sz w:val="22"/>
          <w:szCs w:val="22"/>
        </w:rPr>
      </w:pPr>
    </w:p>
    <w:p w:rsidR="00812431" w:rsidRDefault="00812431" w:rsidP="00812431">
      <w:pPr>
        <w:jc w:val="both"/>
        <w:rPr>
          <w:rFonts w:ascii="Arial" w:hAnsi="Arial" w:cs="Arial"/>
          <w:b/>
          <w:bCs/>
          <w:color w:val="000000"/>
          <w:sz w:val="22"/>
          <w:szCs w:val="22"/>
        </w:rPr>
      </w:pPr>
    </w:p>
    <w:p w:rsidR="00812431" w:rsidRPr="006E3F29" w:rsidRDefault="00812431" w:rsidP="00812431">
      <w:pPr>
        <w:jc w:val="both"/>
        <w:rPr>
          <w:rFonts w:ascii="Arial" w:hAnsi="Arial" w:cs="Arial"/>
          <w:b/>
          <w:bCs/>
          <w:color w:val="000000"/>
          <w:sz w:val="22"/>
          <w:szCs w:val="22"/>
        </w:rPr>
      </w:pPr>
    </w:p>
    <w:p w:rsidR="00812431" w:rsidRPr="007557F5" w:rsidRDefault="00812431" w:rsidP="00812431">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812431" w:rsidRPr="007557F5" w:rsidRDefault="00812431" w:rsidP="00812431">
      <w:pPr>
        <w:jc w:val="center"/>
        <w:rPr>
          <w:rFonts w:ascii="Arial" w:hAnsi="Arial" w:cs="Arial"/>
          <w:b/>
          <w:i/>
          <w:color w:val="000000"/>
          <w:sz w:val="22"/>
          <w:szCs w:val="22"/>
        </w:rPr>
      </w:pPr>
      <w:r>
        <w:rPr>
          <w:rFonts w:ascii="Arial" w:hAnsi="Arial" w:cs="Arial"/>
          <w:b/>
          <w:i/>
          <w:color w:val="000000"/>
          <w:sz w:val="22"/>
          <w:szCs w:val="22"/>
        </w:rPr>
        <w:t>Local e data</w:t>
      </w:r>
    </w:p>
    <w:p w:rsidR="00812431" w:rsidRPr="007557F5" w:rsidRDefault="00812431" w:rsidP="00812431">
      <w:pPr>
        <w:jc w:val="center"/>
        <w:rPr>
          <w:rFonts w:ascii="Arial" w:hAnsi="Arial" w:cs="Arial"/>
          <w:b/>
          <w:bCs/>
          <w:i/>
          <w:color w:val="000000"/>
          <w:sz w:val="22"/>
          <w:szCs w:val="22"/>
        </w:rPr>
      </w:pPr>
    </w:p>
    <w:p w:rsidR="00812431" w:rsidRPr="007557F5" w:rsidRDefault="00812431" w:rsidP="00812431">
      <w:pPr>
        <w:jc w:val="center"/>
        <w:rPr>
          <w:rFonts w:ascii="Arial" w:hAnsi="Arial" w:cs="Arial"/>
          <w:i/>
          <w:color w:val="000000"/>
          <w:sz w:val="22"/>
          <w:szCs w:val="22"/>
        </w:rPr>
      </w:pPr>
      <w:r w:rsidRPr="007557F5">
        <w:rPr>
          <w:rFonts w:ascii="Arial" w:hAnsi="Arial" w:cs="Arial"/>
          <w:b/>
          <w:bCs/>
          <w:i/>
          <w:color w:val="000000"/>
          <w:sz w:val="22"/>
          <w:szCs w:val="22"/>
        </w:rPr>
        <w:t>Nome:</w:t>
      </w:r>
    </w:p>
    <w:p w:rsidR="00812431" w:rsidRPr="007557F5" w:rsidRDefault="00812431" w:rsidP="00812431">
      <w:pPr>
        <w:jc w:val="center"/>
        <w:rPr>
          <w:rFonts w:ascii="Arial" w:hAnsi="Arial" w:cs="Arial"/>
          <w:i/>
          <w:color w:val="000000"/>
          <w:sz w:val="22"/>
          <w:szCs w:val="22"/>
        </w:rPr>
      </w:pPr>
    </w:p>
    <w:p w:rsidR="00812431" w:rsidRPr="007557F5" w:rsidRDefault="00812431" w:rsidP="00812431">
      <w:pPr>
        <w:jc w:val="center"/>
        <w:rPr>
          <w:rFonts w:ascii="Arial" w:hAnsi="Arial" w:cs="Arial"/>
          <w:b/>
          <w:bCs/>
          <w:i/>
          <w:color w:val="000000"/>
          <w:sz w:val="22"/>
          <w:szCs w:val="22"/>
        </w:rPr>
      </w:pPr>
    </w:p>
    <w:p w:rsidR="00812431" w:rsidRPr="007557F5" w:rsidRDefault="00812431" w:rsidP="00812431">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812431" w:rsidRPr="007557F5" w:rsidRDefault="00812431" w:rsidP="00812431">
      <w:pPr>
        <w:jc w:val="center"/>
        <w:rPr>
          <w:rFonts w:ascii="Arial" w:hAnsi="Arial" w:cs="Arial"/>
          <w:b/>
          <w:bCs/>
          <w:i/>
          <w:color w:val="000000"/>
          <w:sz w:val="22"/>
          <w:szCs w:val="22"/>
        </w:rPr>
      </w:pPr>
    </w:p>
    <w:p w:rsidR="00812431" w:rsidRPr="007557F5" w:rsidRDefault="00812431" w:rsidP="00812431">
      <w:pPr>
        <w:jc w:val="center"/>
        <w:rPr>
          <w:rFonts w:ascii="Arial" w:hAnsi="Arial" w:cs="Arial"/>
          <w:b/>
          <w:bCs/>
          <w:i/>
          <w:color w:val="000000"/>
          <w:sz w:val="22"/>
          <w:szCs w:val="22"/>
        </w:rPr>
      </w:pPr>
    </w:p>
    <w:p w:rsidR="00812431" w:rsidRPr="007557F5" w:rsidRDefault="00812431" w:rsidP="00812431">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812431" w:rsidRPr="006E3F29" w:rsidRDefault="00812431" w:rsidP="00812431">
      <w:pPr>
        <w:rPr>
          <w:rFonts w:ascii="Arial" w:hAnsi="Arial" w:cs="Arial"/>
          <w:b/>
          <w:bCs/>
          <w:color w:val="000000"/>
          <w:sz w:val="22"/>
          <w:szCs w:val="22"/>
        </w:rPr>
      </w:pPr>
    </w:p>
    <w:p w:rsidR="00812431" w:rsidRDefault="00812431" w:rsidP="00812431">
      <w:pPr>
        <w:rPr>
          <w:rFonts w:ascii="Arial" w:hAnsi="Arial" w:cs="Arial"/>
          <w:b/>
          <w:bCs/>
          <w:color w:val="000000"/>
          <w:sz w:val="22"/>
          <w:szCs w:val="22"/>
        </w:rPr>
      </w:pPr>
    </w:p>
    <w:p w:rsidR="00812431" w:rsidRDefault="00812431" w:rsidP="00812431">
      <w:pPr>
        <w:rPr>
          <w:rFonts w:ascii="Arial" w:hAnsi="Arial" w:cs="Arial"/>
          <w:b/>
          <w:bCs/>
          <w:color w:val="000000"/>
          <w:sz w:val="22"/>
          <w:szCs w:val="22"/>
        </w:rPr>
      </w:pPr>
    </w:p>
    <w:p w:rsidR="00812431" w:rsidRPr="006E3F29" w:rsidRDefault="00812431" w:rsidP="00812431">
      <w:pPr>
        <w:rPr>
          <w:rFonts w:ascii="Arial" w:hAnsi="Arial" w:cs="Arial"/>
          <w:b/>
          <w:bCs/>
          <w:color w:val="000000"/>
          <w:sz w:val="22"/>
          <w:szCs w:val="22"/>
        </w:rPr>
      </w:pPr>
    </w:p>
    <w:p w:rsidR="00812431" w:rsidRPr="007557F5" w:rsidRDefault="00812431" w:rsidP="00812431">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812431" w:rsidRPr="006E3F29" w:rsidRDefault="00812431" w:rsidP="00812431">
      <w:pPr>
        <w:jc w:val="both"/>
        <w:rPr>
          <w:rFonts w:ascii="Arial" w:hAnsi="Arial" w:cs="Arial"/>
          <w:b/>
          <w:color w:val="000000"/>
          <w:sz w:val="22"/>
          <w:szCs w:val="22"/>
        </w:rPr>
      </w:pPr>
    </w:p>
    <w:p w:rsidR="00812431" w:rsidRPr="006E3F29" w:rsidRDefault="00812431" w:rsidP="00812431">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10"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812431" w:rsidRPr="006E3F29" w:rsidRDefault="00812431" w:rsidP="00812431">
      <w:pPr>
        <w:jc w:val="both"/>
        <w:rPr>
          <w:rFonts w:ascii="Arial" w:hAnsi="Arial" w:cs="Arial"/>
          <w:color w:val="000000"/>
          <w:sz w:val="22"/>
          <w:szCs w:val="22"/>
        </w:rPr>
      </w:pPr>
    </w:p>
    <w:p w:rsidR="00812431" w:rsidRDefault="00812431" w:rsidP="00812431">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12431" w:rsidRPr="006E3F29" w:rsidRDefault="00812431" w:rsidP="00812431">
      <w:pPr>
        <w:jc w:val="both"/>
        <w:rPr>
          <w:rFonts w:ascii="Arial" w:hAnsi="Arial" w:cs="Arial"/>
          <w:b/>
          <w:sz w:val="22"/>
          <w:szCs w:val="22"/>
        </w:rPr>
      </w:pPr>
    </w:p>
    <w:p w:rsidR="00812431" w:rsidRPr="006E3F29" w:rsidRDefault="00812431" w:rsidP="00812431">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w:t>
      </w:r>
      <w:r>
        <w:rPr>
          <w:rFonts w:ascii="Arial" w:hAnsi="Arial" w:cs="Arial"/>
          <w:b/>
          <w:sz w:val="22"/>
          <w:szCs w:val="22"/>
        </w:rPr>
        <w:t xml:space="preserve"> POR ITEM, </w:t>
      </w:r>
      <w:r>
        <w:rPr>
          <w:rFonts w:ascii="Arial" w:hAnsi="Arial" w:cs="Arial"/>
          <w:sz w:val="22"/>
          <w:szCs w:val="22"/>
          <w:lang w:val="pt-PT"/>
        </w:rPr>
        <w:t>em Sessão Pública no</w:t>
      </w:r>
      <w:r w:rsidRPr="006E3F29">
        <w:rPr>
          <w:rFonts w:ascii="Arial" w:hAnsi="Arial" w:cs="Arial"/>
          <w:sz w:val="22"/>
          <w:szCs w:val="22"/>
          <w:lang w:val="pt-PT"/>
        </w:rPr>
        <w:t xml:space="preserve"> </w:t>
      </w:r>
      <w:r>
        <w:rPr>
          <w:rFonts w:ascii="Arial" w:hAnsi="Arial" w:cs="Arial"/>
          <w:sz w:val="22"/>
          <w:szCs w:val="22"/>
          <w:lang w:val="pt-PT"/>
        </w:rPr>
        <w:t>Setor de Compras e Licitações</w:t>
      </w:r>
      <w:r w:rsidRPr="006E3F29">
        <w:rPr>
          <w:rFonts w:ascii="Arial" w:hAnsi="Arial" w:cs="Arial"/>
          <w:sz w:val="22"/>
          <w:szCs w:val="22"/>
          <w:lang w:val="pt-PT"/>
        </w:rPr>
        <w:t xml:space="preserve"> da Prefeitura, localizada à Avenida Silvério Augusto de Melo, nº 158, Bairro Fábrica,</w:t>
      </w:r>
      <w:r>
        <w:rPr>
          <w:rFonts w:ascii="Arial" w:hAnsi="Arial" w:cs="Arial"/>
          <w:sz w:val="22"/>
          <w:szCs w:val="22"/>
          <w:lang w:val="pt-PT"/>
        </w:rPr>
        <w:t xml:space="preserve"> CEP: 36.210-000,</w:t>
      </w:r>
      <w:r w:rsidRPr="006E3F29">
        <w:rPr>
          <w:rFonts w:ascii="Arial" w:hAnsi="Arial" w:cs="Arial"/>
          <w:sz w:val="22"/>
          <w:szCs w:val="22"/>
        </w:rPr>
        <w:t xml:space="preserve"> regida pelas seguintes leis e decretos:</w:t>
      </w:r>
    </w:p>
    <w:p w:rsidR="00812431" w:rsidRPr="006E3F29" w:rsidRDefault="00812431" w:rsidP="00812431">
      <w:pPr>
        <w:ind w:right="-196"/>
        <w:jc w:val="both"/>
        <w:rPr>
          <w:rFonts w:ascii="Arial" w:hAnsi="Arial" w:cs="Arial"/>
          <w:sz w:val="22"/>
          <w:szCs w:val="22"/>
        </w:rPr>
      </w:pPr>
    </w:p>
    <w:p w:rsidR="00812431" w:rsidRPr="006E3F29" w:rsidRDefault="00812431" w:rsidP="0081243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812431" w:rsidRPr="006E3F29" w:rsidRDefault="00812431" w:rsidP="0081243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812431" w:rsidRPr="006E3F29" w:rsidRDefault="00812431" w:rsidP="0081243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812431" w:rsidRPr="006E3F29" w:rsidRDefault="00812431" w:rsidP="00812431">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812431" w:rsidRPr="006E3F29" w:rsidRDefault="00812431" w:rsidP="0081243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812431" w:rsidRDefault="00812431" w:rsidP="00812431">
      <w:pPr>
        <w:ind w:right="-196"/>
        <w:jc w:val="center"/>
        <w:rPr>
          <w:rFonts w:ascii="Arial" w:hAnsi="Arial" w:cs="Arial"/>
          <w:b/>
          <w:i/>
          <w:sz w:val="22"/>
          <w:szCs w:val="22"/>
        </w:rPr>
      </w:pPr>
    </w:p>
    <w:p w:rsidR="00812431" w:rsidRDefault="00812431" w:rsidP="00812431">
      <w:pPr>
        <w:ind w:right="-196"/>
        <w:jc w:val="center"/>
        <w:rPr>
          <w:rFonts w:ascii="Arial" w:hAnsi="Arial" w:cs="Arial"/>
          <w:b/>
          <w:i/>
          <w:sz w:val="22"/>
          <w:szCs w:val="22"/>
        </w:rPr>
      </w:pPr>
    </w:p>
    <w:p w:rsidR="00812431" w:rsidRPr="00812431" w:rsidRDefault="00812431" w:rsidP="00812431">
      <w:pPr>
        <w:ind w:right="-196"/>
        <w:jc w:val="center"/>
        <w:rPr>
          <w:rFonts w:ascii="Arial" w:hAnsi="Arial" w:cs="Arial"/>
          <w:b/>
          <w:sz w:val="28"/>
          <w:szCs w:val="28"/>
          <w:u w:val="single"/>
        </w:rPr>
      </w:pPr>
      <w:r w:rsidRPr="00812431">
        <w:rPr>
          <w:rFonts w:ascii="Arial" w:hAnsi="Arial" w:cs="Arial"/>
          <w:b/>
          <w:sz w:val="28"/>
          <w:szCs w:val="28"/>
          <w:u w:val="single"/>
        </w:rPr>
        <w:t>A data marcada para a</w:t>
      </w:r>
      <w:r w:rsidR="001B5F4E">
        <w:rPr>
          <w:rFonts w:ascii="Arial" w:hAnsi="Arial" w:cs="Arial"/>
          <w:b/>
          <w:sz w:val="28"/>
          <w:szCs w:val="28"/>
          <w:u w:val="single"/>
        </w:rPr>
        <w:t xml:space="preserve">bertura é o dia 18/04/2018 às </w:t>
      </w:r>
      <w:proofErr w:type="gramStart"/>
      <w:r w:rsidR="001B5F4E">
        <w:rPr>
          <w:rFonts w:ascii="Arial" w:hAnsi="Arial" w:cs="Arial"/>
          <w:b/>
          <w:sz w:val="28"/>
          <w:szCs w:val="28"/>
          <w:u w:val="single"/>
        </w:rPr>
        <w:t>11</w:t>
      </w:r>
      <w:r w:rsidRPr="00812431">
        <w:rPr>
          <w:rFonts w:ascii="Arial" w:hAnsi="Arial" w:cs="Arial"/>
          <w:b/>
          <w:sz w:val="28"/>
          <w:szCs w:val="28"/>
          <w:u w:val="single"/>
        </w:rPr>
        <w:t>:00</w:t>
      </w:r>
      <w:proofErr w:type="gramEnd"/>
      <w:r w:rsidRPr="00812431">
        <w:rPr>
          <w:rFonts w:ascii="Arial" w:hAnsi="Arial" w:cs="Arial"/>
          <w:b/>
          <w:sz w:val="28"/>
          <w:szCs w:val="28"/>
          <w:u w:val="single"/>
        </w:rPr>
        <w:t xml:space="preserve"> horas.</w:t>
      </w:r>
    </w:p>
    <w:p w:rsidR="00812431" w:rsidRPr="00812431" w:rsidRDefault="00812431" w:rsidP="00812431">
      <w:pPr>
        <w:ind w:right="-196"/>
        <w:jc w:val="center"/>
        <w:rPr>
          <w:rFonts w:ascii="Arial" w:hAnsi="Arial" w:cs="Arial"/>
          <w:b/>
          <w:sz w:val="28"/>
          <w:szCs w:val="28"/>
          <w:u w:val="single"/>
        </w:rPr>
      </w:pPr>
    </w:p>
    <w:p w:rsidR="00812431" w:rsidRPr="006E3F29" w:rsidRDefault="00812431" w:rsidP="00812431">
      <w:pPr>
        <w:ind w:right="-196"/>
        <w:jc w:val="center"/>
        <w:rPr>
          <w:rFonts w:ascii="Arial" w:hAnsi="Arial" w:cs="Arial"/>
          <w:b/>
          <w:sz w:val="22"/>
          <w:szCs w:val="22"/>
          <w:u w:val="single"/>
        </w:rPr>
      </w:pPr>
    </w:p>
    <w:p w:rsidR="00812431" w:rsidRPr="006E3F29" w:rsidRDefault="00812431" w:rsidP="00812431">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1"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812431" w:rsidRPr="006E3F29" w:rsidRDefault="00812431" w:rsidP="00812431">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812431" w:rsidRDefault="00812431" w:rsidP="00812431">
      <w:pPr>
        <w:jc w:val="center"/>
        <w:rPr>
          <w:rFonts w:ascii="Arial" w:eastAsia="Times New Roman" w:hAnsi="Arial" w:cs="Arial"/>
          <w:b/>
          <w:sz w:val="22"/>
          <w:szCs w:val="22"/>
          <w:u w:val="single"/>
        </w:rPr>
      </w:pPr>
    </w:p>
    <w:p w:rsidR="00812431" w:rsidRDefault="00812431" w:rsidP="00812431">
      <w:pPr>
        <w:jc w:val="center"/>
        <w:rPr>
          <w:rFonts w:ascii="Arial" w:eastAsia="Times New Roman" w:hAnsi="Arial" w:cs="Arial"/>
          <w:b/>
          <w:sz w:val="22"/>
          <w:szCs w:val="22"/>
          <w:u w:val="single"/>
        </w:rPr>
      </w:pPr>
    </w:p>
    <w:p w:rsidR="00812431" w:rsidRPr="006E3F29" w:rsidRDefault="00812431" w:rsidP="00812431">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812431" w:rsidRPr="006E3F29" w:rsidRDefault="00812431" w:rsidP="00812431">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812431" w:rsidRDefault="00812431" w:rsidP="00812431">
      <w:pPr>
        <w:jc w:val="center"/>
        <w:rPr>
          <w:rFonts w:ascii="Arial" w:eastAsia="Times New Roman" w:hAnsi="Arial" w:cs="Arial"/>
          <w:b/>
          <w:sz w:val="22"/>
          <w:szCs w:val="22"/>
          <w:u w:val="single"/>
        </w:rPr>
      </w:pPr>
    </w:p>
    <w:p w:rsidR="00812431" w:rsidRDefault="00812431" w:rsidP="00812431">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812431" w:rsidRPr="006E3F29" w:rsidRDefault="00812431" w:rsidP="00812431">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6E3F29">
        <w:rPr>
          <w:rFonts w:ascii="Arial" w:hAnsi="Arial" w:cs="Arial"/>
          <w:b/>
          <w:sz w:val="22"/>
          <w:szCs w:val="22"/>
          <w:lang w:val="pt-PT"/>
        </w:rPr>
        <w:t>;</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812431"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812431"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812431"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XI – REFERENCIAL DE PREÇOS.</w:t>
      </w:r>
    </w:p>
    <w:p w:rsidR="00812431" w:rsidRPr="006E3F29" w:rsidRDefault="00812431" w:rsidP="0081243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
    <w:p w:rsidR="00812431" w:rsidRDefault="00812431" w:rsidP="0081243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12431" w:rsidRDefault="00812431" w:rsidP="0081243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12431" w:rsidRDefault="00812431" w:rsidP="0081243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12431" w:rsidRDefault="00812431" w:rsidP="0081243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12431" w:rsidRPr="006E3F29" w:rsidRDefault="00812431" w:rsidP="0081243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812431" w:rsidRPr="006E3F29" w:rsidRDefault="00812431" w:rsidP="00812431">
      <w:pPr>
        <w:ind w:right="-1"/>
        <w:jc w:val="both"/>
        <w:rPr>
          <w:rFonts w:ascii="Arial" w:hAnsi="Arial" w:cs="Arial"/>
          <w:sz w:val="22"/>
          <w:szCs w:val="22"/>
        </w:rPr>
      </w:pPr>
      <w:r>
        <w:rPr>
          <w:rFonts w:ascii="Arial" w:hAnsi="Arial" w:cs="Arial"/>
          <w:noProof/>
          <w:sz w:val="22"/>
          <w:szCs w:val="22"/>
          <w:lang w:val="pt-PT"/>
        </w:rPr>
        <w:t>O Município d</w:t>
      </w:r>
      <w:r w:rsidRPr="006E3F29">
        <w:rPr>
          <w:rFonts w:ascii="Arial" w:hAnsi="Arial" w:cs="Arial"/>
          <w:noProof/>
          <w:sz w:val="22"/>
          <w:szCs w:val="22"/>
          <w:lang w:val="pt-PT"/>
        </w:rPr>
        <w:t>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sidR="001B5F4E">
        <w:rPr>
          <w:rFonts w:ascii="Arial" w:hAnsi="Arial" w:cs="Arial"/>
          <w:b/>
          <w:i/>
          <w:sz w:val="28"/>
          <w:szCs w:val="28"/>
          <w:u w:val="single"/>
        </w:rPr>
        <w:t xml:space="preserve">18/04/2018 às </w:t>
      </w:r>
      <w:proofErr w:type="gramStart"/>
      <w:r w:rsidR="001B5F4E">
        <w:rPr>
          <w:rFonts w:ascii="Arial" w:hAnsi="Arial" w:cs="Arial"/>
          <w:b/>
          <w:i/>
          <w:sz w:val="28"/>
          <w:szCs w:val="28"/>
          <w:u w:val="single"/>
        </w:rPr>
        <w:t>11</w:t>
      </w:r>
      <w:r w:rsidRPr="008F4C5D">
        <w:rPr>
          <w:rFonts w:ascii="Arial" w:hAnsi="Arial" w:cs="Arial"/>
          <w:b/>
          <w:i/>
          <w:sz w:val="28"/>
          <w:szCs w:val="28"/>
          <w:u w:val="single"/>
        </w:rPr>
        <w:t>:00</w:t>
      </w:r>
      <w:proofErr w:type="gramEnd"/>
      <w:r w:rsidRPr="008F4C5D">
        <w:rPr>
          <w:rFonts w:ascii="Arial" w:hAnsi="Arial" w:cs="Arial"/>
          <w:b/>
          <w:i/>
          <w:sz w:val="28"/>
          <w:szCs w:val="28"/>
          <w:u w:val="single"/>
        </w:rPr>
        <w:t xml:space="preserve"> horas</w:t>
      </w:r>
      <w:r w:rsidRPr="006E3F29">
        <w:rPr>
          <w:rFonts w:ascii="Arial" w:hAnsi="Arial" w:cs="Arial"/>
          <w:b/>
          <w:i/>
          <w:sz w:val="22"/>
          <w:szCs w:val="22"/>
          <w:u w:val="single"/>
        </w:rPr>
        <w:t>,</w:t>
      </w:r>
      <w:r w:rsidRPr="006E3F29">
        <w:rPr>
          <w:rFonts w:ascii="Arial" w:hAnsi="Arial" w:cs="Arial"/>
          <w:b/>
          <w:sz w:val="22"/>
          <w:szCs w:val="22"/>
        </w:rPr>
        <w:t xml:space="preserve"> </w:t>
      </w:r>
      <w:r>
        <w:rPr>
          <w:rFonts w:ascii="Arial" w:hAnsi="Arial" w:cs="Arial"/>
          <w:sz w:val="22"/>
          <w:szCs w:val="22"/>
          <w:lang w:val="pt-PT"/>
        </w:rPr>
        <w:t>em Sessão Pública no Setor de Compras e Licitações</w:t>
      </w:r>
      <w:r w:rsidRPr="006E3F29">
        <w:rPr>
          <w:rFonts w:ascii="Arial" w:hAnsi="Arial" w:cs="Arial"/>
          <w:sz w:val="22"/>
          <w:szCs w:val="22"/>
          <w:lang w:val="pt-PT"/>
        </w:rPr>
        <w:t xml:space="preserve">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6E3F29">
        <w:rPr>
          <w:rFonts w:ascii="Arial" w:hAnsi="Arial" w:cs="Arial"/>
          <w:sz w:val="22"/>
          <w:szCs w:val="22"/>
          <w:lang w:val="pt-PT"/>
        </w:rPr>
        <w:t xml:space="preserve"> Oficial e Equipe de Apoio, </w:t>
      </w:r>
      <w:r w:rsidRPr="006E3F29">
        <w:rPr>
          <w:rFonts w:ascii="Arial" w:hAnsi="Arial" w:cs="Arial"/>
          <w:sz w:val="22"/>
          <w:szCs w:val="22"/>
        </w:rPr>
        <w:t xml:space="preserve">designados por meio da Portaria Municipal nº </w:t>
      </w:r>
      <w:r w:rsidRPr="008F4C5D">
        <w:rPr>
          <w:rFonts w:ascii="Arial" w:hAnsi="Arial" w:cs="Arial"/>
          <w:sz w:val="22"/>
          <w:szCs w:val="22"/>
        </w:rPr>
        <w:t>3633/2018.</w:t>
      </w:r>
    </w:p>
    <w:p w:rsidR="00812431" w:rsidRPr="006E3F29" w:rsidRDefault="00812431" w:rsidP="00812431">
      <w:pPr>
        <w:ind w:right="-196"/>
        <w:jc w:val="both"/>
        <w:rPr>
          <w:rFonts w:ascii="Arial" w:hAnsi="Arial" w:cs="Arial"/>
          <w:sz w:val="22"/>
          <w:szCs w:val="22"/>
        </w:rPr>
      </w:pPr>
    </w:p>
    <w:p w:rsidR="00812431" w:rsidRPr="006E3F29" w:rsidRDefault="00812431" w:rsidP="00812431">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812431" w:rsidRPr="006E3F29" w:rsidRDefault="00812431" w:rsidP="0081243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2"/>
          <w:szCs w:val="22"/>
          <w:lang w:val="pt-PT"/>
        </w:rPr>
        <w:t>ARBITRAGEM ESPORTIVA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812431" w:rsidRPr="006E3F29" w:rsidRDefault="00812431" w:rsidP="00812431">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Lazes e Secretaria de Educação)</w:t>
      </w:r>
      <w:r w:rsidRPr="006E3F29">
        <w:t>, além da necessidade de contratação frequente, situação prevista nos incisos I e II, ambos do art. 3º do Decreto nº 7.892/2013.</w:t>
      </w:r>
    </w:p>
    <w:p w:rsidR="00812431" w:rsidRPr="006E3F29" w:rsidRDefault="00812431" w:rsidP="0081243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812431" w:rsidRDefault="00812431" w:rsidP="0081243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recebimento e destinação de rejeitos sólidos urbanos classificados como II-A e coleta e destinação de rejeitos médico-hospitalares.</w:t>
      </w:r>
    </w:p>
    <w:p w:rsidR="00812431" w:rsidRPr="00B72FD2" w:rsidRDefault="00812431" w:rsidP="0081243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812431" w:rsidRPr="00B72FD2" w:rsidRDefault="00812431" w:rsidP="0081243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812431" w:rsidRPr="00B72FD2" w:rsidRDefault="00812431" w:rsidP="0081243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812431" w:rsidRPr="00B72FD2"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812431" w:rsidRPr="00B72FD2"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812431" w:rsidRPr="00B40C56" w:rsidRDefault="00812431" w:rsidP="0081243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812431" w:rsidRPr="006E3F29" w:rsidRDefault="00812431" w:rsidP="00812431">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812431" w:rsidRPr="006E3F29" w:rsidRDefault="00812431" w:rsidP="0081243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812431" w:rsidRPr="006E3F29" w:rsidRDefault="00812431" w:rsidP="00812431">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812431" w:rsidRDefault="00812431" w:rsidP="00812431">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812431" w:rsidRPr="00A70946" w:rsidRDefault="00812431" w:rsidP="00812431">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812431" w:rsidRPr="00A70946" w:rsidRDefault="00812431" w:rsidP="0081243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18/04/2018</w:t>
      </w:r>
      <w:r w:rsidRPr="00A70946">
        <w:rPr>
          <w:rFonts w:ascii="Arial" w:hAnsi="Arial" w:cs="Arial"/>
          <w:b/>
          <w:i/>
          <w:sz w:val="22"/>
          <w:szCs w:val="22"/>
          <w:lang w:val="pt-PT"/>
        </w:rPr>
        <w:t>.</w:t>
      </w:r>
    </w:p>
    <w:p w:rsidR="00812431" w:rsidRPr="00A70946" w:rsidRDefault="00812431" w:rsidP="0081243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001B5F4E">
        <w:rPr>
          <w:rFonts w:ascii="Arial" w:hAnsi="Arial" w:cs="Arial"/>
          <w:b/>
          <w:i/>
          <w:sz w:val="22"/>
          <w:szCs w:val="22"/>
          <w:lang w:val="pt-PT"/>
        </w:rPr>
        <w:t xml:space="preserve"> 11</w:t>
      </w:r>
      <w:bookmarkStart w:id="0" w:name="_GoBack"/>
      <w:bookmarkEnd w:id="0"/>
      <w:r w:rsidRPr="00A70946">
        <w:rPr>
          <w:rFonts w:ascii="Arial" w:hAnsi="Arial" w:cs="Arial"/>
          <w:b/>
          <w:i/>
          <w:sz w:val="22"/>
          <w:szCs w:val="22"/>
          <w:lang w:val="pt-PT"/>
        </w:rPr>
        <w:t>h00min.</w:t>
      </w:r>
    </w:p>
    <w:p w:rsidR="00812431" w:rsidRPr="00A70946" w:rsidRDefault="00812431" w:rsidP="0081243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lastRenderedPageBreak/>
        <w:t xml:space="preserve">4.1.2 - </w:t>
      </w:r>
      <w:r w:rsidRPr="00A70946">
        <w:rPr>
          <w:rFonts w:ascii="Arial" w:hAnsi="Arial" w:cs="Arial"/>
          <w:sz w:val="22"/>
          <w:szCs w:val="22"/>
          <w:lang w:val="pt-PT"/>
        </w:rPr>
        <w:t>Os envelopes deverão ainda indicar na sua parte externa e frontal os seguintes dizeres:</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19/2018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028/2018</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012/2018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19/2018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028/2018</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012/2018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12431" w:rsidRPr="00A70946" w:rsidRDefault="00812431" w:rsidP="00812431">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12431" w:rsidRPr="00A70946" w:rsidRDefault="00812431" w:rsidP="00812431">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812431" w:rsidRPr="00A70946" w:rsidRDefault="00812431" w:rsidP="00812431">
      <w:pPr>
        <w:widowControl w:val="0"/>
        <w:autoSpaceDE w:val="0"/>
        <w:autoSpaceDN w:val="0"/>
        <w:adjustRightInd w:val="0"/>
        <w:ind w:right="-196"/>
        <w:jc w:val="both"/>
        <w:rPr>
          <w:rFonts w:ascii="Arial" w:hAnsi="Arial" w:cs="Arial"/>
          <w:sz w:val="22"/>
          <w:szCs w:val="22"/>
          <w:lang w:val="pt-PT"/>
        </w:rPr>
      </w:pPr>
    </w:p>
    <w:p w:rsidR="00812431" w:rsidRPr="00A70946" w:rsidRDefault="00812431" w:rsidP="00812431">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812431" w:rsidRPr="00A70946" w:rsidRDefault="00812431" w:rsidP="0081243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812431" w:rsidRPr="00A70946" w:rsidRDefault="00812431" w:rsidP="0081243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812431" w:rsidRPr="00A70946" w:rsidRDefault="00812431" w:rsidP="0081243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12431" w:rsidRPr="00A70946" w:rsidRDefault="00812431" w:rsidP="0081243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12431" w:rsidRPr="00A70946" w:rsidRDefault="00812431" w:rsidP="0081243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12431" w:rsidRPr="00A70946" w:rsidRDefault="00812431" w:rsidP="0081243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12431" w:rsidRPr="00A70946" w:rsidRDefault="00812431" w:rsidP="00812431">
      <w:pPr>
        <w:widowControl w:val="0"/>
        <w:tabs>
          <w:tab w:val="left" w:pos="357"/>
        </w:tabs>
        <w:autoSpaceDE w:val="0"/>
        <w:autoSpaceDN w:val="0"/>
        <w:adjustRightInd w:val="0"/>
        <w:ind w:right="-196"/>
        <w:jc w:val="both"/>
        <w:rPr>
          <w:rFonts w:ascii="Arial" w:hAnsi="Arial" w:cs="Arial"/>
          <w:sz w:val="22"/>
          <w:szCs w:val="22"/>
          <w:lang w:val="pt-PT"/>
        </w:rPr>
      </w:pPr>
    </w:p>
    <w:p w:rsidR="00812431" w:rsidRPr="00A70946" w:rsidRDefault="00812431" w:rsidP="0081243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12431" w:rsidRPr="00A70946" w:rsidRDefault="00812431" w:rsidP="0081243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12431" w:rsidRPr="00A70946" w:rsidRDefault="00812431" w:rsidP="0081243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12431" w:rsidRPr="00A70946" w:rsidRDefault="00812431" w:rsidP="0081243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812431" w:rsidRPr="00A70946" w:rsidRDefault="00812431" w:rsidP="0081243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12431" w:rsidRPr="00A70946" w:rsidRDefault="00812431" w:rsidP="00812431">
      <w:pPr>
        <w:widowControl w:val="0"/>
        <w:tabs>
          <w:tab w:val="left" w:pos="357"/>
        </w:tabs>
        <w:autoSpaceDE w:val="0"/>
        <w:autoSpaceDN w:val="0"/>
        <w:adjustRightInd w:val="0"/>
        <w:ind w:right="-196"/>
        <w:jc w:val="both"/>
        <w:rPr>
          <w:rFonts w:ascii="Arial" w:hAnsi="Arial" w:cs="Arial"/>
          <w:sz w:val="22"/>
          <w:szCs w:val="22"/>
          <w:lang w:val="pt-PT"/>
        </w:rPr>
      </w:pPr>
    </w:p>
    <w:p w:rsidR="00812431" w:rsidRPr="00A70946" w:rsidRDefault="00812431" w:rsidP="0081243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812431" w:rsidRPr="00A70946" w:rsidRDefault="00812431" w:rsidP="0081243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812431" w:rsidRPr="00A70946" w:rsidRDefault="00812431" w:rsidP="00812431">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812431" w:rsidRPr="00A70946" w:rsidRDefault="00812431" w:rsidP="0081243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812431" w:rsidRPr="00A70946" w:rsidRDefault="00812431" w:rsidP="0081243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9142D">
        <w:rPr>
          <w:rFonts w:ascii="Arial" w:hAnsi="Arial" w:cs="Arial"/>
          <w:b/>
          <w:sz w:val="22"/>
          <w:szCs w:val="22"/>
          <w:u w:val="single"/>
          <w:lang w:val="pt-PT"/>
        </w:rPr>
        <w:t>5.6 -</w:t>
      </w:r>
      <w:r w:rsidRPr="00A70946">
        <w:rPr>
          <w:rFonts w:ascii="Arial" w:hAnsi="Arial" w:cs="Arial"/>
          <w:sz w:val="22"/>
          <w:szCs w:val="22"/>
          <w:lang w:val="pt-PT"/>
        </w:rPr>
        <w:t xml:space="preserve">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 xml:space="preserve">julgamento das propostas, nos termos da Lei Complementar nº 123 de 14 de dezembro de 2006 e do item 3.5 deste edital, </w:t>
      </w:r>
      <w:r w:rsidRPr="007B2F55">
        <w:rPr>
          <w:rFonts w:ascii="Arial" w:hAnsi="Arial" w:cs="Arial"/>
          <w:b/>
          <w:sz w:val="22"/>
          <w:szCs w:val="22"/>
          <w:u w:val="single"/>
        </w:rPr>
        <w:t>deverão</w:t>
      </w:r>
      <w:r w:rsidRPr="007B2F55">
        <w:rPr>
          <w:rFonts w:ascii="Arial" w:hAnsi="Arial" w:cs="Arial"/>
          <w:b/>
          <w:sz w:val="22"/>
          <w:szCs w:val="22"/>
          <w:u w:val="single"/>
          <w:lang w:val="pt-PT"/>
        </w:rPr>
        <w:t xml:space="preserve"> </w:t>
      </w:r>
      <w:r w:rsidRPr="007B2F55">
        <w:rPr>
          <w:rFonts w:ascii="Arial" w:hAnsi="Arial" w:cs="Arial"/>
          <w:b/>
          <w:sz w:val="22"/>
          <w:szCs w:val="22"/>
          <w:u w:val="single"/>
        </w:rPr>
        <w:t xml:space="preserve">apresentar no ato do Credenciamento </w:t>
      </w:r>
      <w:r w:rsidRPr="007B2F55">
        <w:rPr>
          <w:rFonts w:ascii="Arial" w:hAnsi="Arial" w:cs="Arial"/>
          <w:b/>
          <w:sz w:val="24"/>
          <w:szCs w:val="24"/>
          <w:u w:val="single"/>
        </w:rPr>
        <w:t>a</w:t>
      </w:r>
      <w:r w:rsidRPr="007B2F55">
        <w:rPr>
          <w:rFonts w:ascii="Arial" w:hAnsi="Arial" w:cs="Arial"/>
          <w:sz w:val="24"/>
          <w:szCs w:val="24"/>
          <w:u w:val="single"/>
        </w:rPr>
        <w:t xml:space="preserve"> </w:t>
      </w:r>
      <w:r w:rsidRPr="007B2F55">
        <w:rPr>
          <w:rFonts w:ascii="Arial" w:hAnsi="Arial" w:cs="Arial"/>
          <w:b/>
          <w:sz w:val="24"/>
          <w:szCs w:val="24"/>
          <w:u w:val="single"/>
        </w:rPr>
        <w:t>CERTIDÃO SIMPLIFICADA DA JUNTA COMERCIAL</w:t>
      </w:r>
      <w:r w:rsidRPr="00A70946">
        <w:rPr>
          <w:rFonts w:ascii="Arial" w:hAnsi="Arial" w:cs="Arial"/>
          <w:b/>
          <w:sz w:val="22"/>
          <w:szCs w:val="22"/>
        </w:rPr>
        <w:t xml:space="preserve">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w:t>
      </w:r>
      <w:r>
        <w:rPr>
          <w:rFonts w:ascii="Arial" w:hAnsi="Arial" w:cs="Arial"/>
          <w:sz w:val="22"/>
          <w:szCs w:val="22"/>
        </w:rPr>
        <w:t>/ou</w:t>
      </w:r>
      <w:r w:rsidRPr="00A70946">
        <w:rPr>
          <w:rFonts w:ascii="Arial" w:hAnsi="Arial" w:cs="Arial"/>
          <w:sz w:val="22"/>
          <w:szCs w:val="22"/>
        </w:rPr>
        <w:t xml:space="preserve"> 316 da Junta Comercial de Minas Gerais.</w:t>
      </w:r>
    </w:p>
    <w:p w:rsidR="00812431" w:rsidRPr="00A70946" w:rsidRDefault="00812431" w:rsidP="0081243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49142D">
        <w:rPr>
          <w:rFonts w:ascii="Arial" w:hAnsi="Arial" w:cs="Arial"/>
          <w:b/>
          <w:sz w:val="22"/>
          <w:szCs w:val="22"/>
          <w:u w:val="single"/>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w:t>
      </w:r>
      <w:r w:rsidRPr="007B2F55">
        <w:rPr>
          <w:rFonts w:ascii="Arial" w:hAnsi="Arial" w:cs="Arial"/>
          <w:b/>
          <w:sz w:val="22"/>
          <w:szCs w:val="22"/>
          <w:u w:val="single"/>
        </w:rPr>
        <w:t>ANEXO VIII</w:t>
      </w:r>
      <w:r w:rsidRPr="00A70946">
        <w:rPr>
          <w:rFonts w:ascii="Arial" w:hAnsi="Arial" w:cs="Arial"/>
          <w:b/>
          <w:sz w:val="22"/>
          <w:szCs w:val="22"/>
        </w:rPr>
        <w:t xml:space="preserve"> do edital.</w:t>
      </w:r>
    </w:p>
    <w:p w:rsidR="00812431" w:rsidRPr="00A70946" w:rsidRDefault="00812431" w:rsidP="0081243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812431" w:rsidRPr="006E3F29" w:rsidRDefault="00812431" w:rsidP="0081243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812431" w:rsidRPr="006E3F29" w:rsidRDefault="00812431" w:rsidP="0081243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12431" w:rsidRPr="006E3F29" w:rsidRDefault="00812431" w:rsidP="0081243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812431" w:rsidRPr="006E3F29" w:rsidRDefault="00812431" w:rsidP="0081243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812431" w:rsidRPr="006E3F29" w:rsidRDefault="00812431" w:rsidP="0081243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12431" w:rsidRPr="006E3F29" w:rsidRDefault="00812431" w:rsidP="0081243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UM VALOR</w:t>
      </w:r>
      <w:r w:rsidRPr="006E3F29">
        <w:rPr>
          <w:rFonts w:ascii="Arial" w:hAnsi="Arial" w:cs="Arial"/>
          <w:b/>
          <w:sz w:val="22"/>
          <w:szCs w:val="22"/>
          <w:lang w:val="pt-PT"/>
        </w:rPr>
        <w:t xml:space="preserve"> UNITÁRIO POR </w:t>
      </w:r>
      <w:r>
        <w:rPr>
          <w:rFonts w:ascii="Arial" w:hAnsi="Arial" w:cs="Arial"/>
          <w:b/>
          <w:sz w:val="22"/>
          <w:szCs w:val="22"/>
          <w:lang w:val="pt-PT"/>
        </w:rPr>
        <w:t>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812431" w:rsidRPr="006E3F29" w:rsidRDefault="00812431" w:rsidP="0081243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812431" w:rsidRPr="00B40C56" w:rsidRDefault="00812431" w:rsidP="00812431">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812431" w:rsidRPr="00B40C56" w:rsidRDefault="00812431" w:rsidP="00812431">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812431" w:rsidRPr="00B40C56" w:rsidRDefault="00812431" w:rsidP="00812431">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812431" w:rsidRPr="00B40C56" w:rsidRDefault="00812431" w:rsidP="00812431">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812431" w:rsidRPr="00B40C56" w:rsidRDefault="00812431" w:rsidP="00812431">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812431" w:rsidRDefault="00812431" w:rsidP="00812431">
      <w:pPr>
        <w:jc w:val="both"/>
        <w:rPr>
          <w:rFonts w:ascii="Arial" w:hAnsi="Arial" w:cs="Arial"/>
          <w:sz w:val="22"/>
          <w:szCs w:val="22"/>
          <w:lang w:val="pt-PT"/>
        </w:rPr>
      </w:pPr>
    </w:p>
    <w:p w:rsidR="00812431" w:rsidRPr="006E3F29" w:rsidRDefault="00812431" w:rsidP="0081243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r w:rsidRPr="006E3F29">
        <w:rPr>
          <w:rFonts w:ascii="Arial" w:hAnsi="Arial" w:cs="Arial"/>
          <w:b/>
          <w:sz w:val="22"/>
          <w:szCs w:val="22"/>
        </w:rPr>
        <w:t>.</w:t>
      </w:r>
    </w:p>
    <w:p w:rsidR="00812431" w:rsidRPr="006E3F29" w:rsidRDefault="00812431" w:rsidP="00812431">
      <w:pPr>
        <w:jc w:val="both"/>
        <w:rPr>
          <w:rFonts w:ascii="Arial" w:hAnsi="Arial" w:cs="Arial"/>
          <w:b/>
          <w:sz w:val="22"/>
          <w:szCs w:val="22"/>
        </w:rPr>
      </w:pPr>
    </w:p>
    <w:p w:rsidR="00812431" w:rsidRPr="006E3F29" w:rsidRDefault="00812431" w:rsidP="0081243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pregoeira</w:t>
      </w:r>
      <w:r w:rsidRPr="006E3F29">
        <w:rPr>
          <w:rFonts w:ascii="Arial" w:hAnsi="Arial" w:cs="Arial"/>
          <w:sz w:val="22"/>
          <w:szCs w:val="22"/>
        </w:rPr>
        <w:t>.</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w:t>
      </w:r>
      <w:r>
        <w:rPr>
          <w:rFonts w:ascii="Arial" w:hAnsi="Arial" w:cs="Arial"/>
          <w:sz w:val="22"/>
          <w:szCs w:val="22"/>
        </w:rPr>
        <w:t>preços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812431" w:rsidRPr="006E3F29" w:rsidRDefault="00812431" w:rsidP="0081243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w:t>
      </w:r>
      <w:r>
        <w:rPr>
          <w:rFonts w:ascii="Arial" w:hAnsi="Arial" w:cs="Arial"/>
          <w:sz w:val="22"/>
          <w:szCs w:val="22"/>
        </w:rPr>
        <w:t>quele</w:t>
      </w:r>
      <w:r w:rsidRPr="006E3F29">
        <w:rPr>
          <w:rFonts w:ascii="Arial" w:hAnsi="Arial" w:cs="Arial"/>
          <w:sz w:val="22"/>
          <w:szCs w:val="22"/>
        </w:rPr>
        <w:t xml:space="preserve">,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w:t>
      </w:r>
      <w:r>
        <w:rPr>
          <w:rFonts w:ascii="Arial" w:hAnsi="Arial" w:cs="Arial"/>
          <w:sz w:val="22"/>
          <w:szCs w:val="22"/>
        </w:rPr>
        <w:t>preços</w:t>
      </w:r>
      <w:r w:rsidRPr="006E3F29">
        <w:rPr>
          <w:rFonts w:ascii="Arial" w:hAnsi="Arial" w:cs="Arial"/>
          <w:sz w:val="22"/>
          <w:szCs w:val="22"/>
        </w:rPr>
        <w:t xml:space="preserve"> distintos e decrescentes, objetivando a obtenção da melhor proposta, conforme disposto nos incisos VIII e IX, do art. 4°, da Lei Federal n° 10.520/02.</w:t>
      </w:r>
    </w:p>
    <w:p w:rsidR="00812431" w:rsidRPr="006E3F29" w:rsidRDefault="00812431" w:rsidP="00812431">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812431" w:rsidRDefault="00812431" w:rsidP="00812431">
      <w:pPr>
        <w:jc w:val="both"/>
        <w:rPr>
          <w:rFonts w:ascii="Arial" w:hAnsi="Arial" w:cs="Arial"/>
          <w:sz w:val="22"/>
          <w:szCs w:val="22"/>
        </w:rPr>
      </w:pPr>
    </w:p>
    <w:p w:rsidR="00812431" w:rsidRDefault="00812431" w:rsidP="00812431">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r w:rsidRPr="006E3F29">
        <w:rPr>
          <w:rFonts w:ascii="Arial" w:hAnsi="Arial" w:cs="Arial"/>
          <w:sz w:val="22"/>
          <w:szCs w:val="22"/>
        </w:rPr>
        <w:t>.</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812431"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812431"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lastRenderedPageBreak/>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xml:space="preserve">, implicará na exclusão daquela da etapa de lances verbais e na manutenção do último </w:t>
      </w:r>
      <w:r>
        <w:rPr>
          <w:rFonts w:ascii="Arial" w:hAnsi="Arial" w:cs="Arial"/>
          <w:sz w:val="22"/>
          <w:szCs w:val="22"/>
        </w:rPr>
        <w:t>valor</w:t>
      </w:r>
      <w:r w:rsidRPr="006E3F29">
        <w:rPr>
          <w:rFonts w:ascii="Arial" w:hAnsi="Arial" w:cs="Arial"/>
          <w:sz w:val="22"/>
          <w:szCs w:val="22"/>
        </w:rPr>
        <w:t xml:space="preserve"> apresentado pelo proponente, para efeito de ordenação das propostas.</w:t>
      </w:r>
    </w:p>
    <w:p w:rsidR="00812431" w:rsidRPr="006E3F29" w:rsidRDefault="00812431" w:rsidP="00812431">
      <w:pPr>
        <w:jc w:val="both"/>
        <w:rPr>
          <w:rFonts w:ascii="Arial" w:hAnsi="Arial" w:cs="Arial"/>
          <w:sz w:val="22"/>
          <w:szCs w:val="22"/>
        </w:rPr>
      </w:pPr>
    </w:p>
    <w:p w:rsidR="00812431" w:rsidRPr="006E3F29" w:rsidRDefault="00812431" w:rsidP="0081243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xml:space="preserve">– Caso não se realize lances verbais, serão verificados a conformidade entre a proposta escrita de </w:t>
      </w:r>
      <w:r>
        <w:rPr>
          <w:rFonts w:ascii="Arial" w:hAnsi="Arial" w:cs="Arial"/>
          <w:sz w:val="22"/>
          <w:szCs w:val="22"/>
        </w:rPr>
        <w:t>menor valor</w:t>
      </w:r>
      <w:r w:rsidRPr="006E3F29">
        <w:rPr>
          <w:rFonts w:ascii="Arial" w:hAnsi="Arial" w:cs="Arial"/>
          <w:sz w:val="22"/>
          <w:szCs w:val="22"/>
        </w:rPr>
        <w:t xml:space="preserve"> e o valor estimado para a contratação.</w:t>
      </w:r>
    </w:p>
    <w:p w:rsidR="00812431" w:rsidRPr="006E3F29" w:rsidRDefault="00812431" w:rsidP="00812431">
      <w:pPr>
        <w:ind w:right="-196"/>
        <w:jc w:val="both"/>
        <w:outlineLvl w:val="0"/>
        <w:rPr>
          <w:rFonts w:ascii="Arial" w:hAnsi="Arial" w:cs="Arial"/>
          <w:b/>
          <w:sz w:val="22"/>
          <w:szCs w:val="22"/>
        </w:rPr>
      </w:pPr>
    </w:p>
    <w:p w:rsidR="00812431" w:rsidRPr="006E3F29" w:rsidRDefault="00812431" w:rsidP="0081243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812431" w:rsidRPr="006E3F29" w:rsidRDefault="00812431" w:rsidP="00812431">
      <w:pPr>
        <w:ind w:right="-196"/>
        <w:jc w:val="both"/>
        <w:outlineLvl w:val="0"/>
        <w:rPr>
          <w:rFonts w:ascii="Arial" w:hAnsi="Arial" w:cs="Arial"/>
          <w:b/>
          <w:sz w:val="22"/>
          <w:szCs w:val="22"/>
          <w:lang w:val="pt-PT"/>
        </w:rPr>
      </w:pPr>
    </w:p>
    <w:p w:rsidR="00812431" w:rsidRPr="006E3F29" w:rsidRDefault="00812431" w:rsidP="0081243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12431" w:rsidRPr="006E3F29" w:rsidRDefault="00812431" w:rsidP="0081243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812431" w:rsidRPr="006E3F29" w:rsidRDefault="00812431" w:rsidP="0081243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812431" w:rsidRPr="006E3F29" w:rsidRDefault="00812431" w:rsidP="0081243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812431" w:rsidRPr="006E3F29" w:rsidRDefault="00812431" w:rsidP="0081243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812431" w:rsidRPr="006E3F29" w:rsidRDefault="00812431" w:rsidP="0081243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812431" w:rsidRPr="006E3F29" w:rsidRDefault="00812431" w:rsidP="0081243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812431" w:rsidRPr="006E3F29" w:rsidRDefault="00812431" w:rsidP="0081243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812431" w:rsidRPr="006E3F29" w:rsidRDefault="00812431" w:rsidP="00812431">
      <w:pPr>
        <w:jc w:val="both"/>
        <w:outlineLvl w:val="0"/>
        <w:rPr>
          <w:rFonts w:ascii="Arial" w:hAnsi="Arial" w:cs="Arial"/>
          <w:sz w:val="22"/>
          <w:szCs w:val="22"/>
          <w:lang w:val="pt-PT"/>
        </w:rPr>
      </w:pPr>
    </w:p>
    <w:p w:rsidR="00812431" w:rsidRPr="006E3F29" w:rsidRDefault="00812431" w:rsidP="0081243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12431" w:rsidRPr="006E3F29" w:rsidRDefault="00812431" w:rsidP="00812431">
      <w:pPr>
        <w:jc w:val="both"/>
        <w:outlineLvl w:val="0"/>
        <w:rPr>
          <w:rFonts w:ascii="Arial" w:hAnsi="Arial" w:cs="Arial"/>
          <w:sz w:val="22"/>
          <w:szCs w:val="22"/>
        </w:rPr>
      </w:pPr>
    </w:p>
    <w:p w:rsidR="00812431" w:rsidRPr="006E3F29" w:rsidRDefault="00812431" w:rsidP="0081243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12431" w:rsidRPr="006E3F29" w:rsidRDefault="00812431" w:rsidP="0081243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12431" w:rsidRPr="006E3F29" w:rsidRDefault="00812431" w:rsidP="0081243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12431" w:rsidRPr="006E3F29" w:rsidRDefault="00812431" w:rsidP="0081243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12431" w:rsidRPr="006E3F29" w:rsidRDefault="00812431" w:rsidP="0081243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812431" w:rsidRPr="006E3F29" w:rsidRDefault="00812431" w:rsidP="00812431">
      <w:pPr>
        <w:jc w:val="both"/>
        <w:outlineLvl w:val="0"/>
        <w:rPr>
          <w:rFonts w:ascii="Arial" w:hAnsi="Arial" w:cs="Arial"/>
          <w:b/>
          <w:sz w:val="22"/>
          <w:szCs w:val="22"/>
        </w:rPr>
      </w:pPr>
    </w:p>
    <w:p w:rsidR="00812431" w:rsidRPr="006E3F29" w:rsidRDefault="00812431" w:rsidP="00812431">
      <w:pPr>
        <w:jc w:val="both"/>
        <w:outlineLvl w:val="0"/>
        <w:rPr>
          <w:rFonts w:ascii="Arial" w:hAnsi="Arial" w:cs="Arial"/>
          <w:b/>
          <w:sz w:val="22"/>
          <w:szCs w:val="22"/>
          <w:lang w:val="pt-PT"/>
        </w:rPr>
      </w:pPr>
      <w:r w:rsidRPr="006E3F29">
        <w:rPr>
          <w:rFonts w:ascii="Arial" w:hAnsi="Arial" w:cs="Arial"/>
          <w:b/>
          <w:sz w:val="22"/>
          <w:szCs w:val="22"/>
          <w:lang w:val="pt-PT"/>
        </w:rPr>
        <w:lastRenderedPageBreak/>
        <w:t>7.3 – Qualificação Econômica Financeira:</w:t>
      </w:r>
    </w:p>
    <w:p w:rsidR="00812431" w:rsidRPr="006E3F29" w:rsidRDefault="00812431" w:rsidP="0081243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12431" w:rsidRPr="006E3F29" w:rsidRDefault="00812431" w:rsidP="00812431">
      <w:pPr>
        <w:widowControl w:val="0"/>
        <w:tabs>
          <w:tab w:val="left" w:pos="362"/>
        </w:tabs>
        <w:autoSpaceDE w:val="0"/>
        <w:autoSpaceDN w:val="0"/>
        <w:adjustRightInd w:val="0"/>
        <w:jc w:val="both"/>
        <w:rPr>
          <w:rFonts w:ascii="Arial" w:hAnsi="Arial" w:cs="Arial"/>
          <w:b/>
          <w:sz w:val="22"/>
          <w:szCs w:val="22"/>
          <w:lang w:val="pt-PT"/>
        </w:rPr>
      </w:pPr>
    </w:p>
    <w:p w:rsidR="00812431" w:rsidRPr="006E3F29" w:rsidRDefault="00812431" w:rsidP="0081243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12431" w:rsidRPr="003B743F" w:rsidRDefault="00812431" w:rsidP="00812431">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812431" w:rsidRPr="003B743F" w:rsidRDefault="00812431" w:rsidP="00812431">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812431" w:rsidRPr="003B743F" w:rsidRDefault="00812431" w:rsidP="00812431">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812431" w:rsidRPr="006E3F29" w:rsidRDefault="00812431" w:rsidP="00812431">
      <w:pPr>
        <w:widowControl w:val="0"/>
        <w:tabs>
          <w:tab w:val="left" w:pos="362"/>
        </w:tabs>
        <w:autoSpaceDE w:val="0"/>
        <w:autoSpaceDN w:val="0"/>
        <w:adjustRightInd w:val="0"/>
        <w:jc w:val="both"/>
        <w:rPr>
          <w:rFonts w:ascii="Arial" w:hAnsi="Arial" w:cs="Arial"/>
          <w:sz w:val="22"/>
          <w:szCs w:val="22"/>
        </w:rPr>
      </w:pPr>
    </w:p>
    <w:p w:rsidR="00812431" w:rsidRDefault="00812431" w:rsidP="00812431">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12431" w:rsidRDefault="00812431" w:rsidP="00812431">
      <w:pPr>
        <w:ind w:right="-1"/>
        <w:jc w:val="both"/>
        <w:rPr>
          <w:rFonts w:ascii="Arial" w:hAnsi="Arial" w:cs="Arial"/>
          <w:b/>
          <w:sz w:val="22"/>
          <w:szCs w:val="22"/>
          <w:u w:val="single"/>
          <w:lang w:val="pt-PT"/>
        </w:rPr>
      </w:pPr>
    </w:p>
    <w:p w:rsidR="00812431" w:rsidRPr="003E4BEF" w:rsidRDefault="00812431" w:rsidP="0081243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12431" w:rsidRDefault="00812431" w:rsidP="00812431">
      <w:pPr>
        <w:ind w:right="661"/>
        <w:jc w:val="both"/>
        <w:outlineLvl w:val="0"/>
        <w:rPr>
          <w:rFonts w:ascii="Arial" w:hAnsi="Arial" w:cs="Arial"/>
          <w:b/>
          <w:sz w:val="22"/>
          <w:szCs w:val="22"/>
          <w:lang w:val="pt-PT"/>
        </w:rPr>
      </w:pPr>
    </w:p>
    <w:p w:rsidR="00812431" w:rsidRPr="00886C6C" w:rsidRDefault="00812431" w:rsidP="0081243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12431" w:rsidRPr="006E3F29" w:rsidRDefault="00812431" w:rsidP="00812431">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812431" w:rsidRPr="006E3F29" w:rsidRDefault="00812431" w:rsidP="0081243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812431" w:rsidRPr="006E3F29" w:rsidRDefault="00812431" w:rsidP="0081243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812431" w:rsidRDefault="00812431" w:rsidP="00812431">
      <w:pPr>
        <w:pStyle w:val="Recuodecorpodetexto"/>
        <w:ind w:left="0" w:right="-196"/>
      </w:pPr>
    </w:p>
    <w:p w:rsidR="00812431" w:rsidRPr="006E3F29" w:rsidRDefault="00812431" w:rsidP="00812431">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812431" w:rsidRPr="006E3F29" w:rsidRDefault="00812431" w:rsidP="0081243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812431" w:rsidRPr="006E3F29" w:rsidRDefault="00812431" w:rsidP="0081243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812431" w:rsidRPr="006E3F29" w:rsidRDefault="00812431" w:rsidP="0081243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812431" w:rsidRPr="006E3F29" w:rsidRDefault="00812431" w:rsidP="0081243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812431" w:rsidRPr="006E3F29" w:rsidRDefault="00812431" w:rsidP="0081243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812431" w:rsidRPr="006E3F29" w:rsidRDefault="00812431" w:rsidP="0081243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lastRenderedPageBreak/>
        <w:t>8.4 - JULGAMENTO</w:t>
      </w:r>
    </w:p>
    <w:p w:rsidR="00812431" w:rsidRPr="006E3F29" w:rsidRDefault="00812431" w:rsidP="0081243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812431" w:rsidRPr="006E3F29" w:rsidRDefault="00812431" w:rsidP="0081243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812431" w:rsidRPr="006E3F29" w:rsidRDefault="00812431" w:rsidP="0081243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12431" w:rsidRPr="006E3F29" w:rsidRDefault="00812431" w:rsidP="0081243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812431" w:rsidRPr="006E3F29" w:rsidRDefault="00812431" w:rsidP="0081243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812431" w:rsidRPr="006E3F29" w:rsidRDefault="00812431" w:rsidP="0081243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12431" w:rsidRPr="006E3F29" w:rsidRDefault="00812431" w:rsidP="0081243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812431" w:rsidRPr="006E3F29" w:rsidRDefault="00812431" w:rsidP="0081243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812431" w:rsidRPr="006E3F29" w:rsidRDefault="00812431" w:rsidP="00812431">
      <w:pPr>
        <w:widowControl w:val="0"/>
        <w:autoSpaceDE w:val="0"/>
        <w:autoSpaceDN w:val="0"/>
        <w:adjustRightInd w:val="0"/>
        <w:ind w:right="-196"/>
        <w:jc w:val="both"/>
        <w:rPr>
          <w:rFonts w:ascii="Arial" w:hAnsi="Arial" w:cs="Arial"/>
          <w:bCs/>
          <w:sz w:val="22"/>
          <w:szCs w:val="22"/>
          <w:lang w:val="pt-PT"/>
        </w:rPr>
      </w:pPr>
    </w:p>
    <w:p w:rsidR="00812431" w:rsidRPr="006E3F29" w:rsidRDefault="00812431" w:rsidP="00812431">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812431" w:rsidRDefault="00812431" w:rsidP="00812431">
      <w:pPr>
        <w:widowControl w:val="0"/>
        <w:tabs>
          <w:tab w:val="left" w:pos="0"/>
          <w:tab w:val="left" w:pos="510"/>
        </w:tabs>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812431" w:rsidRPr="006E3F29" w:rsidRDefault="00812431" w:rsidP="0081243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812431" w:rsidRPr="006E3F29" w:rsidRDefault="00812431" w:rsidP="0081243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12431" w:rsidRPr="006E3F29" w:rsidRDefault="00812431" w:rsidP="0081243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812431" w:rsidRPr="006E3F29" w:rsidRDefault="00812431" w:rsidP="0081243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812431" w:rsidRPr="006E3F29" w:rsidRDefault="00812431" w:rsidP="0081243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812431" w:rsidRPr="006E3F29" w:rsidRDefault="00812431" w:rsidP="0081243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812431" w:rsidRPr="006E3F29" w:rsidRDefault="00812431" w:rsidP="0081243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w:t>
      </w:r>
      <w:r w:rsidRPr="006E3F29">
        <w:rPr>
          <w:rFonts w:ascii="Arial" w:hAnsi="Arial" w:cs="Arial"/>
          <w:sz w:val="22"/>
          <w:szCs w:val="22"/>
          <w:lang w:val="pt-PT"/>
        </w:rPr>
        <w:lastRenderedPageBreak/>
        <w:t>número de dias, que começarão a correr do término do prazo do recorrente, sendo-lhes assegurada vista imediata dos autos.</w:t>
      </w:r>
    </w:p>
    <w:p w:rsidR="00812431" w:rsidRPr="006E3F29" w:rsidRDefault="00812431" w:rsidP="0081243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812431" w:rsidRPr="006E3F29" w:rsidRDefault="00812431" w:rsidP="0081243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812431" w:rsidRPr="006E3F29" w:rsidRDefault="00812431" w:rsidP="0081243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812431" w:rsidRPr="006E3F29" w:rsidRDefault="00812431" w:rsidP="0081243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812431" w:rsidRPr="006E3F29" w:rsidRDefault="00812431" w:rsidP="0081243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812431" w:rsidRPr="006E3F29" w:rsidRDefault="00812431" w:rsidP="0081243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812431" w:rsidRPr="006E3F29" w:rsidRDefault="00812431" w:rsidP="0081243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812431" w:rsidRPr="006E3F29" w:rsidRDefault="00812431" w:rsidP="00812431">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812431" w:rsidRPr="006E3F29" w:rsidRDefault="00812431" w:rsidP="00812431">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812431" w:rsidRPr="006E3F29" w:rsidRDefault="00812431" w:rsidP="0081243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812431" w:rsidRPr="006E3F29" w:rsidRDefault="00812431" w:rsidP="0081243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812431" w:rsidRPr="006E3F29" w:rsidRDefault="00812431" w:rsidP="00812431">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812431" w:rsidRPr="006E3F29" w:rsidRDefault="00812431" w:rsidP="0081243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812431" w:rsidRPr="006E3F29" w:rsidRDefault="00812431" w:rsidP="0081243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812431" w:rsidRPr="006E3F29" w:rsidRDefault="00812431" w:rsidP="008124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812431" w:rsidRPr="006E3F29" w:rsidRDefault="00812431" w:rsidP="008124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11.3.2 - No caso </w:t>
      </w:r>
      <w:r>
        <w:rPr>
          <w:rFonts w:ascii="Arial" w:hAnsi="Arial" w:cs="Arial"/>
          <w:sz w:val="22"/>
          <w:szCs w:val="22"/>
        </w:rPr>
        <w:t>desequilíbrio contratual caberá a licitante comprovar através de documentos que serão remetidos à Assessoria Jurídica para parecer.</w:t>
      </w:r>
    </w:p>
    <w:p w:rsidR="00812431" w:rsidRPr="006E3F29" w:rsidRDefault="00812431" w:rsidP="008124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w:t>
      </w:r>
      <w:r>
        <w:rPr>
          <w:rFonts w:ascii="Arial" w:hAnsi="Arial" w:cs="Arial"/>
          <w:sz w:val="22"/>
          <w:szCs w:val="22"/>
          <w:lang w:val="pt-PT"/>
        </w:rPr>
        <w:t xml:space="preserve">Chefe do Setor de Esporte e Lazer e </w:t>
      </w:r>
      <w:r w:rsidRPr="006E3F29">
        <w:rPr>
          <w:rFonts w:ascii="Arial" w:hAnsi="Arial" w:cs="Arial"/>
          <w:sz w:val="22"/>
          <w:szCs w:val="22"/>
          <w:lang w:val="pt-PT"/>
        </w:rPr>
        <w:t xml:space="preserve">Secretário da </w:t>
      </w:r>
      <w:r>
        <w:rPr>
          <w:rFonts w:ascii="Arial" w:hAnsi="Arial" w:cs="Arial"/>
          <w:sz w:val="22"/>
          <w:szCs w:val="22"/>
          <w:lang w:val="pt-PT"/>
        </w:rPr>
        <w:t>Educação</w:t>
      </w:r>
      <w:r w:rsidRPr="006E3F29">
        <w:rPr>
          <w:rFonts w:ascii="Arial" w:hAnsi="Arial" w:cs="Arial"/>
          <w:sz w:val="22"/>
          <w:szCs w:val="22"/>
          <w:lang w:val="pt-PT"/>
        </w:rPr>
        <w:t xml:space="preserve"> do Município.</w:t>
      </w:r>
    </w:p>
    <w:p w:rsidR="00812431" w:rsidRPr="006E3F29" w:rsidRDefault="00812431" w:rsidP="0081243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812431" w:rsidRPr="006E3F29" w:rsidRDefault="00812431" w:rsidP="0081243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12431" w:rsidRPr="006E3F29" w:rsidRDefault="00812431" w:rsidP="0081243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812431" w:rsidRPr="006E3F29" w:rsidRDefault="00812431" w:rsidP="00812431">
      <w:pPr>
        <w:widowControl w:val="0"/>
        <w:tabs>
          <w:tab w:val="left" w:pos="-3402"/>
        </w:tabs>
        <w:autoSpaceDE w:val="0"/>
        <w:autoSpaceDN w:val="0"/>
        <w:adjustRightInd w:val="0"/>
        <w:ind w:right="-196"/>
        <w:jc w:val="both"/>
        <w:rPr>
          <w:rFonts w:ascii="Arial" w:hAnsi="Arial" w:cs="Arial"/>
          <w:bCs/>
          <w:sz w:val="22"/>
          <w:szCs w:val="22"/>
          <w:lang w:val="pt-PT"/>
        </w:rPr>
      </w:pPr>
    </w:p>
    <w:p w:rsidR="00812431" w:rsidRPr="006E3F29" w:rsidRDefault="00812431" w:rsidP="0081243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812431" w:rsidRPr="006E3F29" w:rsidRDefault="00812431" w:rsidP="00812431">
      <w:pPr>
        <w:widowControl w:val="0"/>
        <w:tabs>
          <w:tab w:val="left" w:pos="-3402"/>
        </w:tabs>
        <w:autoSpaceDE w:val="0"/>
        <w:autoSpaceDN w:val="0"/>
        <w:adjustRightInd w:val="0"/>
        <w:ind w:right="-196"/>
        <w:jc w:val="both"/>
        <w:rPr>
          <w:rFonts w:ascii="Arial" w:hAnsi="Arial" w:cs="Arial"/>
          <w:bCs/>
          <w:sz w:val="22"/>
          <w:szCs w:val="22"/>
          <w:lang w:val="pt-PT"/>
        </w:rPr>
      </w:pPr>
    </w:p>
    <w:p w:rsidR="00812431" w:rsidRPr="00402379" w:rsidRDefault="00812431" w:rsidP="00812431">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812431" w:rsidRPr="00402379" w:rsidRDefault="00812431" w:rsidP="0081243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12431" w:rsidRPr="00402379" w:rsidTr="00812431">
        <w:tc>
          <w:tcPr>
            <w:tcW w:w="3470"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ESPECIFICAÇÃO DA DESPESA</w:t>
            </w:r>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812431" w:rsidRPr="00402379" w:rsidRDefault="00812431" w:rsidP="00812431">
            <w:pPr>
              <w:jc w:val="center"/>
              <w:rPr>
                <w:rFonts w:ascii="Arial" w:hAnsi="Arial" w:cs="Arial"/>
                <w:sz w:val="16"/>
                <w:szCs w:val="16"/>
              </w:rPr>
            </w:pPr>
            <w:r>
              <w:rPr>
                <w:rFonts w:ascii="Arial" w:hAnsi="Arial" w:cs="Arial"/>
                <w:sz w:val="16"/>
                <w:szCs w:val="16"/>
              </w:rPr>
              <w:t>82</w:t>
            </w:r>
          </w:p>
        </w:tc>
        <w:tc>
          <w:tcPr>
            <w:tcW w:w="1508" w:type="dxa"/>
          </w:tcPr>
          <w:p w:rsidR="00812431" w:rsidRPr="00402379" w:rsidRDefault="00812431" w:rsidP="00812431">
            <w:pPr>
              <w:jc w:val="center"/>
              <w:rPr>
                <w:rFonts w:ascii="Arial" w:hAnsi="Arial" w:cs="Arial"/>
                <w:sz w:val="16"/>
                <w:szCs w:val="16"/>
              </w:rPr>
            </w:pPr>
            <w:r>
              <w:rPr>
                <w:rFonts w:ascii="Arial" w:hAnsi="Arial" w:cs="Arial"/>
                <w:sz w:val="16"/>
                <w:szCs w:val="16"/>
              </w:rPr>
              <w:t>1.00</w:t>
            </w:r>
            <w:r w:rsidRPr="00402379">
              <w:rPr>
                <w:rFonts w:ascii="Arial" w:hAnsi="Arial" w:cs="Arial"/>
                <w:sz w:val="16"/>
                <w:szCs w:val="16"/>
              </w:rPr>
              <w:t>.00</w:t>
            </w:r>
          </w:p>
          <w:p w:rsidR="00812431" w:rsidRPr="00402379" w:rsidRDefault="00812431" w:rsidP="00812431">
            <w:pPr>
              <w:jc w:val="center"/>
              <w:rPr>
                <w:rFonts w:ascii="Arial" w:hAnsi="Arial" w:cs="Arial"/>
                <w:sz w:val="16"/>
                <w:szCs w:val="16"/>
              </w:rPr>
            </w:pPr>
            <w:r>
              <w:rPr>
                <w:rFonts w:ascii="Arial" w:hAnsi="Arial" w:cs="Arial"/>
                <w:sz w:val="16"/>
                <w:szCs w:val="16"/>
              </w:rPr>
              <w:t>1.01.00</w:t>
            </w:r>
          </w:p>
        </w:tc>
        <w:tc>
          <w:tcPr>
            <w:tcW w:w="3504" w:type="dxa"/>
          </w:tcPr>
          <w:p w:rsidR="00812431" w:rsidRPr="00402379" w:rsidRDefault="00812431" w:rsidP="00812431">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812431" w:rsidRDefault="00812431" w:rsidP="00812431">
            <w:pPr>
              <w:jc w:val="center"/>
              <w:rPr>
                <w:rFonts w:ascii="Arial" w:hAnsi="Arial" w:cs="Arial"/>
                <w:sz w:val="16"/>
                <w:szCs w:val="16"/>
              </w:rPr>
            </w:pPr>
            <w:r>
              <w:rPr>
                <w:rFonts w:ascii="Arial" w:hAnsi="Arial" w:cs="Arial"/>
                <w:sz w:val="16"/>
                <w:szCs w:val="16"/>
              </w:rPr>
              <w:t>124</w:t>
            </w:r>
          </w:p>
        </w:tc>
        <w:tc>
          <w:tcPr>
            <w:tcW w:w="1508" w:type="dxa"/>
          </w:tcPr>
          <w:p w:rsidR="00812431" w:rsidRDefault="00812431" w:rsidP="00812431">
            <w:pPr>
              <w:jc w:val="center"/>
              <w:rPr>
                <w:rFonts w:ascii="Arial" w:hAnsi="Arial" w:cs="Arial"/>
                <w:sz w:val="16"/>
                <w:szCs w:val="16"/>
              </w:rPr>
            </w:pPr>
            <w:r>
              <w:rPr>
                <w:rFonts w:ascii="Arial" w:hAnsi="Arial" w:cs="Arial"/>
                <w:sz w:val="16"/>
                <w:szCs w:val="16"/>
              </w:rPr>
              <w:t>1.00.00</w:t>
            </w:r>
          </w:p>
        </w:tc>
        <w:tc>
          <w:tcPr>
            <w:tcW w:w="3504" w:type="dxa"/>
          </w:tcPr>
          <w:p w:rsidR="00812431" w:rsidRDefault="00812431" w:rsidP="00812431">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812431" w:rsidRPr="00402379" w:rsidRDefault="00812431" w:rsidP="0081243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2431" w:rsidRPr="00402379" w:rsidRDefault="00812431" w:rsidP="00812431">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812431" w:rsidRPr="006E3F29" w:rsidRDefault="00812431" w:rsidP="0081243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812431" w:rsidRPr="006E3F29" w:rsidRDefault="00812431" w:rsidP="00812431">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812431" w:rsidRPr="006E3F29" w:rsidRDefault="00812431" w:rsidP="00812431">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812431" w:rsidRPr="006E3F29" w:rsidRDefault="00812431" w:rsidP="00812431">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812431" w:rsidRPr="006E3F29" w:rsidRDefault="00812431" w:rsidP="00812431">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812431" w:rsidRPr="006E3F29" w:rsidRDefault="00812431" w:rsidP="0081243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812431" w:rsidRPr="006E3F29" w:rsidRDefault="00812431" w:rsidP="0081243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812431" w:rsidRPr="006E3F29" w:rsidRDefault="00812431" w:rsidP="0081243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812431" w:rsidRPr="006E3F29" w:rsidRDefault="00812431" w:rsidP="0081243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812431" w:rsidRPr="006E3F29" w:rsidRDefault="00812431" w:rsidP="0081243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w:t>
      </w:r>
      <w:r w:rsidRPr="006E3F29">
        <w:rPr>
          <w:rFonts w:ascii="Arial" w:hAnsi="Arial" w:cs="Arial"/>
          <w:sz w:val="22"/>
          <w:szCs w:val="22"/>
          <w:lang w:val="pt-PT"/>
        </w:rPr>
        <w:lastRenderedPageBreak/>
        <w:t xml:space="preserve">transporte e entrega dos </w:t>
      </w:r>
      <w:r>
        <w:rPr>
          <w:rFonts w:ascii="Arial" w:hAnsi="Arial" w:cs="Arial"/>
          <w:sz w:val="22"/>
          <w:szCs w:val="22"/>
          <w:lang w:val="pt-PT"/>
        </w:rPr>
        <w:t>serviços</w:t>
      </w:r>
      <w:r w:rsidRPr="006E3F29">
        <w:rPr>
          <w:rFonts w:ascii="Arial" w:hAnsi="Arial" w:cs="Arial"/>
          <w:sz w:val="22"/>
          <w:szCs w:val="22"/>
          <w:lang w:val="pt-PT"/>
        </w:rPr>
        <w:t>, multa de 10% (dez por cento) do valor da Nota de Autorização de Fornecimento.</w:t>
      </w:r>
    </w:p>
    <w:p w:rsidR="00812431" w:rsidRPr="006E3F29" w:rsidRDefault="00812431" w:rsidP="0081243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812431" w:rsidRPr="006E3F29" w:rsidRDefault="00812431" w:rsidP="0081243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2431" w:rsidRPr="006E3F29" w:rsidRDefault="00812431" w:rsidP="0081243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812431" w:rsidRPr="006E3F29" w:rsidRDefault="00812431" w:rsidP="00812431">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812431" w:rsidRPr="006E3F29" w:rsidRDefault="00812431" w:rsidP="0081243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812431" w:rsidRPr="006E3F29" w:rsidRDefault="00812431" w:rsidP="0081243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812431" w:rsidRPr="006E3F29" w:rsidRDefault="00812431" w:rsidP="0081243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812431" w:rsidRPr="006E3F29" w:rsidRDefault="00812431" w:rsidP="00812431">
      <w:pPr>
        <w:widowControl w:val="0"/>
        <w:tabs>
          <w:tab w:val="left" w:pos="419"/>
        </w:tabs>
        <w:autoSpaceDE w:val="0"/>
        <w:autoSpaceDN w:val="0"/>
        <w:adjustRightInd w:val="0"/>
        <w:ind w:right="-198"/>
        <w:outlineLvl w:val="0"/>
        <w:rPr>
          <w:rFonts w:ascii="Arial" w:hAnsi="Arial" w:cs="Arial"/>
          <w:b/>
          <w:sz w:val="22"/>
          <w:szCs w:val="22"/>
          <w:lang w:val="pt-PT"/>
        </w:rPr>
      </w:pPr>
    </w:p>
    <w:p w:rsidR="00812431" w:rsidRPr="006E3F29" w:rsidRDefault="00812431" w:rsidP="00812431">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812431" w:rsidRPr="006E3F29" w:rsidRDefault="00812431" w:rsidP="00812431">
      <w:pPr>
        <w:widowControl w:val="0"/>
        <w:tabs>
          <w:tab w:val="left" w:pos="419"/>
        </w:tabs>
        <w:autoSpaceDE w:val="0"/>
        <w:autoSpaceDN w:val="0"/>
        <w:adjustRightInd w:val="0"/>
        <w:ind w:right="-198"/>
        <w:outlineLvl w:val="0"/>
        <w:rPr>
          <w:rFonts w:ascii="Arial" w:hAnsi="Arial" w:cs="Arial"/>
          <w:b/>
          <w:sz w:val="22"/>
          <w:szCs w:val="22"/>
          <w:lang w:val="pt-PT"/>
        </w:rPr>
      </w:pPr>
    </w:p>
    <w:p w:rsidR="00812431" w:rsidRPr="006E3F29" w:rsidRDefault="00812431" w:rsidP="00812431">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12431" w:rsidRPr="006E3F29" w:rsidRDefault="00812431" w:rsidP="00812431">
      <w:pPr>
        <w:widowControl w:val="0"/>
        <w:tabs>
          <w:tab w:val="left" w:pos="-2977"/>
        </w:tabs>
        <w:autoSpaceDE w:val="0"/>
        <w:autoSpaceDN w:val="0"/>
        <w:adjustRightInd w:val="0"/>
        <w:ind w:right="-196"/>
        <w:jc w:val="both"/>
        <w:rPr>
          <w:rFonts w:ascii="Arial" w:hAnsi="Arial" w:cs="Arial"/>
          <w:bCs/>
          <w:sz w:val="22"/>
          <w:szCs w:val="22"/>
          <w:lang w:val="pt-PT"/>
        </w:rPr>
      </w:pPr>
    </w:p>
    <w:p w:rsidR="00812431" w:rsidRPr="006E3F29" w:rsidRDefault="00812431" w:rsidP="00812431">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812431" w:rsidRPr="006E3F29" w:rsidRDefault="00812431" w:rsidP="0081243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12431" w:rsidRPr="006E3F29" w:rsidRDefault="00812431" w:rsidP="0081243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812431" w:rsidRPr="006E3F29" w:rsidRDefault="00812431" w:rsidP="0081243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812431" w:rsidRPr="006E3F29" w:rsidRDefault="00812431" w:rsidP="0081243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812431" w:rsidRPr="006E3F29" w:rsidRDefault="00812431" w:rsidP="0081243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12431" w:rsidRPr="006E3F29" w:rsidRDefault="00812431" w:rsidP="0081243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812431" w:rsidRPr="006E3F29" w:rsidRDefault="00812431" w:rsidP="00812431">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812431" w:rsidRPr="006E3F29" w:rsidRDefault="00812431" w:rsidP="00812431">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12431" w:rsidRPr="006E3F29" w:rsidRDefault="00812431" w:rsidP="00812431">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812431" w:rsidRPr="006E3F29" w:rsidRDefault="00812431" w:rsidP="00812431">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812431" w:rsidRPr="00A70946" w:rsidRDefault="00812431" w:rsidP="0081243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812431" w:rsidRPr="008F2717" w:rsidRDefault="00812431" w:rsidP="0081243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Pr="00A70946">
        <w:fldChar w:fldCharType="begin"/>
      </w:r>
      <w:r w:rsidRPr="00A70946">
        <w:instrText xml:space="preserve"> HYPERLINK "mailto:compras1@desterrodomelo.mg.gov.br" </w:instrText>
      </w:r>
      <w:r w:rsidRPr="00A70946">
        <w:fldChar w:fldCharType="separate"/>
      </w:r>
      <w:r w:rsidRPr="00A70946">
        <w:rPr>
          <w:rStyle w:val="Hyperlink"/>
          <w:rFonts w:ascii="Arial" w:hAnsi="Arial" w:cs="Arial"/>
          <w:color w:val="auto"/>
          <w:sz w:val="22"/>
          <w:szCs w:val="22"/>
          <w:lang w:val="pt-PT"/>
        </w:rPr>
        <w:t>compras1@desterrodomelo.mg.gov.br</w:t>
      </w:r>
      <w:r w:rsidRPr="00A70946">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Pr="00A70946">
        <w:rPr>
          <w:rFonts w:ascii="Arial" w:hAnsi="Arial" w:cs="Arial"/>
          <w:sz w:val="22"/>
          <w:szCs w:val="22"/>
          <w:lang w:val="pt-PT"/>
        </w:rPr>
        <w:fldChar w:fldCharType="begin"/>
      </w:r>
      <w:r w:rsidRPr="00A70946">
        <w:rPr>
          <w:rFonts w:ascii="Arial" w:hAnsi="Arial" w:cs="Arial"/>
          <w:sz w:val="22"/>
          <w:szCs w:val="22"/>
          <w:lang w:val="pt-PT"/>
        </w:rPr>
        <w:instrText xml:space="preserve"> HYPERLINK "mailto:compras02@desterrodomelo.mg.gov.br" </w:instrText>
      </w:r>
      <w:r w:rsidRPr="00A70946">
        <w:rPr>
          <w:rFonts w:ascii="Arial" w:hAnsi="Arial" w:cs="Arial"/>
          <w:sz w:val="22"/>
          <w:szCs w:val="22"/>
          <w:lang w:val="pt-PT"/>
        </w:rPr>
        <w:fldChar w:fldCharType="separate"/>
      </w:r>
      <w:r w:rsidRPr="00A70946">
        <w:rPr>
          <w:rStyle w:val="Hyperlink"/>
          <w:rFonts w:ascii="Arial" w:hAnsi="Arial" w:cs="Arial"/>
          <w:color w:val="auto"/>
          <w:sz w:val="22"/>
          <w:szCs w:val="22"/>
          <w:lang w:val="pt-PT"/>
        </w:rPr>
        <w:t>compras02@desterrodomelo.mg.gov.br</w:t>
      </w:r>
      <w:r w:rsidRPr="00A70946">
        <w:rPr>
          <w:rFonts w:ascii="Arial" w:hAnsi="Arial" w:cs="Arial"/>
          <w:sz w:val="22"/>
          <w:szCs w:val="22"/>
          <w:lang w:val="pt-PT"/>
        </w:rPr>
        <w:fldChar w:fldCharType="end"/>
      </w:r>
      <w:r>
        <w:rPr>
          <w:rFonts w:ascii="Arial" w:hAnsi="Arial" w:cs="Arial"/>
          <w:sz w:val="22"/>
          <w:szCs w:val="22"/>
          <w:lang w:val="pt-PT"/>
        </w:rPr>
        <w:t xml:space="preserve"> OU </w:t>
      </w:r>
      <w:r w:rsidRPr="008F2717">
        <w:rPr>
          <w:rFonts w:ascii="Arial" w:hAnsi="Arial" w:cs="Arial"/>
          <w:sz w:val="22"/>
          <w:szCs w:val="22"/>
          <w:lang w:val="pt-PT"/>
        </w:rPr>
        <w:fldChar w:fldCharType="begin"/>
      </w:r>
      <w:r w:rsidRPr="008F2717">
        <w:rPr>
          <w:rFonts w:ascii="Arial" w:hAnsi="Arial" w:cs="Arial"/>
          <w:sz w:val="22"/>
          <w:szCs w:val="22"/>
          <w:lang w:val="pt-PT"/>
        </w:rPr>
        <w:instrText xml:space="preserve"> HYPERLINK "mailto:compras@desterrodomelo.mg.gov.br" </w:instrText>
      </w:r>
      <w:r w:rsidRPr="008F2717">
        <w:rPr>
          <w:rFonts w:ascii="Arial" w:hAnsi="Arial" w:cs="Arial"/>
          <w:sz w:val="22"/>
          <w:szCs w:val="22"/>
          <w:lang w:val="pt-PT"/>
        </w:rPr>
        <w:fldChar w:fldCharType="separate"/>
      </w:r>
      <w:r w:rsidRPr="008F2717">
        <w:rPr>
          <w:rStyle w:val="Hyperlink"/>
          <w:rFonts w:ascii="Arial" w:hAnsi="Arial" w:cs="Arial"/>
          <w:color w:val="auto"/>
          <w:sz w:val="22"/>
          <w:szCs w:val="22"/>
          <w:lang w:val="pt-PT"/>
        </w:rPr>
        <w:t>compras@desterrodomelo.mg.gov.br</w:t>
      </w:r>
      <w:r w:rsidRPr="008F2717">
        <w:rPr>
          <w:rFonts w:ascii="Arial" w:hAnsi="Arial" w:cs="Arial"/>
          <w:sz w:val="22"/>
          <w:szCs w:val="22"/>
          <w:lang w:val="pt-PT"/>
        </w:rPr>
        <w:fldChar w:fldCharType="end"/>
      </w:r>
      <w:r w:rsidRPr="008F2717">
        <w:rPr>
          <w:rFonts w:ascii="Arial" w:hAnsi="Arial" w:cs="Arial"/>
          <w:sz w:val="22"/>
          <w:szCs w:val="22"/>
          <w:lang w:val="pt-PT"/>
        </w:rPr>
        <w:t>.</w:t>
      </w:r>
    </w:p>
    <w:p w:rsidR="00812431" w:rsidRPr="00A70946" w:rsidRDefault="00812431" w:rsidP="0081243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12431" w:rsidRPr="00A70946"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03</w:t>
      </w:r>
      <w:r w:rsidRPr="00A70946">
        <w:rPr>
          <w:rFonts w:ascii="Arial" w:hAnsi="Arial" w:cs="Arial"/>
          <w:noProof/>
          <w:sz w:val="22"/>
          <w:szCs w:val="22"/>
          <w:lang w:val="pt-PT"/>
        </w:rPr>
        <w:t xml:space="preserve"> de </w:t>
      </w:r>
      <w:r w:rsidR="00D45FD9">
        <w:rPr>
          <w:rFonts w:ascii="Arial" w:hAnsi="Arial" w:cs="Arial"/>
          <w:noProof/>
          <w:sz w:val="22"/>
          <w:szCs w:val="22"/>
          <w:lang w:val="pt-PT"/>
        </w:rPr>
        <w:t>abril</w:t>
      </w:r>
      <w:r>
        <w:rPr>
          <w:rFonts w:ascii="Arial" w:hAnsi="Arial" w:cs="Arial"/>
          <w:noProof/>
          <w:sz w:val="22"/>
          <w:szCs w:val="22"/>
          <w:lang w:val="pt-PT"/>
        </w:rPr>
        <w:t xml:space="preserve"> de 2018</w:t>
      </w:r>
      <w:r w:rsidRPr="00A70946">
        <w:rPr>
          <w:rFonts w:ascii="Arial" w:hAnsi="Arial" w:cs="Arial"/>
          <w:noProof/>
          <w:sz w:val="22"/>
          <w:szCs w:val="22"/>
          <w:lang w:val="pt-PT"/>
        </w:rPr>
        <w:t>.</w:t>
      </w: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12431" w:rsidRPr="00A70946" w:rsidRDefault="00812431" w:rsidP="0081243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812431" w:rsidRPr="00A70946" w:rsidTr="00812431">
        <w:trPr>
          <w:trHeight w:val="282"/>
          <w:jc w:val="center"/>
        </w:trPr>
        <w:tc>
          <w:tcPr>
            <w:tcW w:w="4308" w:type="dxa"/>
          </w:tcPr>
          <w:p w:rsidR="00812431" w:rsidRPr="00A70946" w:rsidRDefault="00812431" w:rsidP="00812431">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812431" w:rsidRPr="00A70946" w:rsidRDefault="00812431" w:rsidP="00812431">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812431" w:rsidRPr="00A70946" w:rsidRDefault="00812431" w:rsidP="00812431">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812431" w:rsidRPr="00A70946" w:rsidTr="00812431">
        <w:trPr>
          <w:trHeight w:val="282"/>
          <w:jc w:val="center"/>
        </w:trPr>
        <w:tc>
          <w:tcPr>
            <w:tcW w:w="4308" w:type="dxa"/>
          </w:tcPr>
          <w:p w:rsidR="00812431" w:rsidRPr="00A70946" w:rsidRDefault="00812431" w:rsidP="0081243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812431" w:rsidRPr="00A70946" w:rsidRDefault="00812431" w:rsidP="00812431">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812431" w:rsidRPr="00A70946" w:rsidRDefault="00812431" w:rsidP="0081243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812431" w:rsidRPr="00A70946" w:rsidRDefault="00812431" w:rsidP="00812431">
      <w:pPr>
        <w:widowControl w:val="0"/>
        <w:tabs>
          <w:tab w:val="left" w:pos="328"/>
        </w:tabs>
        <w:autoSpaceDE w:val="0"/>
        <w:autoSpaceDN w:val="0"/>
        <w:adjustRightInd w:val="0"/>
        <w:ind w:right="-196"/>
        <w:rPr>
          <w:rFonts w:ascii="Arial" w:hAnsi="Arial" w:cs="Arial"/>
          <w:sz w:val="4"/>
          <w:szCs w:val="22"/>
          <w:u w:val="single"/>
          <w:lang w:val="pt-PT"/>
        </w:rPr>
      </w:pPr>
    </w:p>
    <w:p w:rsidR="00812431" w:rsidRPr="00A70946" w:rsidRDefault="00812431" w:rsidP="00812431">
      <w:pPr>
        <w:widowControl w:val="0"/>
        <w:tabs>
          <w:tab w:val="left" w:pos="204"/>
        </w:tabs>
        <w:autoSpaceDE w:val="0"/>
        <w:autoSpaceDN w:val="0"/>
        <w:adjustRightInd w:val="0"/>
        <w:ind w:left="4253" w:right="-196"/>
        <w:jc w:val="right"/>
        <w:rPr>
          <w:rFonts w:ascii="Arial" w:hAnsi="Arial" w:cs="Arial"/>
          <w:b/>
          <w:lang w:val="pt-PT"/>
        </w:rPr>
      </w:pPr>
    </w:p>
    <w:p w:rsidR="00812431" w:rsidRDefault="00812431" w:rsidP="00812431">
      <w:pPr>
        <w:widowControl w:val="0"/>
        <w:tabs>
          <w:tab w:val="left" w:pos="204"/>
        </w:tabs>
        <w:autoSpaceDE w:val="0"/>
        <w:autoSpaceDN w:val="0"/>
        <w:adjustRightInd w:val="0"/>
        <w:ind w:left="4820" w:right="-196"/>
        <w:jc w:val="both"/>
        <w:rPr>
          <w:rFonts w:ascii="Arial" w:hAnsi="Arial" w:cs="Arial"/>
          <w:b/>
        </w:rPr>
      </w:pPr>
    </w:p>
    <w:p w:rsidR="00812431" w:rsidRDefault="00812431" w:rsidP="00812431">
      <w:pPr>
        <w:widowControl w:val="0"/>
        <w:tabs>
          <w:tab w:val="left" w:pos="204"/>
        </w:tabs>
        <w:autoSpaceDE w:val="0"/>
        <w:autoSpaceDN w:val="0"/>
        <w:adjustRightInd w:val="0"/>
        <w:ind w:left="4820" w:right="-196"/>
        <w:jc w:val="both"/>
        <w:rPr>
          <w:rFonts w:ascii="Arial" w:hAnsi="Arial" w:cs="Arial"/>
          <w:b/>
        </w:rPr>
      </w:pPr>
    </w:p>
    <w:p w:rsidR="00812431" w:rsidRPr="00A70946" w:rsidRDefault="00812431" w:rsidP="00812431">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812431" w:rsidRPr="00A70946" w:rsidRDefault="00812431" w:rsidP="00812431">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812431" w:rsidRDefault="00812431" w:rsidP="00812431">
      <w:pPr>
        <w:widowControl w:val="0"/>
        <w:tabs>
          <w:tab w:val="left" w:pos="204"/>
        </w:tabs>
        <w:autoSpaceDE w:val="0"/>
        <w:autoSpaceDN w:val="0"/>
        <w:adjustRightInd w:val="0"/>
        <w:ind w:left="4253" w:right="-196"/>
        <w:jc w:val="right"/>
        <w:rPr>
          <w:rFonts w:ascii="Arial" w:hAnsi="Arial" w:cs="Arial"/>
          <w:b/>
        </w:rPr>
      </w:pPr>
    </w:p>
    <w:p w:rsidR="00812431" w:rsidRDefault="00812431" w:rsidP="00812431">
      <w:pPr>
        <w:widowControl w:val="0"/>
        <w:tabs>
          <w:tab w:val="left" w:pos="204"/>
        </w:tabs>
        <w:autoSpaceDE w:val="0"/>
        <w:autoSpaceDN w:val="0"/>
        <w:adjustRightInd w:val="0"/>
        <w:ind w:left="4253" w:right="-196"/>
        <w:jc w:val="right"/>
        <w:rPr>
          <w:rFonts w:ascii="Arial" w:hAnsi="Arial" w:cs="Arial"/>
          <w:b/>
        </w:rPr>
      </w:pPr>
    </w:p>
    <w:p w:rsidR="00812431" w:rsidRPr="00A70946" w:rsidRDefault="00812431" w:rsidP="0081243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812431" w:rsidRPr="00A70946" w:rsidRDefault="00812431" w:rsidP="0081243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812431" w:rsidRPr="00A70946" w:rsidRDefault="00812431" w:rsidP="00812431">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812431" w:rsidRPr="006E3F29" w:rsidRDefault="00812431" w:rsidP="00812431">
      <w:pPr>
        <w:widowControl w:val="0"/>
        <w:tabs>
          <w:tab w:val="left" w:pos="204"/>
        </w:tabs>
        <w:autoSpaceDE w:val="0"/>
        <w:autoSpaceDN w:val="0"/>
        <w:adjustRightInd w:val="0"/>
        <w:ind w:right="-196"/>
        <w:jc w:val="center"/>
        <w:rPr>
          <w:rFonts w:ascii="Arial" w:hAnsi="Arial" w:cs="Arial"/>
          <w:b/>
          <w:sz w:val="22"/>
          <w:szCs w:val="22"/>
          <w:u w:val="single"/>
          <w:lang w:val="pt-PT"/>
        </w:rPr>
      </w:pPr>
    </w:p>
    <w:p w:rsidR="00812431" w:rsidRPr="003B743F" w:rsidRDefault="00812431" w:rsidP="00812431">
      <w:pPr>
        <w:widowControl w:val="0"/>
        <w:tabs>
          <w:tab w:val="left" w:pos="204"/>
        </w:tabs>
        <w:autoSpaceDE w:val="0"/>
        <w:autoSpaceDN w:val="0"/>
        <w:adjustRightInd w:val="0"/>
        <w:ind w:right="-196"/>
        <w:jc w:val="center"/>
        <w:rPr>
          <w:rFonts w:ascii="Arial" w:hAnsi="Arial" w:cs="Arial"/>
          <w:b/>
          <w:sz w:val="24"/>
          <w:szCs w:val="24"/>
          <w:u w:val="single"/>
          <w:lang w:val="pt-PT"/>
        </w:rPr>
      </w:pPr>
      <w:r w:rsidRPr="003B743F">
        <w:rPr>
          <w:rFonts w:ascii="Arial" w:hAnsi="Arial" w:cs="Arial"/>
          <w:b/>
          <w:sz w:val="24"/>
          <w:szCs w:val="24"/>
          <w:u w:val="single"/>
          <w:lang w:val="pt-PT"/>
        </w:rPr>
        <w:t>TERMO DE REFERÊNCIA</w:t>
      </w:r>
    </w:p>
    <w:p w:rsidR="00812431" w:rsidRPr="003B743F" w:rsidRDefault="00812431" w:rsidP="00812431">
      <w:pPr>
        <w:autoSpaceDE w:val="0"/>
        <w:autoSpaceDN w:val="0"/>
        <w:adjustRightInd w:val="0"/>
        <w:ind w:right="-196"/>
        <w:jc w:val="both"/>
        <w:rPr>
          <w:rFonts w:ascii="Arial" w:hAnsi="Arial" w:cs="Arial"/>
          <w:b/>
          <w:bCs/>
          <w:sz w:val="24"/>
          <w:szCs w:val="24"/>
        </w:rPr>
      </w:pPr>
      <w:r w:rsidRPr="003B743F">
        <w:rPr>
          <w:rFonts w:ascii="Arial" w:hAnsi="Arial" w:cs="Arial"/>
          <w:b/>
          <w:bCs/>
          <w:sz w:val="24"/>
          <w:szCs w:val="24"/>
        </w:rPr>
        <w:t>I – OBJETO</w:t>
      </w:r>
    </w:p>
    <w:p w:rsidR="00812431" w:rsidRPr="003B743F" w:rsidRDefault="00812431" w:rsidP="00812431">
      <w:pPr>
        <w:autoSpaceDE w:val="0"/>
        <w:autoSpaceDN w:val="0"/>
        <w:adjustRightInd w:val="0"/>
        <w:ind w:right="-196"/>
        <w:jc w:val="both"/>
        <w:rPr>
          <w:rFonts w:ascii="Arial" w:hAnsi="Arial" w:cs="Arial"/>
          <w:sz w:val="24"/>
          <w:szCs w:val="24"/>
          <w:lang w:val="pt-PT"/>
        </w:rPr>
      </w:pPr>
      <w:r w:rsidRPr="003B743F">
        <w:rPr>
          <w:rFonts w:ascii="Arial" w:hAnsi="Arial" w:cs="Arial"/>
          <w:sz w:val="24"/>
          <w:szCs w:val="24"/>
        </w:rPr>
        <w:t>Contratação de serviços de arbitragem esportiva para futebol</w:t>
      </w:r>
      <w:r w:rsidRPr="003B743F">
        <w:rPr>
          <w:rFonts w:ascii="Arial" w:hAnsi="Arial" w:cs="Arial"/>
          <w:sz w:val="24"/>
          <w:szCs w:val="24"/>
          <w:lang w:val="pt-PT"/>
        </w:rPr>
        <w:t>.</w:t>
      </w:r>
    </w:p>
    <w:p w:rsidR="00812431" w:rsidRPr="003B743F" w:rsidRDefault="00812431" w:rsidP="00812431">
      <w:pPr>
        <w:autoSpaceDE w:val="0"/>
        <w:autoSpaceDN w:val="0"/>
        <w:adjustRightInd w:val="0"/>
        <w:ind w:right="-196"/>
        <w:jc w:val="both"/>
        <w:rPr>
          <w:rFonts w:ascii="Arial" w:hAnsi="Arial" w:cs="Arial"/>
          <w:b/>
          <w:bCs/>
          <w:sz w:val="16"/>
          <w:szCs w:val="16"/>
        </w:rPr>
      </w:pPr>
    </w:p>
    <w:p w:rsidR="00812431" w:rsidRPr="003B743F" w:rsidRDefault="00812431" w:rsidP="00812431">
      <w:pPr>
        <w:autoSpaceDE w:val="0"/>
        <w:autoSpaceDN w:val="0"/>
        <w:adjustRightInd w:val="0"/>
        <w:ind w:right="-196"/>
        <w:jc w:val="both"/>
        <w:rPr>
          <w:rFonts w:ascii="Arial" w:hAnsi="Arial" w:cs="Arial"/>
          <w:b/>
          <w:bCs/>
          <w:sz w:val="24"/>
          <w:szCs w:val="24"/>
        </w:rPr>
      </w:pPr>
      <w:r w:rsidRPr="003B743F">
        <w:rPr>
          <w:rFonts w:ascii="Arial" w:hAnsi="Arial" w:cs="Arial"/>
          <w:b/>
          <w:bCs/>
          <w:sz w:val="24"/>
          <w:szCs w:val="24"/>
        </w:rPr>
        <w:t>II – JUSTIFICATIVA DA CONTRATAÇÃO:</w:t>
      </w:r>
    </w:p>
    <w:p w:rsidR="00812431" w:rsidRPr="003B743F" w:rsidRDefault="00812431" w:rsidP="00812431">
      <w:pPr>
        <w:autoSpaceDE w:val="0"/>
        <w:autoSpaceDN w:val="0"/>
        <w:adjustRightInd w:val="0"/>
        <w:ind w:right="-196"/>
        <w:jc w:val="both"/>
        <w:rPr>
          <w:rFonts w:ascii="Arial" w:hAnsi="Arial" w:cs="Arial"/>
          <w:sz w:val="24"/>
          <w:szCs w:val="24"/>
          <w:lang w:val="pt-PT"/>
        </w:rPr>
      </w:pPr>
      <w:r w:rsidRPr="003B743F">
        <w:rPr>
          <w:rFonts w:ascii="Arial" w:hAnsi="Arial" w:cs="Arial"/>
          <w:sz w:val="24"/>
          <w:szCs w:val="24"/>
        </w:rPr>
        <w:t xml:space="preserve">O presente certame se justifica para apuração de melhores preços para contratação </w:t>
      </w:r>
      <w:r w:rsidRPr="003B743F">
        <w:rPr>
          <w:rFonts w:ascii="Arial" w:hAnsi="Arial" w:cs="Arial"/>
          <w:sz w:val="24"/>
          <w:szCs w:val="24"/>
          <w:lang w:val="pt-PT"/>
        </w:rPr>
        <w:t>de pessoa jurídica para o fornecimento serviços de arbitragem esportiva para o Setor de Esportes e Educação para consecução dos Campeonatos de Futebol de Campo e Qua</w:t>
      </w:r>
      <w:r>
        <w:rPr>
          <w:rFonts w:ascii="Arial" w:hAnsi="Arial" w:cs="Arial"/>
          <w:sz w:val="24"/>
          <w:szCs w:val="24"/>
          <w:lang w:val="pt-PT"/>
        </w:rPr>
        <w:t>dra previstos para o ano de 2018</w:t>
      </w:r>
      <w:r w:rsidRPr="003B743F">
        <w:rPr>
          <w:rFonts w:ascii="Arial" w:hAnsi="Arial" w:cs="Arial"/>
          <w:sz w:val="24"/>
          <w:szCs w:val="24"/>
          <w:lang w:val="pt-PT"/>
        </w:rPr>
        <w:t>.</w:t>
      </w:r>
    </w:p>
    <w:p w:rsidR="00812431" w:rsidRPr="003B743F" w:rsidRDefault="00812431" w:rsidP="00812431">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812431" w:rsidRPr="003B743F" w:rsidTr="00812431">
        <w:tc>
          <w:tcPr>
            <w:tcW w:w="3402" w:type="dxa"/>
          </w:tcPr>
          <w:p w:rsidR="00812431" w:rsidRPr="003B743F" w:rsidRDefault="00812431" w:rsidP="00812431">
            <w:pPr>
              <w:widowControl w:val="0"/>
              <w:tabs>
                <w:tab w:val="left" w:pos="204"/>
              </w:tabs>
              <w:autoSpaceDE w:val="0"/>
              <w:autoSpaceDN w:val="0"/>
              <w:adjustRightInd w:val="0"/>
              <w:rPr>
                <w:rFonts w:ascii="Arial" w:hAnsi="Arial" w:cs="Arial"/>
                <w:sz w:val="22"/>
                <w:szCs w:val="22"/>
                <w:lang w:val="pt-PT"/>
              </w:rPr>
            </w:pPr>
            <w:r w:rsidRPr="003B743F">
              <w:rPr>
                <w:rFonts w:ascii="Arial" w:hAnsi="Arial" w:cs="Arial"/>
                <w:b/>
                <w:sz w:val="22"/>
                <w:szCs w:val="22"/>
                <w:lang w:val="pt-PT"/>
              </w:rPr>
              <w:t>Justificativa de necessidade e aplicação:</w:t>
            </w:r>
            <w:r w:rsidRPr="003B743F">
              <w:rPr>
                <w:rFonts w:ascii="Arial" w:hAnsi="Arial" w:cs="Arial"/>
                <w:sz w:val="22"/>
                <w:szCs w:val="22"/>
                <w:lang w:val="pt-PT"/>
              </w:rPr>
              <w:t xml:space="preserve"> </w:t>
            </w:r>
          </w:p>
        </w:tc>
        <w:tc>
          <w:tcPr>
            <w:tcW w:w="6379" w:type="dxa"/>
          </w:tcPr>
          <w:p w:rsidR="00812431" w:rsidRPr="003B743F" w:rsidRDefault="00812431" w:rsidP="00812431">
            <w:pPr>
              <w:widowControl w:val="0"/>
              <w:tabs>
                <w:tab w:val="left" w:pos="204"/>
              </w:tabs>
              <w:autoSpaceDE w:val="0"/>
              <w:autoSpaceDN w:val="0"/>
              <w:adjustRightInd w:val="0"/>
              <w:spacing w:before="120"/>
              <w:jc w:val="both"/>
              <w:rPr>
                <w:rFonts w:ascii="Arial" w:hAnsi="Arial" w:cs="Arial"/>
                <w:sz w:val="22"/>
                <w:szCs w:val="22"/>
                <w:lang w:val="pt-PT"/>
              </w:rPr>
            </w:pPr>
            <w:r w:rsidRPr="003B743F">
              <w:rPr>
                <w:rFonts w:ascii="Arial" w:hAnsi="Arial" w:cs="Arial"/>
                <w:sz w:val="22"/>
                <w:szCs w:val="22"/>
                <w:lang w:val="pt-PT"/>
              </w:rPr>
              <w:t>Atender Secretaria de Educação e Setor de Esportes da Administração Pública Municial de Desterro do Melo.</w:t>
            </w:r>
          </w:p>
        </w:tc>
      </w:tr>
      <w:tr w:rsidR="00812431" w:rsidRPr="003B743F" w:rsidTr="00812431">
        <w:trPr>
          <w:trHeight w:val="472"/>
        </w:trPr>
        <w:tc>
          <w:tcPr>
            <w:tcW w:w="3402" w:type="dxa"/>
          </w:tcPr>
          <w:p w:rsidR="00812431" w:rsidRPr="003B743F" w:rsidRDefault="00812431" w:rsidP="00812431">
            <w:pPr>
              <w:widowControl w:val="0"/>
              <w:tabs>
                <w:tab w:val="left" w:pos="204"/>
              </w:tabs>
              <w:autoSpaceDE w:val="0"/>
              <w:autoSpaceDN w:val="0"/>
              <w:adjustRightInd w:val="0"/>
              <w:rPr>
                <w:rFonts w:ascii="Arial" w:hAnsi="Arial" w:cs="Arial"/>
                <w:b/>
                <w:sz w:val="22"/>
                <w:szCs w:val="22"/>
                <w:lang w:val="pt-PT"/>
              </w:rPr>
            </w:pPr>
            <w:r w:rsidRPr="003B743F">
              <w:rPr>
                <w:rFonts w:ascii="Arial" w:hAnsi="Arial" w:cs="Arial"/>
                <w:b/>
                <w:sz w:val="22"/>
                <w:szCs w:val="22"/>
                <w:lang w:val="pt-PT"/>
              </w:rPr>
              <w:t>Condições de validade dos serviços:</w:t>
            </w:r>
          </w:p>
        </w:tc>
        <w:tc>
          <w:tcPr>
            <w:tcW w:w="6379" w:type="dxa"/>
          </w:tcPr>
          <w:p w:rsidR="00812431" w:rsidRPr="003B743F" w:rsidRDefault="00812431" w:rsidP="00812431">
            <w:pPr>
              <w:widowControl w:val="0"/>
              <w:tabs>
                <w:tab w:val="left" w:pos="204"/>
              </w:tabs>
              <w:autoSpaceDE w:val="0"/>
              <w:autoSpaceDN w:val="0"/>
              <w:adjustRightInd w:val="0"/>
              <w:spacing w:before="120"/>
              <w:jc w:val="both"/>
              <w:rPr>
                <w:rFonts w:ascii="Arial" w:hAnsi="Arial" w:cs="Arial"/>
                <w:sz w:val="22"/>
                <w:szCs w:val="22"/>
                <w:lang w:val="pt-PT"/>
              </w:rPr>
            </w:pPr>
            <w:r w:rsidRPr="003B743F">
              <w:rPr>
                <w:rFonts w:ascii="Arial" w:hAnsi="Arial" w:cs="Arial"/>
                <w:sz w:val="22"/>
                <w:szCs w:val="22"/>
                <w:lang w:val="pt-PT"/>
              </w:rPr>
              <w:t>Enquanto durar o contrato</w:t>
            </w:r>
          </w:p>
        </w:tc>
      </w:tr>
      <w:tr w:rsidR="00812431" w:rsidRPr="003B743F" w:rsidTr="00812431">
        <w:tc>
          <w:tcPr>
            <w:tcW w:w="3402" w:type="dxa"/>
          </w:tcPr>
          <w:p w:rsidR="00812431" w:rsidRPr="003B743F" w:rsidRDefault="00812431" w:rsidP="00812431">
            <w:pPr>
              <w:widowControl w:val="0"/>
              <w:tabs>
                <w:tab w:val="left" w:pos="204"/>
              </w:tabs>
              <w:autoSpaceDE w:val="0"/>
              <w:autoSpaceDN w:val="0"/>
              <w:adjustRightInd w:val="0"/>
              <w:rPr>
                <w:rFonts w:ascii="Arial" w:hAnsi="Arial" w:cs="Arial"/>
                <w:b/>
                <w:sz w:val="22"/>
                <w:szCs w:val="22"/>
                <w:lang w:val="pt-PT"/>
              </w:rPr>
            </w:pPr>
            <w:r w:rsidRPr="003B743F">
              <w:rPr>
                <w:rFonts w:ascii="Arial" w:hAnsi="Arial" w:cs="Arial"/>
                <w:b/>
                <w:sz w:val="22"/>
                <w:szCs w:val="22"/>
                <w:lang w:val="pt-PT"/>
              </w:rPr>
              <w:t>Prazo</w:t>
            </w:r>
          </w:p>
        </w:tc>
        <w:tc>
          <w:tcPr>
            <w:tcW w:w="6379" w:type="dxa"/>
          </w:tcPr>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contrato terá validade enquanto perduraraem os Campeonatos Municipais</w:t>
            </w:r>
          </w:p>
        </w:tc>
      </w:tr>
      <w:tr w:rsidR="00812431" w:rsidRPr="003B743F" w:rsidTr="00812431">
        <w:tc>
          <w:tcPr>
            <w:tcW w:w="3402" w:type="dxa"/>
          </w:tcPr>
          <w:p w:rsidR="00812431" w:rsidRPr="003B743F" w:rsidRDefault="00812431" w:rsidP="0081243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bCs/>
                <w:sz w:val="22"/>
                <w:szCs w:val="22"/>
                <w:lang w:val="pt-PT"/>
              </w:rPr>
              <w:t>Locais dos Serviços:</w:t>
            </w:r>
          </w:p>
        </w:tc>
        <w:tc>
          <w:tcPr>
            <w:tcW w:w="6379" w:type="dxa"/>
          </w:tcPr>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Parque de Exposições do Município – Av. Francisco Afonso Filho, S/nº - Desterro do Melo, Minas Gerais e Escola Municipal Tita Tafura – Alameda Dom Oscar de Oliveira.</w:t>
            </w:r>
          </w:p>
        </w:tc>
      </w:tr>
    </w:tbl>
    <w:p w:rsidR="00812431" w:rsidRPr="003B743F" w:rsidRDefault="00812431" w:rsidP="00812431">
      <w:pPr>
        <w:autoSpaceDE w:val="0"/>
        <w:autoSpaceDN w:val="0"/>
        <w:adjustRightInd w:val="0"/>
        <w:ind w:right="-196"/>
        <w:jc w:val="both"/>
        <w:rPr>
          <w:rFonts w:ascii="Arial" w:hAnsi="Arial" w:cs="Arial"/>
          <w:sz w:val="18"/>
          <w:szCs w:val="18"/>
          <w:lang w:val="pt-PT"/>
        </w:rPr>
      </w:pPr>
    </w:p>
    <w:p w:rsidR="00812431" w:rsidRPr="003B743F" w:rsidRDefault="00812431" w:rsidP="00812431">
      <w:pPr>
        <w:autoSpaceDE w:val="0"/>
        <w:autoSpaceDN w:val="0"/>
        <w:adjustRightInd w:val="0"/>
        <w:ind w:right="-196"/>
        <w:jc w:val="both"/>
        <w:rPr>
          <w:rFonts w:ascii="Arial" w:hAnsi="Arial" w:cs="Arial"/>
          <w:b/>
          <w:bCs/>
          <w:sz w:val="24"/>
          <w:szCs w:val="24"/>
        </w:rPr>
      </w:pPr>
      <w:r>
        <w:rPr>
          <w:rFonts w:ascii="Arial" w:hAnsi="Arial" w:cs="Arial"/>
          <w:b/>
          <w:bCs/>
          <w:sz w:val="24"/>
          <w:szCs w:val="24"/>
        </w:rPr>
        <w:t>III - ESPECIFICAÇÃO DOS SERVIÇOS</w:t>
      </w:r>
      <w:r w:rsidRPr="003B743F">
        <w:rPr>
          <w:rFonts w:ascii="Arial" w:hAnsi="Arial" w:cs="Arial"/>
          <w:b/>
          <w:bCs/>
          <w:sz w:val="24"/>
          <w:szCs w:val="24"/>
        </w:rPr>
        <w:t>:</w:t>
      </w:r>
    </w:p>
    <w:tbl>
      <w:tblPr>
        <w:tblW w:w="5037" w:type="pct"/>
        <w:tblLayout w:type="fixed"/>
        <w:tblCellMar>
          <w:left w:w="70" w:type="dxa"/>
          <w:right w:w="70" w:type="dxa"/>
        </w:tblCellMar>
        <w:tblLook w:val="0000" w:firstRow="0" w:lastRow="0" w:firstColumn="0" w:lastColumn="0" w:noHBand="0" w:noVBand="0"/>
      </w:tblPr>
      <w:tblGrid>
        <w:gridCol w:w="608"/>
        <w:gridCol w:w="6409"/>
        <w:gridCol w:w="1417"/>
        <w:gridCol w:w="1274"/>
      </w:tblGrid>
      <w:tr w:rsidR="00812431" w:rsidRPr="00657F5A" w:rsidTr="00812431">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12431" w:rsidRPr="00272B47" w:rsidRDefault="00812431" w:rsidP="00812431">
            <w:pPr>
              <w:jc w:val="center"/>
              <w:rPr>
                <w:rFonts w:ascii="Calibri" w:hAnsi="Calibri"/>
                <w:b/>
                <w:color w:val="000000"/>
              </w:rPr>
            </w:pPr>
            <w:r>
              <w:rPr>
                <w:rFonts w:ascii="Calibri" w:hAnsi="Calibri"/>
                <w:b/>
                <w:color w:val="000000"/>
              </w:rPr>
              <w:t>SERVIÇOS DE ARBITRAGEM PARA FUTEBOL</w:t>
            </w:r>
          </w:p>
        </w:tc>
      </w:tr>
      <w:tr w:rsidR="00812431" w:rsidRPr="00272B47" w:rsidTr="00812431">
        <w:trPr>
          <w:trHeight w:val="300"/>
        </w:trPr>
        <w:tc>
          <w:tcPr>
            <w:tcW w:w="313" w:type="pct"/>
            <w:tcBorders>
              <w:top w:val="nil"/>
              <w:left w:val="single" w:sz="4" w:space="0" w:color="auto"/>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22"/>
                <w:szCs w:val="22"/>
              </w:rPr>
            </w:pPr>
            <w:r w:rsidRPr="00272B47">
              <w:rPr>
                <w:rFonts w:ascii="Calibri" w:hAnsi="Calibri"/>
                <w:b/>
                <w:color w:val="000000"/>
                <w:sz w:val="22"/>
                <w:szCs w:val="22"/>
              </w:rPr>
              <w:t>ITEM</w:t>
            </w:r>
          </w:p>
        </w:tc>
        <w:tc>
          <w:tcPr>
            <w:tcW w:w="3301" w:type="pct"/>
            <w:tcBorders>
              <w:top w:val="nil"/>
              <w:left w:val="nil"/>
              <w:bottom w:val="single" w:sz="4" w:space="0" w:color="auto"/>
              <w:right w:val="single" w:sz="4" w:space="0" w:color="auto"/>
            </w:tcBorders>
            <w:shd w:val="clear" w:color="auto" w:fill="auto"/>
            <w:vAlign w:val="center"/>
          </w:tcPr>
          <w:p w:rsidR="00812431" w:rsidRPr="00272B47" w:rsidRDefault="00812431" w:rsidP="00812431">
            <w:pPr>
              <w:rPr>
                <w:rFonts w:ascii="Calibri" w:hAnsi="Calibri"/>
                <w:b/>
                <w:color w:val="000000"/>
                <w:sz w:val="22"/>
                <w:szCs w:val="22"/>
              </w:rPr>
            </w:pPr>
            <w:r w:rsidRPr="00272B47">
              <w:rPr>
                <w:rFonts w:ascii="Calibri" w:hAnsi="Calibri"/>
                <w:b/>
                <w:color w:val="000000"/>
                <w:sz w:val="22"/>
                <w:szCs w:val="22"/>
              </w:rPr>
              <w:t>Produto / Descrição</w:t>
            </w:r>
          </w:p>
        </w:tc>
        <w:tc>
          <w:tcPr>
            <w:tcW w:w="730" w:type="pct"/>
            <w:tcBorders>
              <w:top w:val="nil"/>
              <w:left w:val="nil"/>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18"/>
                <w:szCs w:val="18"/>
              </w:rPr>
            </w:pPr>
            <w:r w:rsidRPr="00272B47">
              <w:rPr>
                <w:rFonts w:ascii="Calibri" w:hAnsi="Calibri"/>
                <w:b/>
                <w:color w:val="000000"/>
                <w:sz w:val="18"/>
                <w:szCs w:val="18"/>
              </w:rPr>
              <w:t>UNID.</w:t>
            </w:r>
          </w:p>
        </w:tc>
        <w:tc>
          <w:tcPr>
            <w:tcW w:w="656" w:type="pct"/>
            <w:tcBorders>
              <w:top w:val="nil"/>
              <w:left w:val="nil"/>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18"/>
                <w:szCs w:val="18"/>
              </w:rPr>
            </w:pPr>
            <w:r w:rsidRPr="00272B47">
              <w:rPr>
                <w:rFonts w:ascii="Calibri" w:hAnsi="Calibri"/>
                <w:b/>
                <w:color w:val="000000"/>
                <w:sz w:val="18"/>
                <w:szCs w:val="18"/>
              </w:rPr>
              <w:t>QUANT.</w:t>
            </w:r>
          </w:p>
        </w:tc>
      </w:tr>
      <w:tr w:rsidR="00812431" w:rsidRPr="00657F5A" w:rsidTr="00812431">
        <w:trPr>
          <w:trHeight w:val="300"/>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3301"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t>SERVIÇOS DE ARBITRAGEM</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campo</w:t>
            </w:r>
          </w:p>
        </w:tc>
        <w:tc>
          <w:tcPr>
            <w:tcW w:w="730" w:type="pct"/>
            <w:vMerge w:val="restart"/>
            <w:tcBorders>
              <w:top w:val="nil"/>
              <w:left w:val="single" w:sz="4" w:space="0" w:color="auto"/>
              <w:bottom w:val="single" w:sz="4" w:space="0" w:color="000000"/>
              <w:right w:val="nil"/>
            </w:tcBorders>
            <w:shd w:val="clear" w:color="auto" w:fill="auto"/>
            <w:noWrap/>
            <w:vAlign w:val="center"/>
          </w:tcPr>
          <w:p w:rsidR="00812431" w:rsidRPr="00657F5A" w:rsidRDefault="00812431" w:rsidP="00812431">
            <w:pPr>
              <w:jc w:val="center"/>
              <w:rPr>
                <w:rFonts w:ascii="Calibri" w:hAnsi="Calibri"/>
                <w:color w:val="000000"/>
              </w:rPr>
            </w:pPr>
            <w:proofErr w:type="gramStart"/>
            <w:r>
              <w:rPr>
                <w:rFonts w:ascii="Calibri" w:hAnsi="Calibri"/>
                <w:color w:val="000000"/>
              </w:rPr>
              <w:t>serviços</w:t>
            </w:r>
            <w:proofErr w:type="gramEnd"/>
          </w:p>
        </w:tc>
        <w:tc>
          <w:tcPr>
            <w:tcW w:w="656" w:type="pct"/>
            <w:vMerge w:val="restart"/>
            <w:tcBorders>
              <w:top w:val="nil"/>
              <w:left w:val="single" w:sz="4" w:space="0" w:color="auto"/>
              <w:bottom w:val="single" w:sz="4" w:space="0" w:color="000000"/>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60 jogos</w:t>
            </w:r>
          </w:p>
        </w:tc>
      </w:tr>
      <w:tr w:rsidR="00812431" w:rsidRPr="00657F5A" w:rsidTr="00812431">
        <w:trPr>
          <w:trHeight w:val="1433"/>
        </w:trPr>
        <w:tc>
          <w:tcPr>
            <w:tcW w:w="313" w:type="pct"/>
            <w:vMerge/>
            <w:tcBorders>
              <w:top w:val="nil"/>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812431" w:rsidRPr="00657F5A" w:rsidRDefault="00812431" w:rsidP="00812431">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730" w:type="pct"/>
            <w:vMerge/>
            <w:tcBorders>
              <w:top w:val="nil"/>
              <w:left w:val="single" w:sz="4" w:space="0" w:color="auto"/>
              <w:bottom w:val="single" w:sz="4" w:space="0" w:color="000000"/>
              <w:right w:val="nil"/>
            </w:tcBorders>
            <w:vAlign w:val="center"/>
          </w:tcPr>
          <w:p w:rsidR="00812431" w:rsidRPr="00657F5A" w:rsidRDefault="00812431" w:rsidP="00812431">
            <w:pPr>
              <w:jc w:val="center"/>
              <w:rPr>
                <w:rFonts w:ascii="Calibri" w:hAnsi="Calibri"/>
                <w:color w:val="000000"/>
              </w:rPr>
            </w:pPr>
          </w:p>
        </w:tc>
        <w:tc>
          <w:tcPr>
            <w:tcW w:w="656" w:type="pct"/>
            <w:vMerge/>
            <w:tcBorders>
              <w:top w:val="nil"/>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r>
      <w:tr w:rsidR="00812431" w:rsidRPr="00657F5A" w:rsidTr="00812431">
        <w:trPr>
          <w:trHeight w:val="300"/>
        </w:trPr>
        <w:tc>
          <w:tcPr>
            <w:tcW w:w="313"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3301"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t>SERVIÇOS DE MESÁRIO</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Campo</w:t>
            </w:r>
          </w:p>
        </w:tc>
        <w:tc>
          <w:tcPr>
            <w:tcW w:w="730"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rPr>
            </w:pPr>
            <w:proofErr w:type="gramStart"/>
            <w:r>
              <w:rPr>
                <w:rFonts w:ascii="Calibri" w:hAnsi="Calibri"/>
                <w:color w:val="000000"/>
              </w:rPr>
              <w:t>serviços</w:t>
            </w:r>
            <w:proofErr w:type="gramEnd"/>
          </w:p>
        </w:tc>
        <w:tc>
          <w:tcPr>
            <w:tcW w:w="656" w:type="pct"/>
            <w:vMerge w:val="restart"/>
            <w:tcBorders>
              <w:top w:val="nil"/>
              <w:left w:val="single" w:sz="4" w:space="0" w:color="auto"/>
              <w:right w:val="single" w:sz="4" w:space="0" w:color="auto"/>
            </w:tcBorders>
            <w:shd w:val="clear" w:color="auto" w:fill="auto"/>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20 jogos</w:t>
            </w:r>
          </w:p>
        </w:tc>
      </w:tr>
      <w:tr w:rsidR="00812431" w:rsidRPr="00657F5A" w:rsidTr="00812431">
        <w:trPr>
          <w:trHeight w:val="1230"/>
        </w:trPr>
        <w:tc>
          <w:tcPr>
            <w:tcW w:w="313" w:type="pct"/>
            <w:vMerge/>
            <w:tcBorders>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812431" w:rsidRPr="00657F5A" w:rsidRDefault="00812431" w:rsidP="00812431">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de Desterro do Melo, onde serão realizados os jogos.</w:t>
            </w:r>
          </w:p>
        </w:tc>
        <w:tc>
          <w:tcPr>
            <w:tcW w:w="730" w:type="pct"/>
            <w:vMerge/>
            <w:tcBorders>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56" w:type="pct"/>
            <w:vMerge/>
            <w:tcBorders>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r>
      <w:tr w:rsidR="00812431" w:rsidRPr="00657F5A" w:rsidTr="00812431">
        <w:trPr>
          <w:trHeight w:val="300"/>
        </w:trPr>
        <w:tc>
          <w:tcPr>
            <w:tcW w:w="313"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t>3</w:t>
            </w:r>
            <w:proofErr w:type="gramEnd"/>
          </w:p>
        </w:tc>
        <w:tc>
          <w:tcPr>
            <w:tcW w:w="3301"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t>SERVIÇOS DE ARBITRAGEM</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quadra</w:t>
            </w:r>
          </w:p>
        </w:tc>
        <w:tc>
          <w:tcPr>
            <w:tcW w:w="730"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56" w:type="pct"/>
            <w:vMerge w:val="restart"/>
            <w:tcBorders>
              <w:top w:val="nil"/>
              <w:left w:val="single" w:sz="4" w:space="0" w:color="auto"/>
              <w:right w:val="single" w:sz="4" w:space="0" w:color="auto"/>
            </w:tcBorders>
            <w:shd w:val="clear" w:color="auto" w:fill="auto"/>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40 jogos</w:t>
            </w:r>
          </w:p>
        </w:tc>
      </w:tr>
      <w:tr w:rsidR="00812431" w:rsidRPr="00657F5A" w:rsidTr="00812431">
        <w:trPr>
          <w:trHeight w:val="1307"/>
        </w:trPr>
        <w:tc>
          <w:tcPr>
            <w:tcW w:w="313" w:type="pct"/>
            <w:vMerge/>
            <w:tcBorders>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812431" w:rsidRPr="00657F5A" w:rsidRDefault="00812431" w:rsidP="00812431">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de Desterro do Melo, onde serão realizados os jogos.</w:t>
            </w:r>
          </w:p>
        </w:tc>
        <w:tc>
          <w:tcPr>
            <w:tcW w:w="730" w:type="pct"/>
            <w:vMerge/>
            <w:tcBorders>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56" w:type="pct"/>
            <w:vMerge/>
            <w:tcBorders>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
        </w:tc>
      </w:tr>
      <w:tr w:rsidR="00812431" w:rsidRPr="00657F5A" w:rsidTr="00812431">
        <w:trPr>
          <w:trHeight w:val="1307"/>
        </w:trPr>
        <w:tc>
          <w:tcPr>
            <w:tcW w:w="313"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3301" w:type="pct"/>
            <w:tcBorders>
              <w:top w:val="single" w:sz="4" w:space="0" w:color="auto"/>
              <w:left w:val="nil"/>
              <w:bottom w:val="single" w:sz="4" w:space="0" w:color="auto"/>
              <w:right w:val="single" w:sz="4" w:space="0" w:color="auto"/>
            </w:tcBorders>
            <w:shd w:val="clear" w:color="auto" w:fill="auto"/>
          </w:tcPr>
          <w:p w:rsidR="00812431" w:rsidRDefault="00812431" w:rsidP="00812431">
            <w:pPr>
              <w:jc w:val="both"/>
              <w:rPr>
                <w:rFonts w:ascii="Arial" w:hAnsi="Arial" w:cs="Arial"/>
                <w:b/>
                <w:color w:val="000000"/>
              </w:rPr>
            </w:pPr>
            <w:r>
              <w:rPr>
                <w:rFonts w:ascii="Arial" w:hAnsi="Arial" w:cs="Arial"/>
                <w:b/>
                <w:color w:val="000000"/>
              </w:rPr>
              <w:t>SERVIÇOS DE MESÁRIO</w:t>
            </w:r>
          </w:p>
          <w:p w:rsidR="00812431" w:rsidRDefault="00812431" w:rsidP="00812431">
            <w:pPr>
              <w:jc w:val="both"/>
              <w:rPr>
                <w:rFonts w:ascii="Arial" w:hAnsi="Arial" w:cs="Arial"/>
                <w:b/>
                <w:color w:val="000000"/>
              </w:rPr>
            </w:pPr>
            <w:r>
              <w:rPr>
                <w:rFonts w:ascii="Arial" w:hAnsi="Arial" w:cs="Arial"/>
                <w:b/>
                <w:color w:val="000000"/>
              </w:rPr>
              <w:t>Futebol de Salão</w:t>
            </w:r>
          </w:p>
          <w:p w:rsidR="00812431" w:rsidRPr="005B1B36" w:rsidRDefault="00812431" w:rsidP="00812431">
            <w:pPr>
              <w:jc w:val="both"/>
              <w:rPr>
                <w:rFonts w:ascii="Arial" w:hAnsi="Arial" w:cs="Arial"/>
                <w:sz w:val="22"/>
                <w:szCs w:val="22"/>
              </w:rPr>
            </w:pPr>
            <w:r>
              <w:rPr>
                <w:rFonts w:ascii="Arial" w:hAnsi="Arial" w:cs="Arial"/>
                <w:color w:val="000000"/>
              </w:rPr>
              <w:t xml:space="preserve">Composto por um mesário, para jogos de futebol de salão, incluindo todas as despesas com alimentação e deslocamento até o Parque de Exposições do Município, onde serão realizados os </w:t>
            </w:r>
            <w:proofErr w:type="gramStart"/>
            <w:r>
              <w:rPr>
                <w:rFonts w:ascii="Arial" w:hAnsi="Arial" w:cs="Arial"/>
                <w:color w:val="000000"/>
              </w:rPr>
              <w:t>jogos</w:t>
            </w:r>
            <w:proofErr w:type="gramEnd"/>
          </w:p>
        </w:tc>
        <w:tc>
          <w:tcPr>
            <w:tcW w:w="730"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20 jogos</w:t>
            </w:r>
          </w:p>
        </w:tc>
      </w:tr>
    </w:tbl>
    <w:p w:rsidR="00812431" w:rsidRDefault="00812431" w:rsidP="0081243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812431" w:rsidRPr="006E3F29" w:rsidRDefault="00812431" w:rsidP="0081243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lastRenderedPageBreak/>
        <w:t xml:space="preserve">IV – CONDIÇÕES DAS </w:t>
      </w:r>
      <w:r w:rsidRPr="006E3F29">
        <w:rPr>
          <w:rFonts w:ascii="Arial" w:hAnsi="Arial" w:cs="Arial"/>
          <w:b/>
          <w:sz w:val="22"/>
          <w:szCs w:val="22"/>
          <w:lang w:val="pt-PT"/>
        </w:rPr>
        <w:t>PROPOSTAS COMERCIAIS (Envelope nº 01):</w:t>
      </w:r>
    </w:p>
    <w:p w:rsidR="00812431" w:rsidRPr="006E3F29" w:rsidRDefault="00812431" w:rsidP="0081243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Pr>
          <w:rFonts w:ascii="Arial" w:hAnsi="Arial" w:cs="Arial"/>
          <w:sz w:val="22"/>
          <w:szCs w:val="22"/>
          <w:lang w:val="pt-PT"/>
        </w:rPr>
        <w:t>com valor unitário e global por item</w:t>
      </w:r>
      <w:r w:rsidRPr="006E3F29">
        <w:rPr>
          <w:rFonts w:ascii="Arial" w:hAnsi="Arial" w:cs="Arial"/>
          <w:sz w:val="22"/>
          <w:szCs w:val="22"/>
          <w:lang w:val="pt-PT"/>
        </w:rPr>
        <w:t xml:space="preserve">, expresso em números com no máximo 02 (duas) casas decimais, rubricadas, e a última assinada pelo representante legal da empresa, </w:t>
      </w:r>
      <w:proofErr w:type="gramStart"/>
      <w:r w:rsidRPr="006E3F29">
        <w:rPr>
          <w:rFonts w:ascii="Arial" w:hAnsi="Arial" w:cs="Arial"/>
          <w:sz w:val="22"/>
          <w:szCs w:val="22"/>
          <w:lang w:val="pt-PT"/>
        </w:rPr>
        <w:t>carimbada(</w:t>
      </w:r>
      <w:proofErr w:type="gramEnd"/>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12431" w:rsidRPr="006E3F29" w:rsidRDefault="00812431" w:rsidP="0081243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proofErr w:type="gramStart"/>
      <w:r w:rsidRPr="006E3F29">
        <w:rPr>
          <w:rFonts w:ascii="Arial" w:hAnsi="Arial" w:cs="Arial"/>
          <w:b/>
          <w:sz w:val="22"/>
          <w:szCs w:val="22"/>
          <w:lang w:val="pt-PT"/>
        </w:rPr>
        <w:t xml:space="preserve">  </w:t>
      </w:r>
      <w:proofErr w:type="gramEnd"/>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serão conforme as necessidades </w:t>
      </w:r>
      <w:r>
        <w:rPr>
          <w:rFonts w:ascii="Arial" w:hAnsi="Arial" w:cs="Arial"/>
          <w:sz w:val="22"/>
          <w:szCs w:val="22"/>
          <w:lang w:val="pt-PT"/>
        </w:rPr>
        <w:t>do Município</w:t>
      </w:r>
      <w:r w:rsidRPr="006E3F29">
        <w:rPr>
          <w:rFonts w:ascii="Arial" w:hAnsi="Arial" w:cs="Arial"/>
          <w:sz w:val="22"/>
          <w:szCs w:val="22"/>
          <w:lang w:val="pt-PT"/>
        </w:rPr>
        <w:t xml:space="preserve"> Desterro do Melo.</w:t>
      </w:r>
    </w:p>
    <w:p w:rsidR="00812431" w:rsidRPr="006E3F29" w:rsidRDefault="00812431" w:rsidP="0081243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812431" w:rsidRPr="006E3F29" w:rsidRDefault="00812431" w:rsidP="0081243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812431" w:rsidRPr="006E3F29" w:rsidRDefault="00812431" w:rsidP="0081243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12431" w:rsidRPr="006E3F29" w:rsidRDefault="00812431" w:rsidP="0081243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4.2</w:t>
      </w:r>
      <w:r>
        <w:rPr>
          <w:rFonts w:ascii="Arial" w:hAnsi="Arial" w:cs="Arial"/>
          <w:bCs/>
          <w:sz w:val="22"/>
          <w:szCs w:val="22"/>
          <w:lang w:val="pt-PT"/>
        </w:rPr>
        <w:t xml:space="preserve"> </w:t>
      </w:r>
      <w:r w:rsidRPr="006E3F29">
        <w:rPr>
          <w:rFonts w:ascii="Arial" w:hAnsi="Arial" w:cs="Arial"/>
          <w:bCs/>
          <w:sz w:val="22"/>
          <w:szCs w:val="22"/>
          <w:lang w:val="pt-PT"/>
        </w:rPr>
        <w:t xml:space="preserve">- </w:t>
      </w: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um valor unitário e global de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812431" w:rsidRPr="003B743F" w:rsidRDefault="00812431" w:rsidP="00812431">
      <w:pPr>
        <w:ind w:right="-196"/>
        <w:jc w:val="both"/>
        <w:rPr>
          <w:rFonts w:ascii="Arial" w:hAnsi="Arial" w:cs="Arial"/>
          <w:sz w:val="22"/>
          <w:szCs w:val="22"/>
        </w:rPr>
      </w:pPr>
      <w:r>
        <w:rPr>
          <w:rFonts w:ascii="Arial" w:hAnsi="Arial" w:cs="Arial"/>
          <w:sz w:val="22"/>
          <w:szCs w:val="22"/>
        </w:rPr>
        <w:t xml:space="preserve">4.3 - </w:t>
      </w:r>
      <w:r w:rsidRPr="003B743F">
        <w:rPr>
          <w:rFonts w:ascii="Arial" w:hAnsi="Arial" w:cs="Arial"/>
          <w:sz w:val="22"/>
          <w:szCs w:val="22"/>
        </w:rPr>
        <w:t xml:space="preserve">Em cada proposta deverá constar </w:t>
      </w:r>
      <w:r w:rsidRPr="003B743F">
        <w:rPr>
          <w:rFonts w:ascii="Arial" w:hAnsi="Arial" w:cs="Arial"/>
          <w:b/>
          <w:sz w:val="22"/>
          <w:szCs w:val="22"/>
        </w:rPr>
        <w:t>OBRIGATORIAMENTE</w:t>
      </w:r>
      <w:r w:rsidRPr="003B743F">
        <w:rPr>
          <w:rFonts w:ascii="Arial" w:hAnsi="Arial" w:cs="Arial"/>
          <w:sz w:val="22"/>
          <w:szCs w:val="22"/>
        </w:rPr>
        <w:t>;</w:t>
      </w:r>
    </w:p>
    <w:p w:rsidR="00812431" w:rsidRPr="003B743F" w:rsidRDefault="00812431" w:rsidP="00812431">
      <w:pPr>
        <w:ind w:left="1428" w:right="-196"/>
        <w:jc w:val="both"/>
        <w:rPr>
          <w:rFonts w:ascii="Arial" w:hAnsi="Arial" w:cs="Arial"/>
          <w:b/>
          <w:lang w:val="pt-PT"/>
        </w:rPr>
      </w:pPr>
      <w:r w:rsidRPr="003B743F">
        <w:rPr>
          <w:rFonts w:ascii="Arial" w:hAnsi="Arial" w:cs="Arial"/>
        </w:rPr>
        <w:t>Valor unitário de cada item;</w:t>
      </w:r>
    </w:p>
    <w:p w:rsidR="00812431" w:rsidRPr="003B743F" w:rsidRDefault="00812431" w:rsidP="00812431">
      <w:pPr>
        <w:ind w:left="1428" w:right="-196"/>
        <w:jc w:val="both"/>
        <w:rPr>
          <w:rFonts w:ascii="Arial" w:hAnsi="Arial" w:cs="Arial"/>
          <w:b/>
          <w:lang w:val="pt-PT"/>
        </w:rPr>
      </w:pPr>
      <w:r w:rsidRPr="003B743F">
        <w:rPr>
          <w:rFonts w:ascii="Arial" w:hAnsi="Arial" w:cs="Arial"/>
          <w:lang w:val="pt-PT"/>
        </w:rPr>
        <w:t>Valor global de cada item;</w:t>
      </w:r>
    </w:p>
    <w:p w:rsidR="00812431" w:rsidRPr="003B743F" w:rsidRDefault="00812431" w:rsidP="00812431">
      <w:pPr>
        <w:ind w:left="1428" w:right="-196"/>
        <w:jc w:val="both"/>
        <w:rPr>
          <w:rFonts w:ascii="Arial" w:hAnsi="Arial" w:cs="Arial"/>
          <w:b/>
          <w:lang w:val="pt-PT"/>
        </w:rPr>
      </w:pPr>
      <w:r w:rsidRPr="003B743F">
        <w:rPr>
          <w:rFonts w:ascii="Arial" w:hAnsi="Arial" w:cs="Arial"/>
          <w:lang w:val="pt-PT"/>
        </w:rPr>
        <w:t>Quantidade de cada item;</w:t>
      </w:r>
    </w:p>
    <w:p w:rsidR="00812431" w:rsidRPr="003B743F" w:rsidRDefault="00812431" w:rsidP="00812431">
      <w:pPr>
        <w:ind w:left="1428" w:right="-196"/>
        <w:jc w:val="both"/>
        <w:rPr>
          <w:rFonts w:ascii="Arial" w:hAnsi="Arial" w:cs="Arial"/>
          <w:b/>
          <w:lang w:val="pt-PT"/>
        </w:rPr>
      </w:pPr>
      <w:r w:rsidRPr="003B743F">
        <w:rPr>
          <w:rFonts w:ascii="Arial" w:hAnsi="Arial" w:cs="Arial"/>
          <w:lang w:val="pt-PT"/>
        </w:rPr>
        <w:t>Descrição de cada item;</w:t>
      </w:r>
    </w:p>
    <w:p w:rsidR="00812431" w:rsidRPr="003B743F" w:rsidRDefault="00812431" w:rsidP="00812431">
      <w:pPr>
        <w:ind w:left="1428" w:right="-196"/>
        <w:jc w:val="both"/>
        <w:rPr>
          <w:rFonts w:ascii="Arial" w:hAnsi="Arial" w:cs="Arial"/>
          <w:b/>
          <w:lang w:val="pt-PT"/>
        </w:rPr>
      </w:pPr>
      <w:r w:rsidRPr="003B743F">
        <w:rPr>
          <w:rFonts w:ascii="Arial" w:hAnsi="Arial" w:cs="Arial"/>
          <w:lang w:val="pt-PT"/>
        </w:rPr>
        <w:t>Unidade de contratação de cada item;</w:t>
      </w:r>
    </w:p>
    <w:p w:rsidR="00812431" w:rsidRDefault="00812431" w:rsidP="00812431">
      <w:pPr>
        <w:ind w:right="-196"/>
        <w:jc w:val="both"/>
        <w:rPr>
          <w:rFonts w:ascii="Arial" w:hAnsi="Arial" w:cs="Arial"/>
          <w:sz w:val="22"/>
          <w:szCs w:val="22"/>
        </w:rPr>
      </w:pPr>
    </w:p>
    <w:p w:rsidR="00812431" w:rsidRPr="003B743F" w:rsidRDefault="00812431" w:rsidP="00812431">
      <w:pPr>
        <w:ind w:right="-196"/>
        <w:jc w:val="both"/>
        <w:rPr>
          <w:rFonts w:ascii="Arial" w:hAnsi="Arial" w:cs="Arial"/>
          <w:b/>
          <w:sz w:val="22"/>
          <w:szCs w:val="22"/>
        </w:rPr>
      </w:pPr>
      <w:r>
        <w:rPr>
          <w:rFonts w:ascii="Arial" w:hAnsi="Arial" w:cs="Arial"/>
          <w:sz w:val="22"/>
          <w:szCs w:val="22"/>
        </w:rPr>
        <w:t>4</w:t>
      </w:r>
      <w:r w:rsidRPr="003B743F">
        <w:rPr>
          <w:rFonts w:ascii="Arial" w:hAnsi="Arial" w:cs="Arial"/>
          <w:sz w:val="22"/>
          <w:szCs w:val="22"/>
        </w:rPr>
        <w:t xml:space="preserve">.4 - O critério de julgamento das propostas será do </w:t>
      </w:r>
      <w:r w:rsidRPr="003B743F">
        <w:rPr>
          <w:rFonts w:ascii="Arial" w:hAnsi="Arial" w:cs="Arial"/>
          <w:b/>
          <w:sz w:val="22"/>
          <w:szCs w:val="22"/>
        </w:rPr>
        <w:t>tipo menor preço por item.</w:t>
      </w:r>
    </w:p>
    <w:p w:rsidR="00812431" w:rsidRDefault="00812431" w:rsidP="00812431">
      <w:pPr>
        <w:ind w:right="-196"/>
        <w:jc w:val="both"/>
        <w:outlineLvl w:val="0"/>
        <w:rPr>
          <w:rFonts w:ascii="Arial" w:eastAsia="Calibri" w:hAnsi="Arial" w:cs="Arial"/>
          <w:b/>
          <w:sz w:val="24"/>
          <w:szCs w:val="24"/>
          <w:lang w:eastAsia="en-US"/>
        </w:rPr>
      </w:pPr>
    </w:p>
    <w:p w:rsidR="00812431" w:rsidRPr="003B743F" w:rsidRDefault="00812431" w:rsidP="00812431">
      <w:pPr>
        <w:ind w:right="-196"/>
        <w:jc w:val="both"/>
        <w:outlineLvl w:val="0"/>
        <w:rPr>
          <w:rFonts w:ascii="Arial" w:hAnsi="Arial" w:cs="Arial"/>
          <w:b/>
          <w:sz w:val="22"/>
          <w:szCs w:val="22"/>
          <w:lang w:val="pt-PT"/>
        </w:rPr>
      </w:pPr>
      <w:r w:rsidRPr="003B743F">
        <w:rPr>
          <w:rFonts w:ascii="Arial" w:eastAsia="Calibri" w:hAnsi="Arial" w:cs="Arial"/>
          <w:b/>
          <w:sz w:val="24"/>
          <w:szCs w:val="24"/>
          <w:lang w:eastAsia="en-US"/>
        </w:rPr>
        <w:t xml:space="preserve">V – CONDIÇÕES DA </w:t>
      </w:r>
      <w:r w:rsidRPr="003B743F">
        <w:rPr>
          <w:rFonts w:ascii="Arial" w:hAnsi="Arial" w:cs="Arial"/>
          <w:b/>
          <w:sz w:val="22"/>
          <w:szCs w:val="22"/>
          <w:lang w:val="pt-PT"/>
        </w:rPr>
        <w:t>HABILITAÇÃO (Envelope nº 02):</w:t>
      </w:r>
    </w:p>
    <w:p w:rsidR="00812431" w:rsidRPr="003B743F" w:rsidRDefault="00812431" w:rsidP="00812431">
      <w:pPr>
        <w:ind w:right="-196"/>
        <w:jc w:val="both"/>
        <w:outlineLvl w:val="0"/>
        <w:rPr>
          <w:rFonts w:ascii="Arial" w:hAnsi="Arial" w:cs="Arial"/>
          <w:b/>
          <w:sz w:val="22"/>
          <w:szCs w:val="22"/>
          <w:lang w:val="pt-PT"/>
        </w:rPr>
      </w:pPr>
    </w:p>
    <w:p w:rsidR="00812431" w:rsidRPr="003B743F" w:rsidRDefault="00812431" w:rsidP="00812431">
      <w:pPr>
        <w:jc w:val="both"/>
        <w:outlineLvl w:val="0"/>
        <w:rPr>
          <w:rFonts w:ascii="Arial" w:hAnsi="Arial" w:cs="Arial"/>
          <w:b/>
          <w:sz w:val="22"/>
          <w:szCs w:val="22"/>
          <w:lang w:val="pt-PT"/>
        </w:rPr>
      </w:pPr>
      <w:r w:rsidRPr="003B743F">
        <w:rPr>
          <w:rFonts w:ascii="Arial" w:hAnsi="Arial" w:cs="Arial"/>
          <w:b/>
          <w:sz w:val="22"/>
          <w:szCs w:val="22"/>
          <w:lang w:val="pt-PT"/>
        </w:rPr>
        <w:t>1 – Regularidade Fiscal:</w:t>
      </w:r>
    </w:p>
    <w:p w:rsidR="00812431" w:rsidRPr="003B743F" w:rsidRDefault="00812431" w:rsidP="00812431">
      <w:pPr>
        <w:jc w:val="both"/>
        <w:outlineLvl w:val="0"/>
        <w:rPr>
          <w:rFonts w:ascii="Arial" w:hAnsi="Arial" w:cs="Arial"/>
          <w:sz w:val="22"/>
          <w:szCs w:val="22"/>
          <w:lang w:val="pt-PT"/>
        </w:rPr>
      </w:pPr>
      <w:r w:rsidRPr="003B743F">
        <w:rPr>
          <w:rFonts w:ascii="Arial" w:hAnsi="Arial" w:cs="Arial"/>
          <w:sz w:val="22"/>
          <w:szCs w:val="22"/>
          <w:lang w:val="pt-PT"/>
        </w:rPr>
        <w:t>1.1 - Prova de Inscrição no Cadastro Nacional de Pessoas Jurídicas—CNPJ;</w:t>
      </w:r>
    </w:p>
    <w:p w:rsidR="00812431" w:rsidRPr="003B743F" w:rsidRDefault="00812431" w:rsidP="00812431">
      <w:pPr>
        <w:jc w:val="both"/>
        <w:outlineLvl w:val="0"/>
        <w:rPr>
          <w:rFonts w:ascii="Arial" w:hAnsi="Arial" w:cs="Arial"/>
          <w:sz w:val="22"/>
          <w:szCs w:val="22"/>
          <w:lang w:val="pt-PT"/>
        </w:rPr>
      </w:pPr>
      <w:r w:rsidRPr="003B743F">
        <w:rPr>
          <w:rFonts w:ascii="Arial" w:hAnsi="Arial" w:cs="Arial"/>
          <w:sz w:val="22"/>
          <w:szCs w:val="22"/>
          <w:lang w:val="pt-PT"/>
        </w:rPr>
        <w:t xml:space="preserve">1.2 - Prova de Inscrição no Cadastro de Contribuintes Estadual ou Municipal se </w:t>
      </w:r>
      <w:proofErr w:type="gramStart"/>
      <w:r w:rsidRPr="003B743F">
        <w:rPr>
          <w:rFonts w:ascii="Arial" w:hAnsi="Arial" w:cs="Arial"/>
          <w:sz w:val="22"/>
          <w:szCs w:val="22"/>
          <w:lang w:val="pt-PT"/>
        </w:rPr>
        <w:t>houver,</w:t>
      </w:r>
      <w:proofErr w:type="gramEnd"/>
      <w:r w:rsidRPr="003B743F">
        <w:rPr>
          <w:rFonts w:ascii="Arial" w:hAnsi="Arial" w:cs="Arial"/>
          <w:sz w:val="22"/>
          <w:szCs w:val="22"/>
          <w:lang w:val="pt-PT"/>
        </w:rPr>
        <w:t xml:space="preserve"> relativo ao domicílio ou sede do proponente, pertinente ao seu ramo de atividade e compatível com o objeto contratual;</w:t>
      </w:r>
    </w:p>
    <w:p w:rsidR="00812431" w:rsidRPr="003B743F" w:rsidRDefault="00812431" w:rsidP="00812431">
      <w:pPr>
        <w:jc w:val="both"/>
        <w:outlineLvl w:val="0"/>
        <w:rPr>
          <w:rFonts w:ascii="Arial" w:hAnsi="Arial" w:cs="Arial"/>
          <w:sz w:val="22"/>
          <w:szCs w:val="22"/>
        </w:rPr>
      </w:pPr>
      <w:r w:rsidRPr="003B743F">
        <w:rPr>
          <w:rFonts w:ascii="Arial" w:hAnsi="Arial" w:cs="Arial"/>
          <w:sz w:val="22"/>
          <w:szCs w:val="22"/>
          <w:lang w:val="pt-PT"/>
        </w:rPr>
        <w:t>1.3 – Certidão</w:t>
      </w:r>
      <w:r w:rsidRPr="003B743F">
        <w:rPr>
          <w:rFonts w:ascii="Arial" w:hAnsi="Arial" w:cs="Arial"/>
          <w:sz w:val="22"/>
          <w:szCs w:val="22"/>
        </w:rPr>
        <w:t xml:space="preserve"> conjunta de regularidade da Receita Federal e tributos federais</w:t>
      </w:r>
      <w:proofErr w:type="gramStart"/>
      <w:r w:rsidRPr="003B743F">
        <w:rPr>
          <w:rFonts w:ascii="Arial" w:hAnsi="Arial" w:cs="Arial"/>
          <w:sz w:val="22"/>
          <w:szCs w:val="22"/>
        </w:rPr>
        <w:t>, divida</w:t>
      </w:r>
      <w:proofErr w:type="gramEnd"/>
      <w:r w:rsidRPr="003B743F">
        <w:rPr>
          <w:rFonts w:ascii="Arial" w:hAnsi="Arial" w:cs="Arial"/>
          <w:sz w:val="22"/>
          <w:szCs w:val="22"/>
        </w:rPr>
        <w:t xml:space="preserve"> ativa da União e Previdenciária.</w:t>
      </w:r>
    </w:p>
    <w:p w:rsidR="00812431" w:rsidRPr="003B743F" w:rsidRDefault="00812431" w:rsidP="00812431">
      <w:pPr>
        <w:jc w:val="both"/>
        <w:outlineLvl w:val="0"/>
        <w:rPr>
          <w:rFonts w:ascii="Arial" w:hAnsi="Arial" w:cs="Arial"/>
          <w:sz w:val="22"/>
          <w:szCs w:val="22"/>
          <w:lang w:val="pt-PT"/>
        </w:rPr>
      </w:pPr>
      <w:r w:rsidRPr="003B743F">
        <w:rPr>
          <w:rFonts w:ascii="Arial" w:hAnsi="Arial" w:cs="Arial"/>
          <w:sz w:val="22"/>
          <w:szCs w:val="22"/>
        </w:rPr>
        <w:t xml:space="preserve">1.4 - </w:t>
      </w:r>
      <w:r w:rsidRPr="003B743F">
        <w:rPr>
          <w:rFonts w:ascii="Arial" w:hAnsi="Arial" w:cs="Arial"/>
          <w:sz w:val="22"/>
          <w:szCs w:val="22"/>
          <w:lang w:val="pt-PT"/>
        </w:rPr>
        <w:t>Certidão de regularidade para com a Fazenda Estadual.</w:t>
      </w:r>
    </w:p>
    <w:p w:rsidR="00812431" w:rsidRPr="003B743F" w:rsidRDefault="00812431" w:rsidP="00812431">
      <w:pPr>
        <w:jc w:val="both"/>
        <w:outlineLvl w:val="0"/>
        <w:rPr>
          <w:rFonts w:ascii="Arial" w:hAnsi="Arial" w:cs="Arial"/>
          <w:sz w:val="22"/>
          <w:szCs w:val="22"/>
        </w:rPr>
      </w:pPr>
      <w:r w:rsidRPr="003B743F">
        <w:rPr>
          <w:rFonts w:ascii="Arial" w:hAnsi="Arial" w:cs="Arial"/>
          <w:sz w:val="22"/>
          <w:szCs w:val="22"/>
          <w:lang w:val="pt-PT"/>
        </w:rPr>
        <w:t>1.5 - Certidão de regularidade para com a Fazenda Municipal, sede da licitante.</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1.6 - </w:t>
      </w:r>
      <w:r w:rsidRPr="003B743F">
        <w:rPr>
          <w:rFonts w:ascii="Arial" w:hAnsi="Arial" w:cs="Arial"/>
          <w:sz w:val="22"/>
          <w:szCs w:val="22"/>
          <w:lang w:val="pt-PT"/>
        </w:rPr>
        <w:t xml:space="preserve">Certificado de Regularidade para com o FGTS, expedido pela Caixa Econômica Federal ou </w:t>
      </w:r>
      <w:r w:rsidRPr="003B743F">
        <w:rPr>
          <w:rFonts w:ascii="Arial" w:hAnsi="Arial" w:cs="Arial"/>
          <w:sz w:val="22"/>
          <w:szCs w:val="22"/>
          <w:lang w:val="pt-PT"/>
        </w:rPr>
        <w:lastRenderedPageBreak/>
        <w:t>prova equivalente que comprove, inequivocamente, a regularidade de situação;</w:t>
      </w:r>
    </w:p>
    <w:p w:rsidR="00812431" w:rsidRPr="003B743F" w:rsidRDefault="00812431" w:rsidP="00812431">
      <w:pPr>
        <w:jc w:val="both"/>
        <w:outlineLvl w:val="0"/>
        <w:rPr>
          <w:rFonts w:ascii="Arial" w:hAnsi="Arial" w:cs="Arial"/>
          <w:sz w:val="22"/>
          <w:szCs w:val="22"/>
          <w:lang w:val="pt-PT"/>
        </w:rPr>
      </w:pPr>
      <w:r w:rsidRPr="003B743F">
        <w:rPr>
          <w:rFonts w:ascii="Arial" w:hAnsi="Arial" w:cs="Arial"/>
          <w:sz w:val="22"/>
          <w:szCs w:val="22"/>
          <w:lang w:val="pt-PT"/>
        </w:rPr>
        <w:t>1.7 – Certidão Negativa de Débitos Trabalhistas.</w:t>
      </w:r>
    </w:p>
    <w:p w:rsidR="00812431" w:rsidRPr="003B743F" w:rsidRDefault="00812431" w:rsidP="00812431">
      <w:pPr>
        <w:jc w:val="both"/>
        <w:outlineLvl w:val="0"/>
        <w:rPr>
          <w:rFonts w:ascii="Arial" w:hAnsi="Arial" w:cs="Arial"/>
          <w:sz w:val="22"/>
          <w:szCs w:val="22"/>
          <w:lang w:val="pt-PT"/>
        </w:rPr>
      </w:pPr>
    </w:p>
    <w:p w:rsidR="00812431" w:rsidRPr="003B743F" w:rsidRDefault="00812431" w:rsidP="00812431">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12431" w:rsidRPr="003B743F" w:rsidRDefault="00812431" w:rsidP="00812431">
      <w:pPr>
        <w:jc w:val="both"/>
        <w:outlineLvl w:val="0"/>
        <w:rPr>
          <w:rFonts w:ascii="Arial" w:hAnsi="Arial" w:cs="Arial"/>
          <w:b/>
          <w:sz w:val="22"/>
          <w:szCs w:val="22"/>
          <w:lang w:val="pt-PT"/>
        </w:rPr>
      </w:pPr>
    </w:p>
    <w:p w:rsidR="00812431" w:rsidRPr="003B743F" w:rsidRDefault="00812431" w:rsidP="00812431">
      <w:pPr>
        <w:jc w:val="both"/>
        <w:outlineLvl w:val="0"/>
        <w:rPr>
          <w:rFonts w:ascii="Arial" w:hAnsi="Arial" w:cs="Arial"/>
          <w:b/>
          <w:sz w:val="22"/>
          <w:szCs w:val="22"/>
          <w:lang w:val="pt-PT"/>
        </w:rPr>
      </w:pPr>
      <w:r w:rsidRPr="003B743F">
        <w:rPr>
          <w:rFonts w:ascii="Arial" w:hAnsi="Arial" w:cs="Arial"/>
          <w:b/>
          <w:sz w:val="22"/>
          <w:szCs w:val="22"/>
          <w:lang w:val="pt-PT"/>
        </w:rPr>
        <w:t>2 – Regularidade Jurídica:</w:t>
      </w:r>
    </w:p>
    <w:p w:rsidR="00812431" w:rsidRPr="003B743F" w:rsidRDefault="00812431" w:rsidP="00812431">
      <w:pPr>
        <w:jc w:val="both"/>
        <w:outlineLvl w:val="0"/>
        <w:rPr>
          <w:rFonts w:ascii="Arial" w:hAnsi="Arial" w:cs="Arial"/>
          <w:sz w:val="22"/>
          <w:szCs w:val="22"/>
          <w:lang w:val="pt-PT"/>
        </w:rPr>
      </w:pPr>
      <w:r w:rsidRPr="003B743F">
        <w:rPr>
          <w:rFonts w:ascii="Arial" w:hAnsi="Arial" w:cs="Arial"/>
          <w:b/>
          <w:sz w:val="22"/>
          <w:szCs w:val="22"/>
        </w:rPr>
        <w:t>2.1</w:t>
      </w:r>
      <w:r w:rsidRPr="003B743F">
        <w:rPr>
          <w:rFonts w:ascii="Arial" w:hAnsi="Arial" w:cs="Arial"/>
          <w:sz w:val="22"/>
          <w:szCs w:val="22"/>
        </w:rPr>
        <w:t xml:space="preserve"> - Cópia de CPF e identidade de todos os Sócios Proprietários ou Microempreendedor Individual ou presidente no caso de associações.</w:t>
      </w:r>
    </w:p>
    <w:p w:rsidR="00812431" w:rsidRPr="003B743F" w:rsidRDefault="00812431" w:rsidP="00812431">
      <w:pPr>
        <w:ind w:right="-1"/>
        <w:jc w:val="both"/>
        <w:rPr>
          <w:rFonts w:ascii="Arial" w:hAnsi="Arial" w:cs="Arial"/>
          <w:sz w:val="22"/>
          <w:szCs w:val="22"/>
        </w:rPr>
      </w:pPr>
      <w:r w:rsidRPr="003B743F">
        <w:rPr>
          <w:rFonts w:ascii="Arial" w:hAnsi="Arial" w:cs="Arial"/>
          <w:b/>
          <w:sz w:val="22"/>
          <w:szCs w:val="22"/>
        </w:rPr>
        <w:t>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812431" w:rsidRPr="003B743F" w:rsidRDefault="00812431" w:rsidP="00812431">
      <w:pPr>
        <w:jc w:val="both"/>
        <w:outlineLvl w:val="0"/>
        <w:rPr>
          <w:rFonts w:ascii="Arial" w:hAnsi="Arial" w:cs="Arial"/>
          <w:sz w:val="22"/>
          <w:szCs w:val="22"/>
          <w:lang w:val="pt-PT"/>
        </w:rPr>
      </w:pPr>
      <w:r w:rsidRPr="003B743F">
        <w:rPr>
          <w:rFonts w:ascii="Arial" w:hAnsi="Arial" w:cs="Arial"/>
          <w:b/>
          <w:sz w:val="22"/>
          <w:szCs w:val="22"/>
        </w:rPr>
        <w:t>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812431" w:rsidRPr="003B743F" w:rsidRDefault="00812431" w:rsidP="00812431">
      <w:pPr>
        <w:jc w:val="both"/>
        <w:outlineLvl w:val="0"/>
        <w:rPr>
          <w:rFonts w:ascii="Arial" w:hAnsi="Arial" w:cs="Arial"/>
          <w:b/>
          <w:sz w:val="22"/>
          <w:szCs w:val="22"/>
        </w:rPr>
      </w:pPr>
      <w:r w:rsidRPr="003B743F">
        <w:rPr>
          <w:rFonts w:ascii="Arial" w:hAnsi="Arial" w:cs="Arial"/>
          <w:b/>
          <w:sz w:val="22"/>
          <w:szCs w:val="22"/>
          <w:lang w:val="pt-PT"/>
        </w:rPr>
        <w:t>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812431" w:rsidRPr="003B743F" w:rsidRDefault="00812431" w:rsidP="00812431">
      <w:pPr>
        <w:jc w:val="both"/>
        <w:outlineLvl w:val="0"/>
        <w:rPr>
          <w:rFonts w:ascii="Arial" w:hAnsi="Arial" w:cs="Arial"/>
          <w:b/>
          <w:sz w:val="22"/>
          <w:szCs w:val="22"/>
        </w:rPr>
      </w:pPr>
    </w:p>
    <w:p w:rsidR="00812431" w:rsidRPr="003B743F" w:rsidRDefault="00812431" w:rsidP="00812431">
      <w:pPr>
        <w:jc w:val="both"/>
        <w:outlineLvl w:val="0"/>
        <w:rPr>
          <w:rFonts w:ascii="Arial" w:hAnsi="Arial" w:cs="Arial"/>
          <w:b/>
          <w:sz w:val="22"/>
          <w:szCs w:val="22"/>
          <w:lang w:val="pt-PT"/>
        </w:rPr>
      </w:pPr>
      <w:r w:rsidRPr="003B743F">
        <w:rPr>
          <w:rFonts w:ascii="Arial" w:hAnsi="Arial" w:cs="Arial"/>
          <w:b/>
          <w:sz w:val="22"/>
          <w:szCs w:val="22"/>
          <w:lang w:val="pt-PT"/>
        </w:rPr>
        <w:t>3 – Qualificação Econômica Financeira:</w:t>
      </w:r>
    </w:p>
    <w:p w:rsidR="00812431" w:rsidRPr="003B743F" w:rsidRDefault="00812431" w:rsidP="00812431">
      <w:pPr>
        <w:jc w:val="both"/>
        <w:outlineLvl w:val="0"/>
        <w:rPr>
          <w:rFonts w:ascii="Arial" w:hAnsi="Arial" w:cs="Arial"/>
          <w:sz w:val="22"/>
          <w:szCs w:val="22"/>
          <w:lang w:val="pt-PT"/>
        </w:rPr>
      </w:pPr>
      <w:r w:rsidRPr="003B743F">
        <w:rPr>
          <w:rFonts w:ascii="Arial" w:hAnsi="Arial" w:cs="Arial"/>
          <w:b/>
          <w:sz w:val="22"/>
          <w:szCs w:val="22"/>
          <w:lang w:val="pt-PT"/>
        </w:rPr>
        <w:t>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12431" w:rsidRPr="003B743F" w:rsidRDefault="00812431" w:rsidP="00812431">
      <w:pPr>
        <w:widowControl w:val="0"/>
        <w:tabs>
          <w:tab w:val="left" w:pos="362"/>
        </w:tabs>
        <w:autoSpaceDE w:val="0"/>
        <w:autoSpaceDN w:val="0"/>
        <w:adjustRightInd w:val="0"/>
        <w:jc w:val="both"/>
        <w:rPr>
          <w:rFonts w:ascii="Arial" w:hAnsi="Arial" w:cs="Arial"/>
          <w:b/>
          <w:sz w:val="22"/>
          <w:szCs w:val="22"/>
          <w:lang w:val="pt-PT"/>
        </w:rPr>
      </w:pPr>
    </w:p>
    <w:p w:rsidR="00812431" w:rsidRPr="003B743F" w:rsidRDefault="00812431" w:rsidP="00812431">
      <w:pPr>
        <w:ind w:right="-1"/>
        <w:jc w:val="both"/>
        <w:rPr>
          <w:rFonts w:ascii="Arial" w:hAnsi="Arial" w:cs="Arial"/>
          <w:sz w:val="22"/>
          <w:szCs w:val="22"/>
          <w:lang w:val="pt-PT"/>
        </w:rPr>
      </w:pPr>
      <w:r w:rsidRPr="003B743F">
        <w:rPr>
          <w:rFonts w:ascii="Arial" w:hAnsi="Arial" w:cs="Arial"/>
          <w:b/>
          <w:sz w:val="22"/>
          <w:szCs w:val="22"/>
          <w:lang w:val="pt-PT"/>
        </w:rPr>
        <w:t>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812431" w:rsidRPr="003B743F" w:rsidRDefault="00812431" w:rsidP="00812431">
      <w:pPr>
        <w:ind w:right="-1"/>
        <w:jc w:val="both"/>
        <w:rPr>
          <w:rFonts w:ascii="Arial" w:hAnsi="Arial" w:cs="Arial"/>
          <w:sz w:val="22"/>
          <w:szCs w:val="22"/>
        </w:rPr>
      </w:pPr>
      <w:proofErr w:type="gramStart"/>
      <w:r w:rsidRPr="003B743F">
        <w:rPr>
          <w:rFonts w:ascii="Arial" w:hAnsi="Arial" w:cs="Arial"/>
          <w:b/>
          <w:sz w:val="22"/>
          <w:szCs w:val="22"/>
        </w:rPr>
        <w:t>4.1-</w:t>
      </w:r>
      <w:r w:rsidRPr="003B743F">
        <w:rPr>
          <w:rFonts w:ascii="Arial" w:hAnsi="Arial" w:cs="Arial"/>
          <w:sz w:val="22"/>
          <w:szCs w:val="22"/>
        </w:rPr>
        <w:t xml:space="preserve"> Declaração</w:t>
      </w:r>
      <w:proofErr w:type="gramEnd"/>
      <w:r w:rsidRPr="003B743F">
        <w:rPr>
          <w:rFonts w:ascii="Arial" w:hAnsi="Arial" w:cs="Arial"/>
          <w:sz w:val="22"/>
          <w:szCs w:val="22"/>
        </w:rPr>
        <w:t xml:space="preserve"> de cumprimento do art. 27 inciso V da lei federal 8.666/93 (não emprega menores) – </w:t>
      </w:r>
      <w:r w:rsidRPr="003B743F">
        <w:rPr>
          <w:rFonts w:ascii="Arial" w:hAnsi="Arial" w:cs="Arial"/>
          <w:b/>
          <w:sz w:val="22"/>
          <w:szCs w:val="22"/>
        </w:rPr>
        <w:t>MODELO ANEXO IV.</w:t>
      </w:r>
    </w:p>
    <w:p w:rsidR="00812431" w:rsidRDefault="00812431" w:rsidP="00812431">
      <w:pPr>
        <w:autoSpaceDE w:val="0"/>
        <w:autoSpaceDN w:val="0"/>
        <w:adjustRightInd w:val="0"/>
        <w:jc w:val="both"/>
        <w:rPr>
          <w:rFonts w:ascii="Arial" w:hAnsi="Arial" w:cs="Arial"/>
          <w:b/>
          <w:sz w:val="22"/>
          <w:szCs w:val="22"/>
        </w:rPr>
      </w:pPr>
      <w:proofErr w:type="gramStart"/>
      <w:r w:rsidRPr="003B743F">
        <w:rPr>
          <w:rFonts w:ascii="Arial" w:hAnsi="Arial" w:cs="Arial"/>
          <w:b/>
          <w:sz w:val="22"/>
          <w:szCs w:val="22"/>
        </w:rPr>
        <w:t>4.2</w:t>
      </w:r>
      <w:r w:rsidRPr="003B743F">
        <w:rPr>
          <w:rFonts w:ascii="Arial" w:hAnsi="Arial" w:cs="Arial"/>
          <w:sz w:val="22"/>
          <w:szCs w:val="22"/>
        </w:rPr>
        <w:t xml:space="preserve"> – Declaração de Responsabilidade – </w:t>
      </w:r>
      <w:r w:rsidRPr="003B743F">
        <w:rPr>
          <w:rFonts w:ascii="Arial" w:hAnsi="Arial" w:cs="Arial"/>
          <w:b/>
          <w:sz w:val="22"/>
          <w:szCs w:val="22"/>
        </w:rPr>
        <w:t>MODELO</w:t>
      </w:r>
      <w:proofErr w:type="gramEnd"/>
      <w:r w:rsidRPr="003B743F">
        <w:rPr>
          <w:rFonts w:ascii="Arial" w:hAnsi="Arial" w:cs="Arial"/>
          <w:b/>
          <w:sz w:val="22"/>
          <w:szCs w:val="22"/>
        </w:rPr>
        <w:t xml:space="preserve"> ANEXO VII.</w:t>
      </w:r>
    </w:p>
    <w:p w:rsidR="00812431" w:rsidRPr="003B743F" w:rsidRDefault="00812431" w:rsidP="00812431">
      <w:pPr>
        <w:autoSpaceDE w:val="0"/>
        <w:autoSpaceDN w:val="0"/>
        <w:adjustRightInd w:val="0"/>
        <w:jc w:val="both"/>
        <w:rPr>
          <w:rFonts w:ascii="Arial" w:hAnsi="Arial" w:cs="Arial"/>
          <w:sz w:val="22"/>
          <w:szCs w:val="22"/>
        </w:rPr>
      </w:pPr>
      <w:r w:rsidRPr="00E01CAC">
        <w:rPr>
          <w:rFonts w:ascii="Arial" w:hAnsi="Arial" w:cs="Arial"/>
          <w:b/>
          <w:sz w:val="22"/>
          <w:szCs w:val="22"/>
        </w:rPr>
        <w:t xml:space="preserve">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rPr>
      </w:pPr>
    </w:p>
    <w:p w:rsidR="00812431" w:rsidRPr="003B743F" w:rsidRDefault="00812431" w:rsidP="00812431">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812431" w:rsidRPr="003B743F" w:rsidRDefault="00812431" w:rsidP="00812431">
      <w:pPr>
        <w:ind w:right="-1"/>
        <w:jc w:val="both"/>
        <w:rPr>
          <w:rFonts w:ascii="Arial" w:hAnsi="Arial" w:cs="Arial"/>
          <w:b/>
          <w:sz w:val="22"/>
          <w:szCs w:val="22"/>
          <w:lang w:val="pt-PT"/>
        </w:rPr>
      </w:pPr>
    </w:p>
    <w:p w:rsidR="00812431" w:rsidRPr="003B743F" w:rsidRDefault="00812431" w:rsidP="00812431">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12431" w:rsidRPr="003B743F" w:rsidRDefault="00812431" w:rsidP="00812431">
      <w:pPr>
        <w:autoSpaceDE w:val="0"/>
        <w:autoSpaceDN w:val="0"/>
        <w:adjustRightInd w:val="0"/>
        <w:ind w:right="-196"/>
        <w:rPr>
          <w:rFonts w:ascii="Arial" w:eastAsia="Calibri" w:hAnsi="Arial" w:cs="Arial"/>
          <w:b/>
          <w:sz w:val="24"/>
          <w:szCs w:val="24"/>
          <w:u w:val="single"/>
          <w:lang w:val="pt-PT" w:eastAsia="en-US"/>
        </w:rPr>
      </w:pPr>
    </w:p>
    <w:p w:rsidR="00812431" w:rsidRPr="003B743F" w:rsidRDefault="00812431" w:rsidP="00812431">
      <w:pPr>
        <w:autoSpaceDE w:val="0"/>
        <w:autoSpaceDN w:val="0"/>
        <w:adjustRightInd w:val="0"/>
        <w:ind w:right="-196"/>
        <w:rPr>
          <w:rFonts w:ascii="Arial" w:eastAsia="Calibri" w:hAnsi="Arial" w:cs="Arial"/>
          <w:b/>
          <w:sz w:val="24"/>
          <w:szCs w:val="24"/>
          <w:u w:val="single"/>
          <w:lang w:eastAsia="en-US"/>
        </w:rPr>
      </w:pPr>
      <w:r w:rsidRPr="003B743F">
        <w:rPr>
          <w:rFonts w:ascii="Arial" w:eastAsia="Calibri" w:hAnsi="Arial" w:cs="Arial"/>
          <w:b/>
          <w:sz w:val="24"/>
          <w:szCs w:val="24"/>
          <w:u w:val="single"/>
          <w:lang w:eastAsia="en-US"/>
        </w:rPr>
        <w:t>VI - CONSIDERAÇÕES GERAIS:</w:t>
      </w:r>
    </w:p>
    <w:p w:rsidR="00812431" w:rsidRPr="003B743F" w:rsidRDefault="00812431" w:rsidP="00812431">
      <w:pPr>
        <w:autoSpaceDE w:val="0"/>
        <w:autoSpaceDN w:val="0"/>
        <w:adjustRightInd w:val="0"/>
        <w:ind w:right="-196"/>
        <w:rPr>
          <w:rFonts w:ascii="Arial" w:eastAsia="Calibri" w:hAnsi="Arial" w:cs="Arial"/>
          <w:b/>
          <w:sz w:val="24"/>
          <w:szCs w:val="24"/>
          <w:u w:val="single"/>
          <w:lang w:eastAsia="en-US"/>
        </w:rPr>
      </w:pPr>
    </w:p>
    <w:p w:rsidR="00812431" w:rsidRPr="003B743F" w:rsidRDefault="00812431" w:rsidP="00812431">
      <w:pPr>
        <w:widowControl w:val="0"/>
        <w:tabs>
          <w:tab w:val="left" w:pos="583"/>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Fiscalização</w:t>
      </w:r>
      <w:r w:rsidRPr="003B743F">
        <w:rPr>
          <w:rFonts w:ascii="Arial" w:hAnsi="Arial" w:cs="Arial"/>
          <w:sz w:val="22"/>
          <w:szCs w:val="22"/>
          <w:lang w:val="pt-PT"/>
        </w:rPr>
        <w:t>: A fiscalização do contrato será exercida pelo</w:t>
      </w:r>
      <w:r w:rsidRPr="003B743F">
        <w:rPr>
          <w:rFonts w:ascii="Arial" w:hAnsi="Arial" w:cs="Arial"/>
          <w:b/>
          <w:sz w:val="22"/>
          <w:szCs w:val="22"/>
          <w:lang w:val="pt-PT"/>
        </w:rPr>
        <w:t xml:space="preserve"> Secretário de Educação e Chefe do Setor de Esportes do Município.</w:t>
      </w:r>
    </w:p>
    <w:p w:rsidR="00812431" w:rsidRPr="003B743F" w:rsidRDefault="00812431" w:rsidP="0081243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
          <w:sz w:val="22"/>
          <w:szCs w:val="22"/>
          <w:lang w:val="pt-PT"/>
        </w:rPr>
        <w:t>Forma de pagamento</w:t>
      </w:r>
      <w:r w:rsidRPr="003B743F">
        <w:rPr>
          <w:rFonts w:ascii="Arial" w:hAnsi="Arial" w:cs="Arial"/>
          <w:sz w:val="22"/>
          <w:szCs w:val="22"/>
          <w:lang w:val="pt-PT"/>
        </w:rPr>
        <w:t xml:space="preserve">: </w:t>
      </w:r>
      <w:r w:rsidRPr="003B743F">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12431" w:rsidRPr="003B743F" w:rsidRDefault="00812431" w:rsidP="00812431">
      <w:pPr>
        <w:pStyle w:val="PargrafodaLista"/>
        <w:autoSpaceDE w:val="0"/>
        <w:autoSpaceDN w:val="0"/>
        <w:adjustRightInd w:val="0"/>
        <w:spacing w:before="240" w:after="240"/>
        <w:ind w:left="0" w:right="-196"/>
        <w:jc w:val="both"/>
        <w:rPr>
          <w:rFonts w:ascii="Arial" w:hAnsi="Arial" w:cs="Arial"/>
          <w:sz w:val="22"/>
          <w:szCs w:val="22"/>
          <w:lang w:val="pt-PT"/>
        </w:rPr>
      </w:pPr>
      <w:r w:rsidRPr="003B743F">
        <w:rPr>
          <w:rFonts w:ascii="Arial" w:hAnsi="Arial" w:cs="Arial"/>
          <w:b/>
          <w:sz w:val="22"/>
          <w:szCs w:val="22"/>
          <w:lang w:val="pt-PT"/>
        </w:rPr>
        <w:t>Fornecimento:</w:t>
      </w:r>
      <w:r w:rsidRPr="003B743F">
        <w:rPr>
          <w:rFonts w:ascii="Arial" w:hAnsi="Arial" w:cs="Arial"/>
          <w:sz w:val="22"/>
          <w:szCs w:val="22"/>
          <w:lang w:val="pt-PT"/>
        </w:rPr>
        <w:t xml:space="preserve"> </w:t>
      </w:r>
      <w:proofErr w:type="gramStart"/>
      <w:r w:rsidRPr="003B743F">
        <w:rPr>
          <w:rFonts w:ascii="Arial" w:hAnsi="Arial" w:cs="Arial"/>
          <w:sz w:val="22"/>
          <w:szCs w:val="22"/>
          <w:lang w:val="pt-PT"/>
        </w:rPr>
        <w:t>O fornecimento dos serviços serão</w:t>
      </w:r>
      <w:proofErr w:type="gramEnd"/>
      <w:r w:rsidRPr="003B743F">
        <w:rPr>
          <w:rFonts w:ascii="Arial" w:hAnsi="Arial" w:cs="Arial"/>
          <w:sz w:val="22"/>
          <w:szCs w:val="22"/>
          <w:lang w:val="pt-PT"/>
        </w:rPr>
        <w:t>: fracionados e parcelados de acordo com as necessidades da Administração, restando à Contratada atender aos pedidos independentemente dos quantitativos solicitados nos locais dos jogos, apresentando-se 30 (trinta) minutos antes das partidas. Os serviços prestados e a emissão das Notas Fiscais deverão obedecer fielmente o contido nas Notas de Autorização de Fornecimento, com deslocamento e alimentação de responsabilidade da contratada.</w:t>
      </w: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Obrigações </w:t>
      </w:r>
      <w:proofErr w:type="gramStart"/>
      <w:r w:rsidRPr="003B743F">
        <w:rPr>
          <w:rFonts w:ascii="Arial" w:hAnsi="Arial" w:cs="Arial"/>
          <w:b/>
          <w:bCs/>
          <w:sz w:val="22"/>
          <w:szCs w:val="22"/>
          <w:lang w:val="pt-PT"/>
        </w:rPr>
        <w:t>do(</w:t>
      </w:r>
      <w:proofErr w:type="gramEnd"/>
      <w:r w:rsidRPr="003B743F">
        <w:rPr>
          <w:rFonts w:ascii="Arial" w:hAnsi="Arial" w:cs="Arial"/>
          <w:b/>
          <w:bCs/>
          <w:sz w:val="22"/>
          <w:szCs w:val="22"/>
          <w:lang w:val="pt-PT"/>
        </w:rPr>
        <w:t>a) Contratado(a)</w:t>
      </w:r>
    </w:p>
    <w:p w:rsidR="00812431" w:rsidRPr="003B743F" w:rsidRDefault="00812431" w:rsidP="00812431">
      <w:pPr>
        <w:widowControl w:val="0"/>
        <w:tabs>
          <w:tab w:val="left" w:pos="266"/>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lastRenderedPageBreak/>
        <w:t>a</w:t>
      </w:r>
      <w:proofErr w:type="gramEnd"/>
      <w:r w:rsidRPr="003B743F">
        <w:rPr>
          <w:rFonts w:ascii="Arial" w:hAnsi="Arial" w:cs="Arial"/>
          <w:sz w:val="22"/>
          <w:szCs w:val="22"/>
          <w:lang w:val="pt-PT"/>
        </w:rPr>
        <w:t>)</w:t>
      </w:r>
      <w:r w:rsidRPr="003B743F">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Observar para o fornecimento todas as as normas adequadas ao Campeonatos e regras legais a serem aplicadas;</w:t>
      </w:r>
    </w:p>
    <w:p w:rsidR="00812431" w:rsidRPr="003B743F" w:rsidRDefault="00812431" w:rsidP="00812431">
      <w:pPr>
        <w:widowControl w:val="0"/>
        <w:tabs>
          <w:tab w:val="left" w:pos="-3402"/>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c) Fica a empresa vencedora obrigada a apresentar no ato do pagamento toda documentação vencível, mais as C</w:t>
      </w:r>
      <w:r w:rsidRPr="003B743F">
        <w:rPr>
          <w:rFonts w:ascii="Arial" w:hAnsi="Arial" w:cs="Arial"/>
          <w:bCs/>
          <w:sz w:val="22"/>
          <w:szCs w:val="22"/>
          <w:u w:val="single"/>
          <w:lang w:val="pt-PT"/>
        </w:rPr>
        <w:t>ERTIDÕES:</w:t>
      </w:r>
      <w:r w:rsidRPr="003B743F">
        <w:rPr>
          <w:rFonts w:ascii="Arial" w:hAnsi="Arial" w:cs="Arial"/>
          <w:bCs/>
          <w:sz w:val="22"/>
          <w:szCs w:val="22"/>
          <w:lang w:val="pt-PT"/>
        </w:rPr>
        <w:t xml:space="preserve"> INSS e FGTS, caso as mesmas estejam vencidas;</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w:t>
      </w:r>
      <w:proofErr w:type="gramEnd"/>
      <w:r w:rsidRPr="003B743F">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f)</w:t>
      </w:r>
      <w:proofErr w:type="gramEnd"/>
      <w:r w:rsidRPr="003B743F">
        <w:rPr>
          <w:rFonts w:ascii="Arial" w:hAnsi="Arial" w:cs="Arial"/>
          <w:sz w:val="22"/>
          <w:szCs w:val="22"/>
          <w:lang w:val="pt-PT"/>
        </w:rPr>
        <w:tab/>
        <w:t>Providenciar a imediata correção das deficiências apontadas pela CONTRATANTE;</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rPr>
      </w:pPr>
      <w:proofErr w:type="gramStart"/>
      <w:r w:rsidRPr="003B743F">
        <w:rPr>
          <w:rFonts w:ascii="Arial" w:hAnsi="Arial" w:cs="Arial"/>
          <w:sz w:val="22"/>
          <w:szCs w:val="22"/>
        </w:rPr>
        <w:t>g)</w:t>
      </w:r>
      <w:proofErr w:type="gramEnd"/>
      <w:r w:rsidRPr="003B743F">
        <w:rPr>
          <w:rFonts w:ascii="Arial" w:hAnsi="Arial" w:cs="Arial"/>
          <w:sz w:val="22"/>
          <w:szCs w:val="22"/>
        </w:rPr>
        <w:tab/>
        <w:t xml:space="preserve">Aceitar nas mesmas condições contratuais os acréscimos e supressões até </w:t>
      </w:r>
      <w:r w:rsidRPr="003B743F">
        <w:rPr>
          <w:rFonts w:ascii="Arial" w:hAnsi="Arial" w:cs="Arial"/>
          <w:b/>
          <w:sz w:val="22"/>
          <w:szCs w:val="22"/>
        </w:rPr>
        <w:t xml:space="preserve">25% (vinte e cinco por cento) </w:t>
      </w:r>
      <w:r w:rsidRPr="003B743F">
        <w:rPr>
          <w:rFonts w:ascii="Arial" w:hAnsi="Arial" w:cs="Arial"/>
          <w:sz w:val="22"/>
          <w:szCs w:val="22"/>
        </w:rPr>
        <w:t xml:space="preserve">do valor inicial e quantidades licitadas. </w:t>
      </w:r>
    </w:p>
    <w:p w:rsidR="00812431" w:rsidRPr="003B743F" w:rsidRDefault="00812431" w:rsidP="00812431">
      <w:pPr>
        <w:widowControl w:val="0"/>
        <w:tabs>
          <w:tab w:val="left" w:pos="362"/>
        </w:tabs>
        <w:autoSpaceDE w:val="0"/>
        <w:autoSpaceDN w:val="0"/>
        <w:adjustRightInd w:val="0"/>
        <w:jc w:val="both"/>
        <w:rPr>
          <w:rFonts w:ascii="Arial" w:hAnsi="Arial" w:cs="Arial"/>
          <w:b/>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Obrigações da Administração: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documentos e notas fiscais emitidos pela CONTRATADA;</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w:t>
      </w:r>
    </w:p>
    <w:p w:rsidR="00812431" w:rsidRPr="003B743F" w:rsidRDefault="00812431" w:rsidP="00812431">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w:t>
      </w:r>
      <w:proofErr w:type="gramEnd"/>
      <w:r w:rsidRPr="003B743F">
        <w:rPr>
          <w:rFonts w:ascii="Arial" w:hAnsi="Arial" w:cs="Arial"/>
          <w:sz w:val="22"/>
          <w:szCs w:val="22"/>
          <w:lang w:val="pt-PT"/>
        </w:rPr>
        <w:tab/>
        <w:t>Efetuar o pagamento no devido prazo fixado no Contrato.</w:t>
      </w:r>
    </w:p>
    <w:p w:rsidR="00812431" w:rsidRPr="00830161" w:rsidRDefault="00812431" w:rsidP="00812431">
      <w:pPr>
        <w:autoSpaceDE w:val="0"/>
        <w:autoSpaceDN w:val="0"/>
        <w:adjustRightInd w:val="0"/>
        <w:spacing w:before="240" w:after="240"/>
        <w:ind w:right="-196"/>
        <w:jc w:val="both"/>
        <w:rPr>
          <w:rFonts w:ascii="Arial" w:hAnsi="Arial" w:cs="Arial"/>
          <w:b/>
          <w:bCs/>
          <w:sz w:val="24"/>
          <w:szCs w:val="24"/>
        </w:rPr>
      </w:pPr>
      <w:r w:rsidRPr="00830161">
        <w:rPr>
          <w:rFonts w:ascii="Arial" w:hAnsi="Arial" w:cs="Arial"/>
          <w:b/>
          <w:bCs/>
          <w:sz w:val="24"/>
          <w:szCs w:val="24"/>
        </w:rPr>
        <w:t>VII - DISPONIBILIDADE ORÇAMENTÁRIA E FINANCEIRA PARA A DESPESA</w:t>
      </w:r>
    </w:p>
    <w:p w:rsidR="00812431" w:rsidRPr="00402379" w:rsidRDefault="00812431" w:rsidP="00812431">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812431" w:rsidRPr="00402379" w:rsidRDefault="00812431" w:rsidP="0081243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12431" w:rsidRPr="00402379" w:rsidTr="00812431">
        <w:tc>
          <w:tcPr>
            <w:tcW w:w="3470"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ESPECIFICAÇÃO DA DESPESA</w:t>
            </w:r>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812431" w:rsidRPr="00402379" w:rsidRDefault="00812431" w:rsidP="00812431">
            <w:pPr>
              <w:jc w:val="center"/>
              <w:rPr>
                <w:rFonts w:ascii="Arial" w:hAnsi="Arial" w:cs="Arial"/>
                <w:sz w:val="16"/>
                <w:szCs w:val="16"/>
              </w:rPr>
            </w:pPr>
            <w:r>
              <w:rPr>
                <w:rFonts w:ascii="Arial" w:hAnsi="Arial" w:cs="Arial"/>
                <w:sz w:val="16"/>
                <w:szCs w:val="16"/>
              </w:rPr>
              <w:t>82</w:t>
            </w:r>
          </w:p>
        </w:tc>
        <w:tc>
          <w:tcPr>
            <w:tcW w:w="1508" w:type="dxa"/>
          </w:tcPr>
          <w:p w:rsidR="00812431" w:rsidRPr="00402379" w:rsidRDefault="00812431" w:rsidP="00812431">
            <w:pPr>
              <w:jc w:val="center"/>
              <w:rPr>
                <w:rFonts w:ascii="Arial" w:hAnsi="Arial" w:cs="Arial"/>
                <w:sz w:val="16"/>
                <w:szCs w:val="16"/>
              </w:rPr>
            </w:pPr>
            <w:r>
              <w:rPr>
                <w:rFonts w:ascii="Arial" w:hAnsi="Arial" w:cs="Arial"/>
                <w:sz w:val="16"/>
                <w:szCs w:val="16"/>
              </w:rPr>
              <w:t>1.00</w:t>
            </w:r>
            <w:r w:rsidRPr="00402379">
              <w:rPr>
                <w:rFonts w:ascii="Arial" w:hAnsi="Arial" w:cs="Arial"/>
                <w:sz w:val="16"/>
                <w:szCs w:val="16"/>
              </w:rPr>
              <w:t>.00</w:t>
            </w:r>
          </w:p>
          <w:p w:rsidR="00812431" w:rsidRPr="00402379" w:rsidRDefault="00812431" w:rsidP="00812431">
            <w:pPr>
              <w:jc w:val="center"/>
              <w:rPr>
                <w:rFonts w:ascii="Arial" w:hAnsi="Arial" w:cs="Arial"/>
                <w:sz w:val="16"/>
                <w:szCs w:val="16"/>
              </w:rPr>
            </w:pPr>
            <w:r>
              <w:rPr>
                <w:rFonts w:ascii="Arial" w:hAnsi="Arial" w:cs="Arial"/>
                <w:sz w:val="16"/>
                <w:szCs w:val="16"/>
              </w:rPr>
              <w:t>1.01.00</w:t>
            </w:r>
          </w:p>
        </w:tc>
        <w:tc>
          <w:tcPr>
            <w:tcW w:w="3504" w:type="dxa"/>
          </w:tcPr>
          <w:p w:rsidR="00812431" w:rsidRPr="00402379" w:rsidRDefault="00812431" w:rsidP="00812431">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812431" w:rsidRDefault="00812431" w:rsidP="00812431">
            <w:pPr>
              <w:jc w:val="center"/>
              <w:rPr>
                <w:rFonts w:ascii="Arial" w:hAnsi="Arial" w:cs="Arial"/>
                <w:sz w:val="16"/>
                <w:szCs w:val="16"/>
              </w:rPr>
            </w:pPr>
            <w:r>
              <w:rPr>
                <w:rFonts w:ascii="Arial" w:hAnsi="Arial" w:cs="Arial"/>
                <w:sz w:val="16"/>
                <w:szCs w:val="16"/>
              </w:rPr>
              <w:t>124</w:t>
            </w:r>
          </w:p>
        </w:tc>
        <w:tc>
          <w:tcPr>
            <w:tcW w:w="1508" w:type="dxa"/>
          </w:tcPr>
          <w:p w:rsidR="00812431" w:rsidRDefault="00812431" w:rsidP="00812431">
            <w:pPr>
              <w:jc w:val="center"/>
              <w:rPr>
                <w:rFonts w:ascii="Arial" w:hAnsi="Arial" w:cs="Arial"/>
                <w:sz w:val="16"/>
                <w:szCs w:val="16"/>
              </w:rPr>
            </w:pPr>
            <w:r>
              <w:rPr>
                <w:rFonts w:ascii="Arial" w:hAnsi="Arial" w:cs="Arial"/>
                <w:sz w:val="16"/>
                <w:szCs w:val="16"/>
              </w:rPr>
              <w:t>1.00.00</w:t>
            </w:r>
          </w:p>
        </w:tc>
        <w:tc>
          <w:tcPr>
            <w:tcW w:w="3504" w:type="dxa"/>
          </w:tcPr>
          <w:p w:rsidR="00812431" w:rsidRDefault="00812431" w:rsidP="00812431">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812431" w:rsidRPr="00402379" w:rsidRDefault="00812431" w:rsidP="0081243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2431" w:rsidRPr="003B743F" w:rsidRDefault="00812431" w:rsidP="00812431">
      <w:pPr>
        <w:autoSpaceDE w:val="0"/>
        <w:autoSpaceDN w:val="0"/>
        <w:adjustRightInd w:val="0"/>
        <w:spacing w:before="240" w:after="240"/>
        <w:ind w:right="-196"/>
        <w:jc w:val="both"/>
        <w:rPr>
          <w:rFonts w:ascii="Arial" w:hAnsi="Arial" w:cs="Arial"/>
          <w:sz w:val="24"/>
          <w:szCs w:val="24"/>
        </w:rPr>
      </w:pPr>
      <w:r w:rsidRPr="003B743F">
        <w:rPr>
          <w:rFonts w:ascii="Arial" w:hAnsi="Arial" w:cs="Arial"/>
          <w:b/>
          <w:bCs/>
          <w:sz w:val="24"/>
          <w:szCs w:val="24"/>
        </w:rPr>
        <w:t xml:space="preserve">VIII – PRAZO DE EXECUÇÃO: </w:t>
      </w:r>
      <w:r w:rsidRPr="003B743F">
        <w:rPr>
          <w:rFonts w:ascii="Arial" w:hAnsi="Arial" w:cs="Arial"/>
          <w:bCs/>
          <w:sz w:val="24"/>
          <w:szCs w:val="24"/>
        </w:rPr>
        <w:t>A</w:t>
      </w:r>
      <w:r w:rsidRPr="003B743F">
        <w:rPr>
          <w:rFonts w:ascii="Arial" w:hAnsi="Arial" w:cs="Arial"/>
          <w:sz w:val="24"/>
          <w:szCs w:val="24"/>
        </w:rPr>
        <w:t xml:space="preserve"> vigência do Contrato será dentro do exe</w:t>
      </w:r>
      <w:r>
        <w:rPr>
          <w:rFonts w:ascii="Arial" w:hAnsi="Arial" w:cs="Arial"/>
          <w:sz w:val="24"/>
          <w:szCs w:val="24"/>
        </w:rPr>
        <w:t>rcício financeiro do ano de 2018</w:t>
      </w:r>
      <w:r w:rsidRPr="003B743F">
        <w:rPr>
          <w:rFonts w:ascii="Arial" w:hAnsi="Arial" w:cs="Arial"/>
          <w:sz w:val="24"/>
          <w:szCs w:val="24"/>
        </w:rPr>
        <w:t>.</w:t>
      </w: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Pr>
          <w:rFonts w:ascii="Arial" w:hAnsi="Arial" w:cs="Arial"/>
          <w:sz w:val="24"/>
          <w:szCs w:val="24"/>
        </w:rPr>
        <w:t>03</w:t>
      </w:r>
      <w:r w:rsidRPr="003B743F">
        <w:rPr>
          <w:rFonts w:ascii="Arial" w:hAnsi="Arial" w:cs="Arial"/>
          <w:sz w:val="24"/>
          <w:szCs w:val="24"/>
        </w:rPr>
        <w:t xml:space="preserve"> de </w:t>
      </w:r>
      <w:r w:rsidR="00D45FD9">
        <w:rPr>
          <w:rFonts w:ascii="Arial" w:hAnsi="Arial" w:cs="Arial"/>
          <w:sz w:val="24"/>
          <w:szCs w:val="24"/>
        </w:rPr>
        <w:t>abril</w:t>
      </w:r>
      <w:r>
        <w:rPr>
          <w:rFonts w:ascii="Arial" w:hAnsi="Arial" w:cs="Arial"/>
          <w:sz w:val="24"/>
          <w:szCs w:val="24"/>
        </w:rPr>
        <w:t xml:space="preserve"> de 2018</w:t>
      </w:r>
      <w:r w:rsidRPr="003B743F">
        <w:rPr>
          <w:rFonts w:ascii="Arial" w:hAnsi="Arial" w:cs="Arial"/>
          <w:sz w:val="24"/>
          <w:szCs w:val="24"/>
        </w:rPr>
        <w:t>.</w:t>
      </w:r>
    </w:p>
    <w:p w:rsidR="00812431" w:rsidRDefault="00812431" w:rsidP="0081243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12431" w:rsidRPr="003B743F" w:rsidRDefault="00812431" w:rsidP="0081243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812431" w:rsidRPr="003B743F" w:rsidTr="00812431">
        <w:trPr>
          <w:jc w:val="center"/>
        </w:trPr>
        <w:tc>
          <w:tcPr>
            <w:tcW w:w="5742" w:type="dxa"/>
          </w:tcPr>
          <w:p w:rsidR="00812431" w:rsidRPr="003B743F" w:rsidRDefault="00812431" w:rsidP="0081243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812431" w:rsidRPr="003B743F" w:rsidTr="00812431">
        <w:trPr>
          <w:jc w:val="center"/>
        </w:trPr>
        <w:tc>
          <w:tcPr>
            <w:tcW w:w="5742" w:type="dxa"/>
          </w:tcPr>
          <w:p w:rsidR="00812431" w:rsidRPr="003B743F" w:rsidRDefault="00812431" w:rsidP="0081243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812431" w:rsidRPr="003B743F" w:rsidRDefault="00812431" w:rsidP="0081243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Pr="006E3F29" w:rsidRDefault="00812431" w:rsidP="00812431">
      <w:pPr>
        <w:ind w:right="-196"/>
        <w:jc w:val="center"/>
        <w:rPr>
          <w:rFonts w:ascii="Arial" w:hAnsi="Arial" w:cs="Arial"/>
          <w:b/>
          <w:sz w:val="22"/>
          <w:szCs w:val="22"/>
          <w:u w:val="single"/>
        </w:rPr>
      </w:pPr>
    </w:p>
    <w:p w:rsidR="00812431" w:rsidRDefault="00812431" w:rsidP="00812431">
      <w:pPr>
        <w:ind w:right="-196"/>
        <w:jc w:val="center"/>
        <w:rPr>
          <w:rFonts w:ascii="Arial" w:hAnsi="Arial" w:cs="Arial"/>
          <w:b/>
          <w:sz w:val="22"/>
          <w:szCs w:val="22"/>
          <w:u w:val="single"/>
        </w:rPr>
      </w:pPr>
    </w:p>
    <w:p w:rsidR="00812431" w:rsidRPr="006E3F29" w:rsidRDefault="00812431" w:rsidP="00812431">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812431" w:rsidRPr="006E3F29" w:rsidRDefault="00812431" w:rsidP="00812431">
      <w:pPr>
        <w:ind w:right="-196"/>
        <w:jc w:val="center"/>
        <w:rPr>
          <w:rFonts w:ascii="Arial" w:hAnsi="Arial" w:cs="Arial"/>
          <w:b/>
          <w:sz w:val="22"/>
          <w:szCs w:val="22"/>
        </w:rPr>
      </w:pPr>
    </w:p>
    <w:p w:rsidR="00812431" w:rsidRPr="006E3F29" w:rsidRDefault="00812431" w:rsidP="00812431">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812431" w:rsidRPr="006E3F29" w:rsidRDefault="00812431" w:rsidP="00812431">
      <w:pPr>
        <w:ind w:right="-196"/>
        <w:jc w:val="center"/>
        <w:rPr>
          <w:rFonts w:ascii="Arial" w:hAnsi="Arial" w:cs="Arial"/>
          <w:b/>
          <w:sz w:val="22"/>
          <w:szCs w:val="22"/>
        </w:rPr>
      </w:pPr>
    </w:p>
    <w:p w:rsidR="00812431" w:rsidRPr="006E3F29" w:rsidRDefault="00812431" w:rsidP="00812431">
      <w:pPr>
        <w:pStyle w:val="Ttulo1"/>
        <w:ind w:right="-196"/>
        <w:jc w:val="left"/>
        <w:rPr>
          <w:rFonts w:cs="Arial"/>
          <w:b w:val="0"/>
          <w:sz w:val="22"/>
          <w:szCs w:val="22"/>
        </w:rPr>
      </w:pPr>
      <w:r w:rsidRPr="006E3F29">
        <w:rPr>
          <w:rFonts w:cs="Arial"/>
          <w:b w:val="0"/>
          <w:sz w:val="22"/>
          <w:szCs w:val="22"/>
        </w:rPr>
        <w:t>À Prefeitura Municipal de Desterro do Melo, Minas Gerais;</w:t>
      </w:r>
    </w:p>
    <w:p w:rsidR="00812431" w:rsidRPr="006E3F29" w:rsidRDefault="00812431" w:rsidP="00812431">
      <w:pPr>
        <w:pStyle w:val="Corpodetexto"/>
        <w:ind w:right="-196"/>
        <w:rPr>
          <w:b/>
        </w:rPr>
      </w:pPr>
    </w:p>
    <w:p w:rsidR="00812431" w:rsidRPr="006E3F29" w:rsidRDefault="00812431" w:rsidP="00812431">
      <w:pPr>
        <w:pStyle w:val="Corpodetexto"/>
        <w:ind w:right="-196"/>
        <w:rPr>
          <w:b/>
        </w:rPr>
      </w:pPr>
      <w:r>
        <w:rPr>
          <w:b/>
        </w:rPr>
        <w:t>Processo Licitatório nº 028/2018</w:t>
      </w:r>
    </w:p>
    <w:p w:rsidR="00812431" w:rsidRPr="006E3F29" w:rsidRDefault="00812431" w:rsidP="00812431">
      <w:pPr>
        <w:pStyle w:val="Corpodetexto"/>
        <w:ind w:right="-196"/>
        <w:rPr>
          <w:b/>
        </w:rPr>
      </w:pPr>
      <w:r>
        <w:rPr>
          <w:b/>
        </w:rPr>
        <w:t>Pregão nº 019/2018</w:t>
      </w:r>
      <w:r w:rsidRPr="006E3F29">
        <w:rPr>
          <w:b/>
        </w:rPr>
        <w:t xml:space="preserve"> </w:t>
      </w:r>
    </w:p>
    <w:p w:rsidR="00812431" w:rsidRPr="006E3F29" w:rsidRDefault="00812431" w:rsidP="00812431">
      <w:pPr>
        <w:pStyle w:val="Corpodetexto"/>
        <w:ind w:right="-196"/>
        <w:rPr>
          <w:b/>
        </w:rPr>
      </w:pPr>
      <w:r>
        <w:rPr>
          <w:b/>
        </w:rPr>
        <w:t>Registro de Preços 012/2018</w:t>
      </w:r>
    </w:p>
    <w:p w:rsidR="00812431" w:rsidRDefault="00812431" w:rsidP="00812431">
      <w:pPr>
        <w:pStyle w:val="Corpodetexto"/>
        <w:ind w:right="-196"/>
        <w:rPr>
          <w:b/>
        </w:rPr>
      </w:pPr>
      <w:r>
        <w:rPr>
          <w:b/>
        </w:rPr>
        <w:t>Tipo: Menor Preço por item</w:t>
      </w:r>
    </w:p>
    <w:p w:rsidR="00812431" w:rsidRPr="006E3F29" w:rsidRDefault="00812431" w:rsidP="00812431">
      <w:pPr>
        <w:pStyle w:val="Corpodetexto"/>
        <w:ind w:right="-196"/>
        <w:rPr>
          <w:b/>
        </w:rPr>
      </w:pPr>
      <w:r>
        <w:rPr>
          <w:b/>
        </w:rPr>
        <w:t>DERVIÇOS DE ARBITRAGEM ESPORTIVA</w:t>
      </w:r>
    </w:p>
    <w:p w:rsidR="00812431" w:rsidRPr="006E3F29" w:rsidRDefault="00812431" w:rsidP="00812431">
      <w:pPr>
        <w:pStyle w:val="Corpodetexto"/>
        <w:ind w:right="-196"/>
      </w:pPr>
    </w:p>
    <w:p w:rsidR="00812431" w:rsidRDefault="00812431" w:rsidP="0081243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kern w:val="2"/>
                <w:sz w:val="22"/>
                <w:szCs w:val="22"/>
              </w:rPr>
            </w:pPr>
            <w:r>
              <w:rPr>
                <w:rFonts w:ascii="Calibri" w:hAnsi="Calibri"/>
                <w:b/>
                <w:sz w:val="22"/>
                <w:szCs w:val="22"/>
              </w:rPr>
              <w:t>Empresa:</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kern w:val="2"/>
                <w:sz w:val="22"/>
                <w:szCs w:val="22"/>
              </w:rPr>
            </w:pPr>
            <w:r>
              <w:rPr>
                <w:rFonts w:ascii="Calibri" w:hAnsi="Calibri"/>
                <w:b/>
                <w:sz w:val="22"/>
                <w:szCs w:val="22"/>
              </w:rPr>
              <w:t xml:space="preserve">CNPJ:                                              </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kern w:val="2"/>
                <w:sz w:val="22"/>
                <w:szCs w:val="22"/>
              </w:rPr>
            </w:pPr>
            <w:r>
              <w:rPr>
                <w:rFonts w:ascii="Calibri" w:hAnsi="Calibri"/>
                <w:b/>
                <w:sz w:val="22"/>
                <w:szCs w:val="22"/>
              </w:rPr>
              <w:t>Endereço:</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sz w:val="22"/>
                <w:szCs w:val="22"/>
              </w:rPr>
            </w:pPr>
            <w:r>
              <w:rPr>
                <w:rFonts w:ascii="Calibri" w:hAnsi="Calibri"/>
                <w:b/>
                <w:sz w:val="22"/>
                <w:szCs w:val="22"/>
              </w:rPr>
              <w:t>Cidade:</w:t>
            </w:r>
          </w:p>
          <w:p w:rsidR="00812431" w:rsidRDefault="00812431" w:rsidP="00812431">
            <w:pPr>
              <w:jc w:val="both"/>
              <w:rPr>
                <w:rFonts w:ascii="Calibri" w:hAnsi="Calibri"/>
                <w:b/>
                <w:sz w:val="22"/>
                <w:szCs w:val="22"/>
              </w:rPr>
            </w:pPr>
            <w:r>
              <w:rPr>
                <w:rFonts w:ascii="Calibri" w:hAnsi="Calibri"/>
                <w:b/>
                <w:sz w:val="22"/>
                <w:szCs w:val="22"/>
              </w:rPr>
              <w:t>UF:</w:t>
            </w:r>
          </w:p>
          <w:p w:rsidR="00812431" w:rsidRDefault="00812431" w:rsidP="00812431">
            <w:pPr>
              <w:jc w:val="both"/>
              <w:rPr>
                <w:rFonts w:ascii="Calibri" w:hAnsi="Calibri"/>
                <w:b/>
                <w:kern w:val="2"/>
                <w:sz w:val="22"/>
                <w:szCs w:val="22"/>
              </w:rPr>
            </w:pPr>
            <w:r>
              <w:rPr>
                <w:rFonts w:ascii="Calibri" w:hAnsi="Calibri"/>
                <w:b/>
                <w:sz w:val="22"/>
                <w:szCs w:val="22"/>
              </w:rPr>
              <w:t>CEP:</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sz w:val="22"/>
                <w:szCs w:val="22"/>
              </w:rPr>
            </w:pPr>
            <w:r>
              <w:rPr>
                <w:rFonts w:ascii="Calibri" w:hAnsi="Calibri"/>
                <w:b/>
                <w:sz w:val="22"/>
                <w:szCs w:val="22"/>
              </w:rPr>
              <w:t xml:space="preserve">Telefone: </w:t>
            </w:r>
          </w:p>
          <w:p w:rsidR="00812431" w:rsidRDefault="00812431" w:rsidP="00812431">
            <w:pPr>
              <w:jc w:val="both"/>
              <w:rPr>
                <w:rFonts w:ascii="Calibri" w:hAnsi="Calibri"/>
                <w:b/>
                <w:sz w:val="22"/>
                <w:szCs w:val="22"/>
              </w:rPr>
            </w:pPr>
            <w:r>
              <w:rPr>
                <w:rFonts w:ascii="Calibri" w:hAnsi="Calibri"/>
                <w:b/>
                <w:sz w:val="22"/>
                <w:szCs w:val="22"/>
              </w:rPr>
              <w:t>Fax:</w:t>
            </w:r>
          </w:p>
          <w:p w:rsidR="00812431" w:rsidRDefault="00812431" w:rsidP="00812431">
            <w:pPr>
              <w:jc w:val="both"/>
              <w:rPr>
                <w:rFonts w:ascii="Calibri" w:hAnsi="Calibri"/>
                <w:b/>
                <w:kern w:val="2"/>
                <w:sz w:val="22"/>
                <w:szCs w:val="22"/>
              </w:rPr>
            </w:pPr>
            <w:proofErr w:type="spellStart"/>
            <w:r>
              <w:rPr>
                <w:rFonts w:ascii="Calibri" w:hAnsi="Calibri"/>
                <w:b/>
                <w:sz w:val="22"/>
                <w:szCs w:val="22"/>
              </w:rPr>
              <w:t>Email</w:t>
            </w:r>
            <w:proofErr w:type="spellEnd"/>
            <w:r>
              <w:rPr>
                <w:rFonts w:ascii="Calibri" w:hAnsi="Calibri"/>
                <w:b/>
                <w:sz w:val="22"/>
                <w:szCs w:val="22"/>
              </w:rPr>
              <w:t>:</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kern w:val="2"/>
                <w:sz w:val="22"/>
                <w:szCs w:val="22"/>
              </w:rPr>
            </w:pPr>
            <w:r>
              <w:rPr>
                <w:rFonts w:ascii="Calibri" w:hAnsi="Calibri"/>
                <w:b/>
                <w:sz w:val="22"/>
                <w:szCs w:val="22"/>
              </w:rPr>
              <w:t>E-mail:</w:t>
            </w:r>
          </w:p>
        </w:tc>
      </w:tr>
      <w:tr w:rsidR="00812431" w:rsidTr="00812431">
        <w:tc>
          <w:tcPr>
            <w:tcW w:w="9605" w:type="dxa"/>
            <w:tcBorders>
              <w:top w:val="single" w:sz="4" w:space="0" w:color="auto"/>
              <w:left w:val="single" w:sz="4" w:space="0" w:color="auto"/>
              <w:bottom w:val="single" w:sz="4" w:space="0" w:color="auto"/>
              <w:right w:val="single" w:sz="4" w:space="0" w:color="auto"/>
            </w:tcBorders>
            <w:hideMark/>
          </w:tcPr>
          <w:p w:rsidR="00812431" w:rsidRDefault="00812431" w:rsidP="00812431">
            <w:pPr>
              <w:jc w:val="both"/>
              <w:rPr>
                <w:rFonts w:ascii="Calibri" w:hAnsi="Calibri"/>
                <w:b/>
                <w:kern w:val="2"/>
                <w:sz w:val="22"/>
                <w:szCs w:val="22"/>
              </w:rPr>
            </w:pPr>
            <w:r>
              <w:rPr>
                <w:rFonts w:ascii="Calibri" w:hAnsi="Calibri"/>
                <w:b/>
                <w:sz w:val="22"/>
                <w:szCs w:val="22"/>
              </w:rPr>
              <w:t>Sócio Proprietário/Diretor/Presidente:</w:t>
            </w:r>
          </w:p>
          <w:p w:rsidR="00812431" w:rsidRDefault="00812431" w:rsidP="00812431">
            <w:pPr>
              <w:jc w:val="both"/>
              <w:rPr>
                <w:rFonts w:ascii="Calibri" w:hAnsi="Calibri"/>
                <w:b/>
                <w:sz w:val="22"/>
                <w:szCs w:val="22"/>
              </w:rPr>
            </w:pPr>
            <w:r>
              <w:rPr>
                <w:rFonts w:ascii="Calibri" w:hAnsi="Calibri"/>
                <w:b/>
                <w:sz w:val="22"/>
                <w:szCs w:val="22"/>
              </w:rPr>
              <w:t xml:space="preserve">CPF: </w:t>
            </w:r>
          </w:p>
          <w:p w:rsidR="00812431" w:rsidRDefault="00812431" w:rsidP="00812431">
            <w:pPr>
              <w:jc w:val="both"/>
              <w:rPr>
                <w:rFonts w:ascii="Calibri" w:hAnsi="Calibri"/>
                <w:b/>
                <w:kern w:val="2"/>
                <w:sz w:val="22"/>
                <w:szCs w:val="22"/>
              </w:rPr>
            </w:pPr>
            <w:r>
              <w:rPr>
                <w:rFonts w:ascii="Calibri" w:hAnsi="Calibri"/>
                <w:b/>
                <w:sz w:val="22"/>
                <w:szCs w:val="22"/>
              </w:rPr>
              <w:t>RG:</w:t>
            </w:r>
          </w:p>
        </w:tc>
      </w:tr>
    </w:tbl>
    <w:p w:rsidR="00812431" w:rsidRDefault="00812431" w:rsidP="0081243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812431" w:rsidRDefault="00812431" w:rsidP="00812431">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5000" w:type="pct"/>
        <w:tblLayout w:type="fixed"/>
        <w:tblCellMar>
          <w:left w:w="70" w:type="dxa"/>
          <w:right w:w="70" w:type="dxa"/>
        </w:tblCellMar>
        <w:tblLook w:val="0000" w:firstRow="0" w:lastRow="0" w:firstColumn="0" w:lastColumn="0" w:noHBand="0" w:noVBand="0"/>
      </w:tblPr>
      <w:tblGrid>
        <w:gridCol w:w="636"/>
        <w:gridCol w:w="4227"/>
        <w:gridCol w:w="1293"/>
        <w:gridCol w:w="1164"/>
        <w:gridCol w:w="1162"/>
        <w:gridCol w:w="1155"/>
      </w:tblGrid>
      <w:tr w:rsidR="00812431" w:rsidRPr="00657F5A" w:rsidTr="0081243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12431" w:rsidRDefault="00812431" w:rsidP="00812431">
            <w:pPr>
              <w:jc w:val="center"/>
              <w:rPr>
                <w:rFonts w:ascii="Calibri" w:hAnsi="Calibri"/>
                <w:b/>
                <w:color w:val="000000"/>
              </w:rPr>
            </w:pPr>
            <w:r>
              <w:rPr>
                <w:rFonts w:ascii="Calibri" w:hAnsi="Calibri"/>
                <w:b/>
                <w:color w:val="000000"/>
              </w:rPr>
              <w:t>SERVIÇOS DE ARBITRAGEM PARA FUTEBOL</w:t>
            </w:r>
          </w:p>
        </w:tc>
      </w:tr>
      <w:tr w:rsidR="00812431" w:rsidRPr="00272B47" w:rsidTr="00812431">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22"/>
                <w:szCs w:val="22"/>
              </w:rPr>
            </w:pPr>
            <w:r w:rsidRPr="00272B47">
              <w:rPr>
                <w:rFonts w:ascii="Calibri" w:hAnsi="Calibri"/>
                <w:b/>
                <w:color w:val="000000"/>
                <w:sz w:val="22"/>
                <w:szCs w:val="22"/>
              </w:rPr>
              <w:t>ITEM</w:t>
            </w:r>
          </w:p>
        </w:tc>
        <w:tc>
          <w:tcPr>
            <w:tcW w:w="2193" w:type="pct"/>
            <w:tcBorders>
              <w:top w:val="nil"/>
              <w:left w:val="nil"/>
              <w:bottom w:val="single" w:sz="4" w:space="0" w:color="auto"/>
              <w:right w:val="single" w:sz="4" w:space="0" w:color="auto"/>
            </w:tcBorders>
            <w:shd w:val="clear" w:color="auto" w:fill="auto"/>
            <w:vAlign w:val="center"/>
          </w:tcPr>
          <w:p w:rsidR="00812431" w:rsidRPr="00272B47" w:rsidRDefault="00812431" w:rsidP="00812431">
            <w:pPr>
              <w:rPr>
                <w:rFonts w:ascii="Calibri" w:hAnsi="Calibri"/>
                <w:b/>
                <w:color w:val="000000"/>
                <w:sz w:val="22"/>
                <w:szCs w:val="22"/>
              </w:rPr>
            </w:pPr>
            <w:r>
              <w:rPr>
                <w:rFonts w:ascii="Calibri" w:hAnsi="Calibri"/>
                <w:b/>
                <w:color w:val="000000"/>
                <w:sz w:val="22"/>
                <w:szCs w:val="22"/>
              </w:rPr>
              <w:t>Serviços</w:t>
            </w:r>
            <w:r w:rsidRPr="00272B47">
              <w:rPr>
                <w:rFonts w:ascii="Calibri" w:hAnsi="Calibri"/>
                <w:b/>
                <w:color w:val="000000"/>
                <w:sz w:val="22"/>
                <w:szCs w:val="22"/>
              </w:rPr>
              <w:t xml:space="preserve"> / Descrição</w:t>
            </w:r>
          </w:p>
        </w:tc>
        <w:tc>
          <w:tcPr>
            <w:tcW w:w="671" w:type="pct"/>
            <w:tcBorders>
              <w:top w:val="nil"/>
              <w:left w:val="nil"/>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18"/>
                <w:szCs w:val="18"/>
              </w:rPr>
            </w:pPr>
            <w:r w:rsidRPr="00272B47">
              <w:rPr>
                <w:rFonts w:ascii="Calibri" w:hAnsi="Calibri"/>
                <w:b/>
                <w:color w:val="000000"/>
                <w:sz w:val="18"/>
                <w:szCs w:val="18"/>
              </w:rPr>
              <w:t>UNID.</w:t>
            </w:r>
          </w:p>
        </w:tc>
        <w:tc>
          <w:tcPr>
            <w:tcW w:w="604" w:type="pct"/>
            <w:tcBorders>
              <w:top w:val="nil"/>
              <w:left w:val="nil"/>
              <w:bottom w:val="single" w:sz="4" w:space="0" w:color="auto"/>
              <w:right w:val="single" w:sz="4" w:space="0" w:color="auto"/>
            </w:tcBorders>
            <w:shd w:val="clear" w:color="auto" w:fill="auto"/>
            <w:noWrap/>
            <w:vAlign w:val="center"/>
          </w:tcPr>
          <w:p w:rsidR="00812431" w:rsidRPr="00272B47" w:rsidRDefault="00812431" w:rsidP="00812431">
            <w:pPr>
              <w:jc w:val="center"/>
              <w:rPr>
                <w:rFonts w:ascii="Calibri" w:hAnsi="Calibri"/>
                <w:b/>
                <w:color w:val="000000"/>
                <w:sz w:val="18"/>
                <w:szCs w:val="18"/>
              </w:rPr>
            </w:pPr>
            <w:r w:rsidRPr="00272B47">
              <w:rPr>
                <w:rFonts w:ascii="Calibri" w:hAnsi="Calibri"/>
                <w:b/>
                <w:color w:val="000000"/>
                <w:sz w:val="18"/>
                <w:szCs w:val="18"/>
              </w:rPr>
              <w:t>QUANT.</w:t>
            </w:r>
          </w:p>
        </w:tc>
        <w:tc>
          <w:tcPr>
            <w:tcW w:w="603" w:type="pct"/>
            <w:tcBorders>
              <w:top w:val="nil"/>
              <w:left w:val="nil"/>
              <w:bottom w:val="single" w:sz="4" w:space="0" w:color="auto"/>
              <w:right w:val="single" w:sz="4" w:space="0" w:color="auto"/>
            </w:tcBorders>
          </w:tcPr>
          <w:p w:rsidR="00812431" w:rsidRPr="00272B47" w:rsidRDefault="00812431" w:rsidP="00812431">
            <w:pPr>
              <w:jc w:val="center"/>
              <w:rPr>
                <w:rFonts w:ascii="Calibri" w:hAnsi="Calibri"/>
                <w:b/>
                <w:color w:val="000000"/>
                <w:sz w:val="18"/>
                <w:szCs w:val="18"/>
              </w:rPr>
            </w:pPr>
            <w:r>
              <w:rPr>
                <w:rFonts w:ascii="Calibri" w:hAnsi="Calibri"/>
                <w:b/>
                <w:color w:val="000000"/>
                <w:sz w:val="18"/>
                <w:szCs w:val="18"/>
              </w:rPr>
              <w:t>Valor unitário</w:t>
            </w:r>
          </w:p>
        </w:tc>
        <w:tc>
          <w:tcPr>
            <w:tcW w:w="599" w:type="pct"/>
            <w:tcBorders>
              <w:top w:val="nil"/>
              <w:left w:val="nil"/>
              <w:bottom w:val="single" w:sz="4" w:space="0" w:color="auto"/>
              <w:right w:val="single" w:sz="4" w:space="0" w:color="auto"/>
            </w:tcBorders>
          </w:tcPr>
          <w:p w:rsidR="00812431" w:rsidRPr="00272B47" w:rsidRDefault="00812431" w:rsidP="00812431">
            <w:pPr>
              <w:jc w:val="center"/>
              <w:rPr>
                <w:rFonts w:ascii="Calibri" w:hAnsi="Calibri"/>
                <w:b/>
                <w:color w:val="000000"/>
                <w:sz w:val="18"/>
                <w:szCs w:val="18"/>
              </w:rPr>
            </w:pPr>
            <w:r>
              <w:rPr>
                <w:rFonts w:ascii="Calibri" w:hAnsi="Calibri"/>
                <w:b/>
                <w:color w:val="000000"/>
                <w:sz w:val="18"/>
                <w:szCs w:val="18"/>
              </w:rPr>
              <w:t xml:space="preserve">Valor Total </w:t>
            </w:r>
          </w:p>
        </w:tc>
      </w:tr>
      <w:tr w:rsidR="00812431" w:rsidRPr="00657F5A" w:rsidTr="00812431">
        <w:trPr>
          <w:trHeight w:val="300"/>
        </w:trPr>
        <w:tc>
          <w:tcPr>
            <w:tcW w:w="330" w:type="pct"/>
            <w:vMerge w:val="restart"/>
            <w:tcBorders>
              <w:top w:val="nil"/>
              <w:left w:val="single" w:sz="4" w:space="0" w:color="auto"/>
              <w:bottom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2193"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t>SERVIÇOS DE ARBITRAGEM</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bottom w:val="single" w:sz="4" w:space="0" w:color="000000"/>
              <w:right w:val="nil"/>
            </w:tcBorders>
            <w:shd w:val="clear" w:color="auto" w:fill="auto"/>
            <w:noWrap/>
            <w:vAlign w:val="center"/>
          </w:tcPr>
          <w:p w:rsidR="00812431" w:rsidRPr="00657F5A" w:rsidRDefault="00812431" w:rsidP="00812431">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60 jogos</w:t>
            </w:r>
          </w:p>
        </w:tc>
        <w:tc>
          <w:tcPr>
            <w:tcW w:w="603"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r>
      <w:tr w:rsidR="00812431" w:rsidRPr="00657F5A" w:rsidTr="00812431">
        <w:trPr>
          <w:trHeight w:val="1433"/>
        </w:trPr>
        <w:tc>
          <w:tcPr>
            <w:tcW w:w="330" w:type="pct"/>
            <w:vMerge/>
            <w:tcBorders>
              <w:top w:val="nil"/>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812431" w:rsidRPr="00657F5A" w:rsidRDefault="00812431" w:rsidP="00812431">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671" w:type="pct"/>
            <w:vMerge/>
            <w:tcBorders>
              <w:top w:val="nil"/>
              <w:left w:val="single" w:sz="4" w:space="0" w:color="auto"/>
              <w:bottom w:val="single" w:sz="4" w:space="0" w:color="000000"/>
              <w:right w:val="nil"/>
            </w:tcBorders>
            <w:vAlign w:val="center"/>
          </w:tcPr>
          <w:p w:rsidR="00812431" w:rsidRPr="00657F5A" w:rsidRDefault="00812431" w:rsidP="00812431">
            <w:pPr>
              <w:jc w:val="center"/>
              <w:rPr>
                <w:rFonts w:ascii="Calibri" w:hAnsi="Calibri"/>
                <w:color w:val="000000"/>
              </w:rPr>
            </w:pPr>
          </w:p>
        </w:tc>
        <w:tc>
          <w:tcPr>
            <w:tcW w:w="604" w:type="pct"/>
            <w:vMerge/>
            <w:tcBorders>
              <w:top w:val="nil"/>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03" w:type="pct"/>
            <w:vMerge/>
            <w:tcBorders>
              <w:left w:val="single" w:sz="4" w:space="0" w:color="auto"/>
              <w:bottom w:val="single" w:sz="4" w:space="0" w:color="000000"/>
              <w:right w:val="single" w:sz="4" w:space="0" w:color="auto"/>
            </w:tcBorders>
          </w:tcPr>
          <w:p w:rsidR="00812431" w:rsidRPr="00657F5A" w:rsidRDefault="00812431" w:rsidP="00812431">
            <w:pPr>
              <w:jc w:val="center"/>
              <w:rPr>
                <w:rFonts w:ascii="Calibri" w:hAnsi="Calibri"/>
                <w:color w:val="000000"/>
                <w:sz w:val="22"/>
                <w:szCs w:val="22"/>
              </w:rPr>
            </w:pPr>
          </w:p>
        </w:tc>
        <w:tc>
          <w:tcPr>
            <w:tcW w:w="599" w:type="pct"/>
            <w:vMerge/>
            <w:tcBorders>
              <w:left w:val="single" w:sz="4" w:space="0" w:color="auto"/>
              <w:bottom w:val="single" w:sz="4" w:space="0" w:color="000000"/>
              <w:right w:val="single" w:sz="4" w:space="0" w:color="auto"/>
            </w:tcBorders>
          </w:tcPr>
          <w:p w:rsidR="00812431" w:rsidRPr="00657F5A" w:rsidRDefault="00812431" w:rsidP="00812431">
            <w:pPr>
              <w:jc w:val="center"/>
              <w:rPr>
                <w:rFonts w:ascii="Calibri" w:hAnsi="Calibri"/>
                <w:color w:val="000000"/>
                <w:sz w:val="22"/>
                <w:szCs w:val="22"/>
              </w:rPr>
            </w:pPr>
          </w:p>
        </w:tc>
      </w:tr>
      <w:tr w:rsidR="00812431" w:rsidRPr="00657F5A" w:rsidTr="00812431">
        <w:trPr>
          <w:trHeight w:val="300"/>
        </w:trPr>
        <w:tc>
          <w:tcPr>
            <w:tcW w:w="330"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2193"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t>SERVIÇOS DE MESÁRIO</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20 jogos</w:t>
            </w:r>
          </w:p>
        </w:tc>
        <w:tc>
          <w:tcPr>
            <w:tcW w:w="603"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r>
      <w:tr w:rsidR="00812431" w:rsidRPr="00657F5A" w:rsidTr="00812431">
        <w:trPr>
          <w:trHeight w:val="1230"/>
        </w:trPr>
        <w:tc>
          <w:tcPr>
            <w:tcW w:w="330" w:type="pct"/>
            <w:vMerge/>
            <w:tcBorders>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812431" w:rsidRPr="00657F5A" w:rsidRDefault="00812431" w:rsidP="00812431">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04" w:type="pct"/>
            <w:vMerge/>
            <w:tcBorders>
              <w:left w:val="single" w:sz="4" w:space="0" w:color="auto"/>
              <w:bottom w:val="single" w:sz="4" w:space="0" w:color="000000"/>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03" w:type="pct"/>
            <w:vMerge/>
            <w:tcBorders>
              <w:left w:val="single" w:sz="4" w:space="0" w:color="auto"/>
              <w:bottom w:val="single" w:sz="4" w:space="0" w:color="000000"/>
              <w:right w:val="single" w:sz="4" w:space="0" w:color="auto"/>
            </w:tcBorders>
          </w:tcPr>
          <w:p w:rsidR="00812431" w:rsidRPr="00657F5A" w:rsidRDefault="00812431" w:rsidP="00812431">
            <w:pPr>
              <w:jc w:val="center"/>
              <w:rPr>
                <w:rFonts w:ascii="Calibri" w:hAnsi="Calibri"/>
                <w:color w:val="000000"/>
                <w:sz w:val="22"/>
                <w:szCs w:val="22"/>
              </w:rPr>
            </w:pPr>
          </w:p>
        </w:tc>
        <w:tc>
          <w:tcPr>
            <w:tcW w:w="599" w:type="pct"/>
            <w:vMerge/>
            <w:tcBorders>
              <w:left w:val="single" w:sz="4" w:space="0" w:color="auto"/>
              <w:bottom w:val="single" w:sz="4" w:space="0" w:color="000000"/>
              <w:right w:val="single" w:sz="4" w:space="0" w:color="auto"/>
            </w:tcBorders>
          </w:tcPr>
          <w:p w:rsidR="00812431" w:rsidRPr="00657F5A" w:rsidRDefault="00812431" w:rsidP="00812431">
            <w:pPr>
              <w:jc w:val="center"/>
              <w:rPr>
                <w:rFonts w:ascii="Calibri" w:hAnsi="Calibri"/>
                <w:color w:val="000000"/>
                <w:sz w:val="22"/>
                <w:szCs w:val="22"/>
              </w:rPr>
            </w:pPr>
          </w:p>
        </w:tc>
      </w:tr>
      <w:tr w:rsidR="00812431" w:rsidRPr="00657F5A" w:rsidTr="00812431">
        <w:trPr>
          <w:trHeight w:val="300"/>
        </w:trPr>
        <w:tc>
          <w:tcPr>
            <w:tcW w:w="330" w:type="pct"/>
            <w:vMerge w:val="restart"/>
            <w:tcBorders>
              <w:top w:val="nil"/>
              <w:left w:val="single" w:sz="4" w:space="0" w:color="auto"/>
              <w:right w:val="single" w:sz="4" w:space="0" w:color="auto"/>
            </w:tcBorders>
            <w:shd w:val="clear" w:color="auto" w:fill="auto"/>
            <w:noWrap/>
            <w:vAlign w:val="center"/>
          </w:tcPr>
          <w:p w:rsidR="00812431" w:rsidRDefault="00812431" w:rsidP="00812431">
            <w:pPr>
              <w:jc w:val="center"/>
              <w:rPr>
                <w:rFonts w:ascii="Calibri" w:hAnsi="Calibri"/>
                <w:color w:val="000000"/>
                <w:sz w:val="22"/>
                <w:szCs w:val="22"/>
              </w:rPr>
            </w:pPr>
          </w:p>
          <w:p w:rsidR="00812431" w:rsidRPr="00657F5A" w:rsidRDefault="00812431" w:rsidP="00812431">
            <w:pPr>
              <w:jc w:val="center"/>
              <w:rPr>
                <w:rFonts w:ascii="Calibri" w:hAnsi="Calibri"/>
                <w:color w:val="000000"/>
                <w:sz w:val="22"/>
                <w:szCs w:val="22"/>
              </w:rPr>
            </w:pPr>
            <w:proofErr w:type="gramStart"/>
            <w:r w:rsidRPr="00657F5A">
              <w:rPr>
                <w:rFonts w:ascii="Calibri" w:hAnsi="Calibri"/>
                <w:color w:val="000000"/>
                <w:sz w:val="22"/>
                <w:szCs w:val="22"/>
              </w:rPr>
              <w:lastRenderedPageBreak/>
              <w:t>3</w:t>
            </w:r>
            <w:proofErr w:type="gramEnd"/>
          </w:p>
        </w:tc>
        <w:tc>
          <w:tcPr>
            <w:tcW w:w="2193" w:type="pct"/>
            <w:tcBorders>
              <w:top w:val="nil"/>
              <w:left w:val="nil"/>
              <w:bottom w:val="nil"/>
              <w:right w:val="single" w:sz="4" w:space="0" w:color="auto"/>
            </w:tcBorders>
            <w:shd w:val="clear" w:color="auto" w:fill="auto"/>
            <w:vAlign w:val="center"/>
          </w:tcPr>
          <w:p w:rsidR="00812431" w:rsidRDefault="00812431" w:rsidP="00812431">
            <w:pPr>
              <w:jc w:val="both"/>
              <w:rPr>
                <w:rFonts w:ascii="Arial" w:hAnsi="Arial" w:cs="Arial"/>
                <w:b/>
                <w:color w:val="000000"/>
              </w:rPr>
            </w:pPr>
            <w:r>
              <w:rPr>
                <w:rFonts w:ascii="Arial" w:hAnsi="Arial" w:cs="Arial"/>
                <w:b/>
                <w:color w:val="000000"/>
              </w:rPr>
              <w:lastRenderedPageBreak/>
              <w:t>SERVIÇOS DE ARBITRAGEM</w:t>
            </w:r>
          </w:p>
          <w:p w:rsidR="00812431" w:rsidRPr="00657F5A" w:rsidRDefault="00812431" w:rsidP="00812431">
            <w:pPr>
              <w:jc w:val="both"/>
              <w:rPr>
                <w:rFonts w:ascii="Calibri" w:hAnsi="Calibri"/>
                <w:b/>
                <w:bCs/>
                <w:color w:val="000000"/>
                <w:sz w:val="22"/>
                <w:szCs w:val="22"/>
              </w:rPr>
            </w:pPr>
            <w:r>
              <w:rPr>
                <w:rFonts w:ascii="Arial" w:hAnsi="Arial" w:cs="Arial"/>
                <w:b/>
                <w:color w:val="000000"/>
              </w:rPr>
              <w:t>Futebol de quadra</w:t>
            </w:r>
          </w:p>
        </w:tc>
        <w:tc>
          <w:tcPr>
            <w:tcW w:w="671" w:type="pct"/>
            <w:vMerge w:val="restart"/>
            <w:tcBorders>
              <w:top w:val="nil"/>
              <w:left w:val="single" w:sz="4" w:space="0" w:color="auto"/>
              <w:right w:val="single" w:sz="4" w:space="0" w:color="auto"/>
            </w:tcBorders>
            <w:shd w:val="clear" w:color="auto" w:fill="auto"/>
            <w:noWrap/>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 xml:space="preserve">Até 40 </w:t>
            </w:r>
            <w:r>
              <w:rPr>
                <w:rFonts w:ascii="Calibri" w:hAnsi="Calibri"/>
                <w:color w:val="000000"/>
                <w:sz w:val="22"/>
                <w:szCs w:val="22"/>
              </w:rPr>
              <w:lastRenderedPageBreak/>
              <w:t>jogos</w:t>
            </w:r>
          </w:p>
        </w:tc>
        <w:tc>
          <w:tcPr>
            <w:tcW w:w="603"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812431" w:rsidRDefault="00812431" w:rsidP="00812431">
            <w:pPr>
              <w:jc w:val="center"/>
              <w:rPr>
                <w:rFonts w:ascii="Calibri" w:hAnsi="Calibri"/>
                <w:color w:val="000000"/>
                <w:sz w:val="22"/>
                <w:szCs w:val="22"/>
              </w:rPr>
            </w:pPr>
          </w:p>
        </w:tc>
      </w:tr>
      <w:tr w:rsidR="00812431" w:rsidRPr="00657F5A" w:rsidTr="00812431">
        <w:trPr>
          <w:trHeight w:val="1307"/>
        </w:trPr>
        <w:tc>
          <w:tcPr>
            <w:tcW w:w="330" w:type="pct"/>
            <w:vMerge/>
            <w:tcBorders>
              <w:left w:val="single" w:sz="4" w:space="0" w:color="auto"/>
              <w:bottom w:val="single" w:sz="4" w:space="0" w:color="auto"/>
              <w:right w:val="single" w:sz="4" w:space="0" w:color="auto"/>
            </w:tcBorders>
            <w:vAlign w:val="center"/>
          </w:tcPr>
          <w:p w:rsidR="00812431" w:rsidRPr="00657F5A" w:rsidRDefault="00812431" w:rsidP="00812431">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812431" w:rsidRPr="00657F5A" w:rsidRDefault="00812431" w:rsidP="00812431">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04" w:type="pct"/>
            <w:vMerge/>
            <w:tcBorders>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
        </w:tc>
        <w:tc>
          <w:tcPr>
            <w:tcW w:w="603" w:type="pct"/>
            <w:vMerge/>
            <w:tcBorders>
              <w:left w:val="single" w:sz="4" w:space="0" w:color="auto"/>
              <w:bottom w:val="single" w:sz="4" w:space="0" w:color="auto"/>
              <w:right w:val="single" w:sz="4" w:space="0" w:color="auto"/>
            </w:tcBorders>
          </w:tcPr>
          <w:p w:rsidR="00812431" w:rsidRPr="00657F5A" w:rsidRDefault="00812431" w:rsidP="00812431">
            <w:pPr>
              <w:jc w:val="center"/>
              <w:rPr>
                <w:rFonts w:ascii="Calibri" w:hAnsi="Calibri"/>
                <w:color w:val="000000"/>
                <w:sz w:val="22"/>
                <w:szCs w:val="22"/>
              </w:rPr>
            </w:pPr>
          </w:p>
        </w:tc>
        <w:tc>
          <w:tcPr>
            <w:tcW w:w="599" w:type="pct"/>
            <w:vMerge/>
            <w:tcBorders>
              <w:left w:val="single" w:sz="4" w:space="0" w:color="auto"/>
              <w:bottom w:val="single" w:sz="4" w:space="0" w:color="auto"/>
              <w:right w:val="single" w:sz="4" w:space="0" w:color="auto"/>
            </w:tcBorders>
          </w:tcPr>
          <w:p w:rsidR="00812431" w:rsidRPr="00657F5A" w:rsidRDefault="00812431" w:rsidP="00812431">
            <w:pPr>
              <w:jc w:val="center"/>
              <w:rPr>
                <w:rFonts w:ascii="Calibri" w:hAnsi="Calibri"/>
                <w:color w:val="000000"/>
                <w:sz w:val="22"/>
                <w:szCs w:val="22"/>
              </w:rPr>
            </w:pPr>
          </w:p>
        </w:tc>
      </w:tr>
      <w:tr w:rsidR="00812431" w:rsidRPr="00657F5A" w:rsidTr="00812431">
        <w:trPr>
          <w:trHeight w:val="1307"/>
        </w:trPr>
        <w:tc>
          <w:tcPr>
            <w:tcW w:w="330"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lastRenderedPageBreak/>
              <w:t>4</w:t>
            </w:r>
            <w:proofErr w:type="gramEnd"/>
          </w:p>
        </w:tc>
        <w:tc>
          <w:tcPr>
            <w:tcW w:w="2193" w:type="pct"/>
            <w:tcBorders>
              <w:top w:val="single" w:sz="4" w:space="0" w:color="auto"/>
              <w:left w:val="nil"/>
              <w:bottom w:val="single" w:sz="4" w:space="0" w:color="auto"/>
              <w:right w:val="single" w:sz="4" w:space="0" w:color="auto"/>
            </w:tcBorders>
            <w:shd w:val="clear" w:color="auto" w:fill="auto"/>
          </w:tcPr>
          <w:p w:rsidR="00812431" w:rsidRDefault="00812431" w:rsidP="00812431">
            <w:pPr>
              <w:jc w:val="both"/>
              <w:rPr>
                <w:rFonts w:ascii="Arial" w:hAnsi="Arial" w:cs="Arial"/>
                <w:b/>
                <w:color w:val="000000"/>
              </w:rPr>
            </w:pPr>
            <w:r>
              <w:rPr>
                <w:rFonts w:ascii="Arial" w:hAnsi="Arial" w:cs="Arial"/>
                <w:b/>
                <w:color w:val="000000"/>
              </w:rPr>
              <w:t>SERVIÇOS DE MESÁRIO</w:t>
            </w:r>
          </w:p>
          <w:p w:rsidR="00812431" w:rsidRDefault="00812431" w:rsidP="00812431">
            <w:pPr>
              <w:jc w:val="both"/>
              <w:rPr>
                <w:rFonts w:ascii="Arial" w:hAnsi="Arial" w:cs="Arial"/>
                <w:b/>
                <w:color w:val="000000"/>
              </w:rPr>
            </w:pPr>
            <w:r>
              <w:rPr>
                <w:rFonts w:ascii="Arial" w:hAnsi="Arial" w:cs="Arial"/>
                <w:b/>
                <w:color w:val="000000"/>
              </w:rPr>
              <w:t>Futebol de Salão</w:t>
            </w:r>
          </w:p>
          <w:p w:rsidR="00812431" w:rsidRPr="005B1B36" w:rsidRDefault="00812431" w:rsidP="00812431">
            <w:pPr>
              <w:jc w:val="both"/>
              <w:rPr>
                <w:rFonts w:ascii="Arial" w:hAnsi="Arial" w:cs="Arial"/>
                <w:sz w:val="22"/>
                <w:szCs w:val="22"/>
              </w:rPr>
            </w:pPr>
            <w:r>
              <w:rPr>
                <w:rFonts w:ascii="Arial" w:hAnsi="Arial" w:cs="Arial"/>
                <w:color w:val="000000"/>
              </w:rPr>
              <w:t xml:space="preserve">Composto por um mesário, para jogos de futebol de salão, incluindo todas as despesas com alimentação e deslocamento até o Parque de Exposições do Município, onde serão realizados os </w:t>
            </w:r>
            <w:proofErr w:type="gramStart"/>
            <w:r>
              <w:rPr>
                <w:rFonts w:ascii="Arial" w:hAnsi="Arial" w:cs="Arial"/>
                <w:color w:val="000000"/>
              </w:rPr>
              <w:t>jogos</w:t>
            </w:r>
            <w:proofErr w:type="gramEnd"/>
          </w:p>
        </w:tc>
        <w:tc>
          <w:tcPr>
            <w:tcW w:w="671"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tcBorders>
              <w:top w:val="single" w:sz="4" w:space="0" w:color="auto"/>
              <w:left w:val="single" w:sz="4" w:space="0" w:color="auto"/>
              <w:bottom w:val="single" w:sz="4" w:space="0" w:color="auto"/>
              <w:right w:val="single" w:sz="4" w:space="0" w:color="auto"/>
            </w:tcBorders>
            <w:vAlign w:val="center"/>
          </w:tcPr>
          <w:p w:rsidR="00812431" w:rsidRPr="00657F5A" w:rsidRDefault="00812431" w:rsidP="00812431">
            <w:pPr>
              <w:jc w:val="center"/>
              <w:rPr>
                <w:rFonts w:ascii="Calibri" w:hAnsi="Calibri"/>
                <w:color w:val="000000"/>
                <w:sz w:val="22"/>
                <w:szCs w:val="22"/>
              </w:rPr>
            </w:pPr>
            <w:r>
              <w:rPr>
                <w:rFonts w:ascii="Calibri" w:hAnsi="Calibri"/>
                <w:color w:val="000000"/>
                <w:sz w:val="22"/>
                <w:szCs w:val="22"/>
              </w:rPr>
              <w:t>Até 20 jogos</w:t>
            </w:r>
          </w:p>
        </w:tc>
        <w:tc>
          <w:tcPr>
            <w:tcW w:w="603" w:type="pct"/>
            <w:tcBorders>
              <w:top w:val="single" w:sz="4" w:space="0" w:color="auto"/>
              <w:left w:val="single" w:sz="4" w:space="0" w:color="auto"/>
              <w:bottom w:val="single" w:sz="4" w:space="0" w:color="auto"/>
              <w:right w:val="single" w:sz="4" w:space="0" w:color="auto"/>
            </w:tcBorders>
          </w:tcPr>
          <w:p w:rsidR="00812431" w:rsidRDefault="00812431" w:rsidP="00812431">
            <w:pPr>
              <w:jc w:val="center"/>
              <w:rPr>
                <w:rFonts w:ascii="Calibri" w:hAnsi="Calibri"/>
                <w:color w:val="000000"/>
                <w:sz w:val="22"/>
                <w:szCs w:val="22"/>
              </w:rPr>
            </w:pPr>
          </w:p>
        </w:tc>
        <w:tc>
          <w:tcPr>
            <w:tcW w:w="599" w:type="pct"/>
            <w:tcBorders>
              <w:top w:val="single" w:sz="4" w:space="0" w:color="auto"/>
              <w:left w:val="single" w:sz="4" w:space="0" w:color="auto"/>
              <w:bottom w:val="single" w:sz="4" w:space="0" w:color="auto"/>
              <w:right w:val="single" w:sz="4" w:space="0" w:color="auto"/>
            </w:tcBorders>
          </w:tcPr>
          <w:p w:rsidR="00812431" w:rsidRDefault="00812431" w:rsidP="00812431">
            <w:pPr>
              <w:jc w:val="center"/>
              <w:rPr>
                <w:rFonts w:ascii="Calibri" w:hAnsi="Calibri"/>
                <w:color w:val="000000"/>
                <w:sz w:val="22"/>
                <w:szCs w:val="22"/>
              </w:rPr>
            </w:pPr>
          </w:p>
        </w:tc>
      </w:tr>
    </w:tbl>
    <w:p w:rsidR="00812431" w:rsidRDefault="00812431" w:rsidP="0081243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812431" w:rsidRPr="006C7046" w:rsidRDefault="00812431" w:rsidP="00812431">
      <w:pPr>
        <w:ind w:right="-196"/>
        <w:rPr>
          <w:rFonts w:ascii="Arial" w:hAnsi="Arial" w:cs="Arial"/>
          <w:b/>
          <w:i/>
          <w:sz w:val="22"/>
          <w:szCs w:val="22"/>
          <w:u w:val="single"/>
        </w:rPr>
      </w:pPr>
      <w:r w:rsidRPr="006C7046">
        <w:rPr>
          <w:rFonts w:ascii="Arial" w:hAnsi="Arial" w:cs="Arial"/>
          <w:b/>
          <w:i/>
          <w:sz w:val="22"/>
          <w:szCs w:val="22"/>
          <w:u w:val="single"/>
        </w:rPr>
        <w:t xml:space="preserve">Valor </w:t>
      </w:r>
      <w:r>
        <w:rPr>
          <w:rFonts w:ascii="Arial" w:hAnsi="Arial" w:cs="Arial"/>
          <w:b/>
          <w:i/>
          <w:sz w:val="22"/>
          <w:szCs w:val="22"/>
          <w:u w:val="single"/>
        </w:rPr>
        <w:t>total da proposta</w:t>
      </w:r>
      <w:r w:rsidRPr="006C7046">
        <w:rPr>
          <w:rFonts w:ascii="Arial" w:hAnsi="Arial" w:cs="Arial"/>
          <w:b/>
          <w:i/>
          <w:sz w:val="22"/>
          <w:szCs w:val="22"/>
          <w:u w:val="single"/>
        </w:rPr>
        <w:t xml:space="preserve"> por extenso:</w:t>
      </w:r>
    </w:p>
    <w:p w:rsidR="00812431" w:rsidRPr="006E3F29" w:rsidRDefault="00812431" w:rsidP="00812431">
      <w:pPr>
        <w:ind w:right="-196"/>
        <w:rPr>
          <w:rFonts w:ascii="Arial" w:hAnsi="Arial" w:cs="Arial"/>
          <w:b/>
          <w:sz w:val="22"/>
          <w:szCs w:val="22"/>
        </w:rPr>
      </w:pPr>
    </w:p>
    <w:p w:rsidR="00812431" w:rsidRPr="006E3F29" w:rsidRDefault="00812431" w:rsidP="00812431">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812431" w:rsidRPr="006E3F29" w:rsidRDefault="00812431" w:rsidP="00812431">
      <w:pPr>
        <w:ind w:right="-196"/>
        <w:jc w:val="both"/>
        <w:rPr>
          <w:rFonts w:ascii="Arial" w:hAnsi="Arial" w:cs="Arial"/>
          <w:b/>
          <w:sz w:val="22"/>
          <w:szCs w:val="22"/>
        </w:rPr>
      </w:pP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5 – Assinatura do Responsável legal pela empresa;</w:t>
      </w: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812431" w:rsidRPr="006E3F29" w:rsidRDefault="00812431" w:rsidP="00812431">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será fracio</w:t>
      </w:r>
      <w:r>
        <w:rPr>
          <w:rFonts w:ascii="Arial" w:hAnsi="Arial" w:cs="Arial"/>
          <w:sz w:val="22"/>
          <w:szCs w:val="22"/>
          <w:lang w:val="pt-PT"/>
        </w:rPr>
        <w:t>nado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812431" w:rsidRDefault="00812431" w:rsidP="00812431">
      <w:pPr>
        <w:ind w:right="-196"/>
        <w:jc w:val="both"/>
        <w:rPr>
          <w:rFonts w:ascii="Arial" w:hAnsi="Arial" w:cs="Arial"/>
          <w:sz w:val="22"/>
          <w:szCs w:val="22"/>
          <w:lang w:val="pt-PT"/>
        </w:rPr>
      </w:pPr>
    </w:p>
    <w:p w:rsidR="00812431" w:rsidRPr="006E3F29" w:rsidRDefault="00812431" w:rsidP="00812431">
      <w:pPr>
        <w:ind w:right="-196"/>
        <w:jc w:val="both"/>
        <w:rPr>
          <w:rFonts w:ascii="Arial" w:hAnsi="Arial" w:cs="Arial"/>
          <w:sz w:val="22"/>
          <w:szCs w:val="22"/>
          <w:lang w:val="pt-PT"/>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Default="00812431" w:rsidP="00812431">
      <w:pPr>
        <w:ind w:right="-1"/>
        <w:jc w:val="both"/>
        <w:rPr>
          <w:rFonts w:ascii="Arial" w:hAnsi="Arial" w:cs="Arial"/>
          <w:sz w:val="22"/>
          <w:szCs w:val="22"/>
        </w:rPr>
      </w:pPr>
    </w:p>
    <w:p w:rsidR="00812431" w:rsidRDefault="00812431" w:rsidP="00812431">
      <w:pPr>
        <w:ind w:right="-1"/>
        <w:jc w:val="both"/>
        <w:rPr>
          <w:rFonts w:ascii="Arial" w:hAnsi="Arial" w:cs="Arial"/>
          <w:sz w:val="22"/>
          <w:szCs w:val="22"/>
        </w:rPr>
      </w:pPr>
    </w:p>
    <w:p w:rsidR="00812431" w:rsidRDefault="00812431" w:rsidP="00812431">
      <w:pPr>
        <w:ind w:right="-1"/>
        <w:jc w:val="both"/>
        <w:rPr>
          <w:rFonts w:ascii="Arial" w:hAnsi="Arial" w:cs="Arial"/>
          <w:sz w:val="22"/>
          <w:szCs w:val="22"/>
        </w:rPr>
      </w:pP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9FCBB35" wp14:editId="5FA6B466">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12431" w:rsidRPr="006E3F29" w:rsidRDefault="00812431" w:rsidP="0081243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812431" w:rsidRPr="006E3F29" w:rsidRDefault="00812431" w:rsidP="00812431">
      <w:pPr>
        <w:widowControl w:val="0"/>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autoSpaceDE w:val="0"/>
        <w:autoSpaceDN w:val="0"/>
        <w:adjustRightInd w:val="0"/>
        <w:ind w:right="-196"/>
        <w:jc w:val="both"/>
        <w:rPr>
          <w:rFonts w:ascii="Arial" w:hAnsi="Arial" w:cs="Arial"/>
          <w:sz w:val="22"/>
          <w:szCs w:val="22"/>
          <w:lang w:val="pt-PT"/>
        </w:rPr>
      </w:pPr>
    </w:p>
    <w:p w:rsidR="00812431" w:rsidRPr="006E3F29" w:rsidRDefault="00812431" w:rsidP="0081243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019/2018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12431" w:rsidRDefault="00812431" w:rsidP="00812431">
      <w:pPr>
        <w:widowControl w:val="0"/>
        <w:tabs>
          <w:tab w:val="left" w:pos="0"/>
        </w:tabs>
        <w:autoSpaceDE w:val="0"/>
        <w:autoSpaceDN w:val="0"/>
        <w:adjustRightInd w:val="0"/>
        <w:ind w:right="-196"/>
        <w:jc w:val="center"/>
        <w:rPr>
          <w:rFonts w:ascii="Arial" w:hAnsi="Arial" w:cs="Arial"/>
          <w:sz w:val="22"/>
          <w:szCs w:val="22"/>
          <w:lang w:val="pt-PT"/>
        </w:rPr>
      </w:pPr>
    </w:p>
    <w:p w:rsidR="00812431" w:rsidRDefault="00812431" w:rsidP="00812431">
      <w:pPr>
        <w:widowControl w:val="0"/>
        <w:tabs>
          <w:tab w:val="left" w:pos="0"/>
        </w:tabs>
        <w:autoSpaceDE w:val="0"/>
        <w:autoSpaceDN w:val="0"/>
        <w:adjustRightInd w:val="0"/>
        <w:ind w:right="-196"/>
        <w:jc w:val="center"/>
        <w:rPr>
          <w:rFonts w:ascii="Arial" w:hAnsi="Arial" w:cs="Arial"/>
          <w:sz w:val="22"/>
          <w:szCs w:val="22"/>
          <w:lang w:val="pt-PT"/>
        </w:rPr>
      </w:pPr>
    </w:p>
    <w:p w:rsidR="00812431" w:rsidRPr="006E3F29" w:rsidRDefault="00812431" w:rsidP="00812431">
      <w:pPr>
        <w:widowControl w:val="0"/>
        <w:tabs>
          <w:tab w:val="left" w:pos="0"/>
        </w:tabs>
        <w:autoSpaceDE w:val="0"/>
        <w:autoSpaceDN w:val="0"/>
        <w:adjustRightInd w:val="0"/>
        <w:ind w:right="-196"/>
        <w:jc w:val="center"/>
        <w:rPr>
          <w:rFonts w:ascii="Arial" w:hAnsi="Arial" w:cs="Arial"/>
          <w:sz w:val="22"/>
          <w:szCs w:val="22"/>
          <w:lang w:val="pt-PT"/>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19638639" wp14:editId="1A20F208">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widowControl w:val="0"/>
        <w:tabs>
          <w:tab w:val="left" w:pos="204"/>
        </w:tabs>
        <w:autoSpaceDE w:val="0"/>
        <w:autoSpaceDN w:val="0"/>
        <w:adjustRightInd w:val="0"/>
        <w:ind w:right="-196"/>
        <w:rPr>
          <w:rFonts w:ascii="Arial" w:hAnsi="Arial" w:cs="Arial"/>
          <w:sz w:val="22"/>
          <w:szCs w:val="22"/>
          <w:lang w:val="pt-PT"/>
        </w:rPr>
      </w:pPr>
    </w:p>
    <w:p w:rsidR="00812431" w:rsidRPr="006E3F29" w:rsidRDefault="00812431" w:rsidP="00812431">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812431" w:rsidRPr="006E3F29" w:rsidRDefault="00812431" w:rsidP="00812431">
      <w:pPr>
        <w:ind w:right="-196"/>
        <w:jc w:val="center"/>
        <w:rPr>
          <w:rFonts w:ascii="Arial" w:hAnsi="Arial" w:cs="Arial"/>
          <w:b/>
          <w:sz w:val="22"/>
          <w:szCs w:val="22"/>
          <w:u w:val="single"/>
          <w:lang w:val="pt-PT"/>
        </w:rPr>
      </w:pPr>
    </w:p>
    <w:p w:rsidR="00812431" w:rsidRPr="006E3F29" w:rsidRDefault="00812431" w:rsidP="00812431">
      <w:pPr>
        <w:ind w:right="-196"/>
        <w:jc w:val="center"/>
        <w:outlineLvl w:val="0"/>
        <w:rPr>
          <w:rFonts w:ascii="Arial" w:hAnsi="Arial" w:cs="Arial"/>
          <w:sz w:val="22"/>
          <w:szCs w:val="22"/>
        </w:rPr>
      </w:pPr>
      <w:r w:rsidRPr="006E3F29">
        <w:rPr>
          <w:rFonts w:ascii="Arial" w:hAnsi="Arial" w:cs="Arial"/>
          <w:sz w:val="22"/>
          <w:szCs w:val="22"/>
        </w:rPr>
        <w:t>D E C L A R A Ç Ã O</w:t>
      </w:r>
    </w:p>
    <w:p w:rsidR="00812431" w:rsidRPr="006E3F29" w:rsidRDefault="00812431" w:rsidP="00812431">
      <w:pPr>
        <w:ind w:right="-196"/>
        <w:jc w:val="center"/>
        <w:outlineLvl w:val="0"/>
        <w:rPr>
          <w:rFonts w:ascii="Arial" w:hAnsi="Arial" w:cs="Arial"/>
          <w:sz w:val="22"/>
          <w:szCs w:val="22"/>
        </w:rPr>
      </w:pPr>
    </w:p>
    <w:p w:rsidR="00812431" w:rsidRPr="006E3F29" w:rsidRDefault="00812431" w:rsidP="00812431">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812431" w:rsidRPr="006E3F29" w:rsidRDefault="00812431" w:rsidP="00812431">
      <w:pPr>
        <w:ind w:right="-196"/>
        <w:jc w:val="center"/>
        <w:outlineLvl w:val="0"/>
        <w:rPr>
          <w:rFonts w:ascii="Arial" w:hAnsi="Arial" w:cs="Arial"/>
          <w:sz w:val="22"/>
          <w:szCs w:val="22"/>
        </w:rPr>
      </w:pP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center"/>
        <w:rPr>
          <w:rFonts w:ascii="Arial" w:hAnsi="Arial" w:cs="Arial"/>
          <w:sz w:val="22"/>
          <w:szCs w:val="22"/>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7CF1CEA8" wp14:editId="6391F43F">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2431" w:rsidRPr="006C7046" w:rsidRDefault="00812431" w:rsidP="00812431">
      <w:pPr>
        <w:ind w:right="-196"/>
        <w:jc w:val="both"/>
        <w:rPr>
          <w:rFonts w:ascii="Arial" w:hAnsi="Arial" w:cs="Arial"/>
          <w:sz w:val="22"/>
          <w:szCs w:val="22"/>
          <w:lang w:val="pt-PT"/>
        </w:rPr>
      </w:pP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u w:val="single"/>
        </w:rPr>
      </w:pPr>
    </w:p>
    <w:p w:rsidR="00812431" w:rsidRPr="006E3F29" w:rsidRDefault="00812431" w:rsidP="00812431">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812431" w:rsidRPr="006E3F29" w:rsidRDefault="00812431" w:rsidP="00812431">
      <w:pPr>
        <w:ind w:right="-196"/>
        <w:jc w:val="center"/>
        <w:outlineLvl w:val="0"/>
        <w:rPr>
          <w:rFonts w:ascii="Arial" w:hAnsi="Arial" w:cs="Arial"/>
          <w:b/>
          <w:i/>
          <w:sz w:val="22"/>
          <w:szCs w:val="22"/>
        </w:rPr>
      </w:pPr>
    </w:p>
    <w:p w:rsidR="00812431" w:rsidRPr="006E3F29" w:rsidRDefault="00812431" w:rsidP="00812431">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812431" w:rsidRPr="006E3F29" w:rsidRDefault="00812431" w:rsidP="00812431">
      <w:pPr>
        <w:ind w:right="-196"/>
        <w:jc w:val="center"/>
        <w:rPr>
          <w:rFonts w:ascii="Arial" w:hAnsi="Arial" w:cs="Arial"/>
          <w:b/>
          <w:sz w:val="22"/>
          <w:szCs w:val="22"/>
        </w:rPr>
      </w:pPr>
    </w:p>
    <w:p w:rsidR="00812431" w:rsidRPr="006E3F29"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nº 028/2018 Pregão Presencial nº 019/2018</w:t>
      </w:r>
      <w:r w:rsidRPr="006E3F29">
        <w:rPr>
          <w:rFonts w:ascii="Arial" w:hAnsi="Arial" w:cs="Arial"/>
          <w:sz w:val="22"/>
          <w:szCs w:val="22"/>
        </w:rPr>
        <w:t xml:space="preserve"> – Registro d</w:t>
      </w:r>
      <w:r>
        <w:rPr>
          <w:rFonts w:ascii="Arial" w:hAnsi="Arial" w:cs="Arial"/>
          <w:sz w:val="22"/>
          <w:szCs w:val="22"/>
        </w:rPr>
        <w:t>e Preços 012/2018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812431" w:rsidRPr="006E3F29" w:rsidRDefault="00812431" w:rsidP="00812431">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812431"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Default="00812431" w:rsidP="00812431">
      <w:pPr>
        <w:ind w:right="-1"/>
        <w:jc w:val="both"/>
        <w:rPr>
          <w:rFonts w:ascii="Arial" w:hAnsi="Arial" w:cs="Arial"/>
          <w:sz w:val="22"/>
          <w:szCs w:val="22"/>
        </w:rPr>
      </w:pPr>
    </w:p>
    <w:p w:rsidR="00812431" w:rsidRDefault="00812431" w:rsidP="00812431">
      <w:pPr>
        <w:ind w:right="-1"/>
        <w:jc w:val="both"/>
        <w:rPr>
          <w:rFonts w:ascii="Arial" w:hAnsi="Arial" w:cs="Arial"/>
          <w:sz w:val="22"/>
          <w:szCs w:val="22"/>
        </w:rPr>
      </w:pP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71540068" wp14:editId="3EA088B9">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2431" w:rsidRPr="006C7046" w:rsidRDefault="00812431" w:rsidP="00812431">
      <w:pPr>
        <w:spacing w:before="120"/>
        <w:ind w:right="-196"/>
        <w:jc w:val="center"/>
        <w:outlineLvl w:val="0"/>
        <w:rPr>
          <w:rFonts w:ascii="Arial" w:hAnsi="Arial" w:cs="Arial"/>
          <w:b/>
          <w:i/>
          <w:sz w:val="22"/>
          <w:szCs w:val="22"/>
          <w:lang w:val="pt-PT"/>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812431" w:rsidRPr="006E3F29" w:rsidRDefault="00812431" w:rsidP="00812431">
      <w:pPr>
        <w:spacing w:before="120"/>
        <w:ind w:right="-196"/>
        <w:jc w:val="center"/>
        <w:outlineLvl w:val="0"/>
        <w:rPr>
          <w:rFonts w:ascii="Arial" w:hAnsi="Arial" w:cs="Arial"/>
          <w:b/>
          <w:i/>
          <w:sz w:val="22"/>
          <w:szCs w:val="22"/>
        </w:rPr>
      </w:pPr>
    </w:p>
    <w:p w:rsidR="00812431" w:rsidRPr="006E3F29" w:rsidRDefault="00812431" w:rsidP="00812431">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812431" w:rsidRPr="006E3F29" w:rsidRDefault="00812431" w:rsidP="00812431">
      <w:pPr>
        <w:spacing w:before="120"/>
        <w:ind w:right="-196"/>
        <w:jc w:val="both"/>
        <w:rPr>
          <w:rFonts w:ascii="Arial" w:hAnsi="Arial" w:cs="Arial"/>
          <w:sz w:val="22"/>
          <w:szCs w:val="22"/>
        </w:rPr>
      </w:pPr>
    </w:p>
    <w:p w:rsidR="00812431" w:rsidRPr="006E3F29" w:rsidRDefault="00812431" w:rsidP="0081243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serviços de acordo com a realização de cada campeonato.</w:t>
      </w:r>
    </w:p>
    <w:p w:rsidR="00812431" w:rsidRPr="006E3F29" w:rsidRDefault="00812431" w:rsidP="00812431">
      <w:pPr>
        <w:spacing w:before="120"/>
        <w:ind w:right="-196"/>
        <w:jc w:val="both"/>
        <w:rPr>
          <w:rFonts w:ascii="Arial" w:hAnsi="Arial" w:cs="Arial"/>
          <w:sz w:val="22"/>
          <w:szCs w:val="22"/>
        </w:rPr>
      </w:pPr>
    </w:p>
    <w:p w:rsidR="00812431" w:rsidRPr="006E3F29" w:rsidRDefault="00812431" w:rsidP="00812431">
      <w:pPr>
        <w:spacing w:before="120"/>
        <w:ind w:right="-196"/>
        <w:jc w:val="both"/>
        <w:rPr>
          <w:rFonts w:ascii="Arial" w:hAnsi="Arial" w:cs="Arial"/>
          <w:sz w:val="22"/>
          <w:szCs w:val="22"/>
        </w:rPr>
      </w:pPr>
    </w:p>
    <w:p w:rsidR="00812431" w:rsidRPr="006E3F29" w:rsidRDefault="00812431" w:rsidP="00812431">
      <w:pPr>
        <w:spacing w:before="120"/>
        <w:ind w:right="-196"/>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2FA9ED43" wp14:editId="24FFE4D4">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Default="00812431" w:rsidP="0081243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2431" w:rsidRPr="006C7046" w:rsidRDefault="00812431" w:rsidP="00812431">
      <w:pPr>
        <w:spacing w:before="120"/>
        <w:ind w:right="-196"/>
        <w:jc w:val="both"/>
        <w:rPr>
          <w:rFonts w:ascii="Arial" w:hAnsi="Arial" w:cs="Arial"/>
          <w:sz w:val="22"/>
          <w:szCs w:val="22"/>
          <w:lang w:val="pt-PT"/>
        </w:rPr>
      </w:pPr>
    </w:p>
    <w:p w:rsidR="00812431" w:rsidRPr="006E3F29" w:rsidRDefault="00812431" w:rsidP="00812431">
      <w:pPr>
        <w:spacing w:before="120"/>
        <w:ind w:right="-196"/>
        <w:jc w:val="both"/>
        <w:rPr>
          <w:rFonts w:ascii="Arial" w:hAnsi="Arial" w:cs="Arial"/>
          <w:sz w:val="22"/>
          <w:szCs w:val="22"/>
        </w:rPr>
      </w:pPr>
    </w:p>
    <w:p w:rsidR="00812431" w:rsidRPr="006E3F29" w:rsidRDefault="00812431" w:rsidP="00812431">
      <w:pPr>
        <w:spacing w:before="120"/>
        <w:ind w:right="-196"/>
        <w:jc w:val="center"/>
        <w:outlineLvl w:val="0"/>
        <w:rPr>
          <w:rFonts w:ascii="Arial" w:hAnsi="Arial" w:cs="Arial"/>
          <w:sz w:val="22"/>
          <w:szCs w:val="22"/>
        </w:rPr>
      </w:pPr>
      <w:r w:rsidRPr="006E3F29">
        <w:rPr>
          <w:rFonts w:ascii="Arial" w:hAnsi="Arial" w:cs="Arial"/>
          <w:sz w:val="22"/>
          <w:szCs w:val="22"/>
        </w:rPr>
        <w:t>Empresa</w:t>
      </w:r>
    </w:p>
    <w:p w:rsidR="00812431" w:rsidRPr="006E3F29" w:rsidRDefault="00812431" w:rsidP="00812431">
      <w:pPr>
        <w:spacing w:before="120"/>
        <w:ind w:right="-196"/>
        <w:jc w:val="center"/>
        <w:rPr>
          <w:rFonts w:ascii="Arial" w:hAnsi="Arial" w:cs="Arial"/>
          <w:sz w:val="22"/>
          <w:szCs w:val="22"/>
        </w:rPr>
      </w:pPr>
      <w:r w:rsidRPr="006E3F29">
        <w:rPr>
          <w:rFonts w:ascii="Arial" w:hAnsi="Arial" w:cs="Arial"/>
          <w:sz w:val="22"/>
          <w:szCs w:val="22"/>
        </w:rPr>
        <w:t>CNPJ</w:t>
      </w:r>
    </w:p>
    <w:p w:rsidR="00812431" w:rsidRPr="006E3F29" w:rsidRDefault="00812431" w:rsidP="00812431">
      <w:pPr>
        <w:spacing w:before="120"/>
        <w:ind w:right="-196"/>
        <w:jc w:val="center"/>
        <w:rPr>
          <w:rFonts w:ascii="Arial" w:hAnsi="Arial" w:cs="Arial"/>
          <w:sz w:val="22"/>
          <w:szCs w:val="22"/>
        </w:rPr>
      </w:pPr>
    </w:p>
    <w:p w:rsidR="00812431" w:rsidRPr="006E3F29" w:rsidRDefault="00812431" w:rsidP="00812431">
      <w:pPr>
        <w:tabs>
          <w:tab w:val="left" w:pos="5954"/>
        </w:tabs>
        <w:ind w:right="-196"/>
        <w:jc w:val="center"/>
        <w:rPr>
          <w:rFonts w:ascii="Arial" w:hAnsi="Arial" w:cs="Arial"/>
          <w:sz w:val="22"/>
          <w:szCs w:val="22"/>
        </w:rPr>
        <w:sectPr w:rsidR="00812431" w:rsidRPr="006E3F29" w:rsidSect="00812431">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019/2018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019/2018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esportivas inerentes ao objeto licitado</w:t>
      </w:r>
      <w:r w:rsidRPr="006E3F29">
        <w:rPr>
          <w:rFonts w:ascii="Arial" w:hAnsi="Arial" w:cs="Arial"/>
          <w:sz w:val="22"/>
          <w:szCs w:val="22"/>
        </w:rPr>
        <w:t xml:space="preserve"> no presente certame.</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6E3F29" w:rsidRDefault="00812431" w:rsidP="00812431">
      <w:pPr>
        <w:autoSpaceDE w:val="0"/>
        <w:autoSpaceDN w:val="0"/>
        <w:adjustRightInd w:val="0"/>
        <w:spacing w:line="276" w:lineRule="auto"/>
        <w:ind w:right="-196"/>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07FA696B" wp14:editId="2CAADD87">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lastRenderedPageBreak/>
        <w:t>ANEXO VIII</w:t>
      </w: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812431" w:rsidRPr="006E3F29" w:rsidRDefault="00812431" w:rsidP="00812431">
      <w:pPr>
        <w:autoSpaceDE w:val="0"/>
        <w:autoSpaceDN w:val="0"/>
        <w:adjustRightInd w:val="0"/>
        <w:ind w:right="-196"/>
        <w:jc w:val="center"/>
        <w:rPr>
          <w:rFonts w:ascii="Arial" w:hAnsi="Arial" w:cs="Arial"/>
          <w:b/>
          <w:bCs/>
          <w:sz w:val="22"/>
          <w:szCs w:val="22"/>
        </w:rPr>
      </w:pPr>
    </w:p>
    <w:p w:rsidR="00812431" w:rsidRPr="006E3F29" w:rsidRDefault="00812431" w:rsidP="00812431">
      <w:pPr>
        <w:autoSpaceDE w:val="0"/>
        <w:autoSpaceDN w:val="0"/>
        <w:adjustRightInd w:val="0"/>
        <w:spacing w:line="360" w:lineRule="auto"/>
        <w:ind w:right="-196"/>
        <w:jc w:val="center"/>
        <w:rPr>
          <w:rFonts w:ascii="Arial" w:hAnsi="Arial" w:cs="Arial"/>
          <w:b/>
          <w:bCs/>
          <w:sz w:val="22"/>
          <w:szCs w:val="22"/>
        </w:rPr>
      </w:pP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p>
    <w:p w:rsidR="00812431" w:rsidRDefault="00812431" w:rsidP="0081243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812431" w:rsidRDefault="00812431" w:rsidP="00812431">
      <w:pPr>
        <w:autoSpaceDE w:val="0"/>
        <w:autoSpaceDN w:val="0"/>
        <w:adjustRightInd w:val="0"/>
        <w:spacing w:line="360" w:lineRule="auto"/>
        <w:ind w:right="-196"/>
        <w:jc w:val="both"/>
        <w:rPr>
          <w:rFonts w:ascii="Arial" w:hAnsi="Arial" w:cs="Arial"/>
          <w:sz w:val="22"/>
          <w:szCs w:val="22"/>
        </w:rPr>
      </w:pPr>
    </w:p>
    <w:p w:rsidR="00812431" w:rsidRPr="006E3F29" w:rsidRDefault="00812431" w:rsidP="00812431">
      <w:pPr>
        <w:autoSpaceDE w:val="0"/>
        <w:autoSpaceDN w:val="0"/>
        <w:adjustRightInd w:val="0"/>
        <w:spacing w:line="360" w:lineRule="auto"/>
        <w:ind w:right="-196"/>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12431" w:rsidRPr="00A70946" w:rsidRDefault="00812431" w:rsidP="00812431">
      <w:pPr>
        <w:ind w:right="-1"/>
        <w:jc w:val="center"/>
        <w:rPr>
          <w:rFonts w:ascii="Arial" w:hAnsi="Arial" w:cs="Arial"/>
          <w:i/>
          <w:sz w:val="22"/>
          <w:szCs w:val="22"/>
        </w:rPr>
      </w:pPr>
      <w:r w:rsidRPr="00A70946">
        <w:rPr>
          <w:rFonts w:ascii="Arial" w:hAnsi="Arial" w:cs="Arial"/>
          <w:i/>
          <w:sz w:val="22"/>
          <w:szCs w:val="22"/>
        </w:rPr>
        <w:t>LOCAL E DATA</w:t>
      </w:r>
    </w:p>
    <w:p w:rsidR="00812431" w:rsidRPr="00A70946" w:rsidRDefault="00812431" w:rsidP="00812431">
      <w:pPr>
        <w:ind w:right="-1"/>
        <w:jc w:val="both"/>
        <w:rPr>
          <w:rFonts w:ascii="Arial" w:hAnsi="Arial" w:cs="Arial"/>
          <w:sz w:val="22"/>
          <w:szCs w:val="22"/>
        </w:rPr>
      </w:pP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Nome:</w:t>
      </w:r>
    </w:p>
    <w:p w:rsidR="00812431" w:rsidRPr="00A70946" w:rsidRDefault="00812431" w:rsidP="00812431">
      <w:pPr>
        <w:ind w:right="-1"/>
        <w:jc w:val="center"/>
        <w:rPr>
          <w:rFonts w:ascii="Arial" w:hAnsi="Arial" w:cs="Arial"/>
          <w:sz w:val="22"/>
          <w:szCs w:val="22"/>
        </w:rPr>
      </w:pPr>
      <w:r w:rsidRPr="00A70946">
        <w:rPr>
          <w:rFonts w:ascii="Arial" w:hAnsi="Arial" w:cs="Arial"/>
          <w:sz w:val="22"/>
          <w:szCs w:val="22"/>
        </w:rPr>
        <w:t>Cargo:</w:t>
      </w:r>
    </w:p>
    <w:p w:rsidR="00812431" w:rsidRPr="00A70946" w:rsidRDefault="00812431" w:rsidP="00812431">
      <w:pPr>
        <w:ind w:right="-1"/>
        <w:jc w:val="center"/>
        <w:rPr>
          <w:rFonts w:ascii="Arial" w:hAnsi="Arial" w:cs="Arial"/>
          <w:b/>
          <w:sz w:val="22"/>
          <w:szCs w:val="22"/>
        </w:rPr>
      </w:pPr>
      <w:r w:rsidRPr="00A70946">
        <w:rPr>
          <w:rFonts w:ascii="Arial" w:hAnsi="Arial" w:cs="Arial"/>
          <w:sz w:val="22"/>
          <w:szCs w:val="22"/>
        </w:rPr>
        <w:t>Identidade:</w:t>
      </w:r>
    </w:p>
    <w:p w:rsidR="00812431" w:rsidRPr="00A70946" w:rsidRDefault="00812431" w:rsidP="00812431">
      <w:pPr>
        <w:widowControl w:val="0"/>
        <w:tabs>
          <w:tab w:val="left" w:pos="368"/>
          <w:tab w:val="left" w:pos="6094"/>
        </w:tabs>
        <w:autoSpaceDE w:val="0"/>
        <w:autoSpaceDN w:val="0"/>
        <w:adjustRightInd w:val="0"/>
        <w:ind w:right="-1"/>
        <w:jc w:val="both"/>
        <w:rPr>
          <w:sz w:val="22"/>
          <w:szCs w:val="22"/>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32014B9A" wp14:editId="76BE1853">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A70946" w:rsidRDefault="00812431" w:rsidP="0081243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2431" w:rsidRPr="006C7046" w:rsidRDefault="00812431" w:rsidP="00812431">
      <w:pPr>
        <w:autoSpaceDE w:val="0"/>
        <w:autoSpaceDN w:val="0"/>
        <w:adjustRightInd w:val="0"/>
        <w:spacing w:line="360" w:lineRule="auto"/>
        <w:ind w:right="-196"/>
        <w:jc w:val="both"/>
        <w:rPr>
          <w:rFonts w:ascii="Arial" w:hAnsi="Arial" w:cs="Arial"/>
          <w:sz w:val="22"/>
          <w:szCs w:val="22"/>
          <w:lang w:val="pt-PT"/>
        </w:rPr>
      </w:pPr>
    </w:p>
    <w:p w:rsidR="00812431" w:rsidRDefault="00812431" w:rsidP="00812431">
      <w:pPr>
        <w:ind w:right="-196"/>
        <w:jc w:val="center"/>
        <w:rPr>
          <w:rFonts w:ascii="Arial" w:eastAsia="Times New Roman" w:hAnsi="Arial" w:cs="Arial"/>
          <w:b/>
          <w:sz w:val="22"/>
          <w:szCs w:val="22"/>
        </w:rPr>
      </w:pPr>
    </w:p>
    <w:p w:rsidR="00812431" w:rsidRPr="006E3F29" w:rsidRDefault="00812431" w:rsidP="00812431">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812431" w:rsidRPr="006E3F29" w:rsidRDefault="00812431" w:rsidP="00812431">
      <w:pPr>
        <w:ind w:right="-196"/>
        <w:jc w:val="center"/>
        <w:rPr>
          <w:rFonts w:ascii="Arial" w:eastAsia="Times New Roman" w:hAnsi="Arial" w:cs="Arial"/>
          <w:b/>
          <w:sz w:val="22"/>
          <w:szCs w:val="22"/>
        </w:rPr>
      </w:pPr>
    </w:p>
    <w:p w:rsidR="00812431" w:rsidRPr="006E3F29" w:rsidRDefault="00812431" w:rsidP="00812431">
      <w:pPr>
        <w:ind w:right="-196"/>
        <w:jc w:val="center"/>
        <w:rPr>
          <w:rFonts w:ascii="Arial" w:eastAsia="Times New Roman" w:hAnsi="Arial" w:cs="Arial"/>
          <w:sz w:val="22"/>
          <w:szCs w:val="22"/>
        </w:rPr>
      </w:pPr>
      <w:r>
        <w:rPr>
          <w:rFonts w:ascii="Arial" w:eastAsia="Times New Roman" w:hAnsi="Arial" w:cs="Arial"/>
          <w:b/>
          <w:sz w:val="22"/>
          <w:szCs w:val="22"/>
        </w:rPr>
        <w:t>PREGÃO PRESENCIAL 009/2018</w:t>
      </w:r>
    </w:p>
    <w:p w:rsidR="00812431" w:rsidRPr="006E3F29" w:rsidRDefault="00812431" w:rsidP="00812431">
      <w:pPr>
        <w:ind w:right="-196"/>
        <w:rPr>
          <w:rFonts w:ascii="Arial" w:eastAsia="Times New Roman" w:hAnsi="Arial" w:cs="Arial"/>
          <w:sz w:val="22"/>
          <w:szCs w:val="22"/>
        </w:rPr>
      </w:pPr>
    </w:p>
    <w:p w:rsidR="00812431" w:rsidRPr="006E3F29" w:rsidRDefault="00812431" w:rsidP="0081243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019/2018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ARBITRAGEM ESPORTIVA</w:t>
      </w:r>
      <w:r w:rsidRPr="006E3F29">
        <w:rPr>
          <w:rFonts w:ascii="Arial" w:eastAsia="Times New Roman" w:hAnsi="Arial" w:cs="Arial"/>
          <w:sz w:val="22"/>
          <w:szCs w:val="22"/>
        </w:rPr>
        <w:t xml:space="preserve"> para atendimento à Secretaria de </w:t>
      </w:r>
      <w:r>
        <w:rPr>
          <w:rFonts w:ascii="Arial" w:eastAsia="Times New Roman" w:hAnsi="Arial" w:cs="Arial"/>
          <w:sz w:val="22"/>
          <w:szCs w:val="22"/>
        </w:rPr>
        <w:t>Educação e Setor de Esporte e Lazer</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028/2018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12431" w:rsidRPr="006E3F29" w:rsidRDefault="00812431" w:rsidP="00812431">
      <w:pPr>
        <w:spacing w:line="360" w:lineRule="auto"/>
        <w:ind w:right="-196"/>
        <w:jc w:val="both"/>
        <w:rPr>
          <w:rFonts w:ascii="Arial" w:eastAsia="Times New Roman" w:hAnsi="Arial" w:cs="Arial"/>
          <w:b/>
          <w:sz w:val="22"/>
          <w:szCs w:val="22"/>
        </w:rPr>
      </w:pPr>
    </w:p>
    <w:p w:rsidR="00812431" w:rsidRPr="006E3F29" w:rsidRDefault="00812431" w:rsidP="0081243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SERVIÇOS DE ARBITRAGEM ESPORTIVA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812431" w:rsidRPr="006E3F29" w:rsidRDefault="00812431" w:rsidP="0081243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2431" w:rsidRPr="006E3F29" w:rsidRDefault="00812431" w:rsidP="0081243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2431" w:rsidRPr="006E3F29" w:rsidRDefault="00812431" w:rsidP="0081243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2431" w:rsidRPr="006E3F29" w:rsidRDefault="00812431" w:rsidP="0081243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2431" w:rsidRDefault="00812431" w:rsidP="00812431">
      <w:pPr>
        <w:spacing w:line="360" w:lineRule="auto"/>
        <w:ind w:right="-196"/>
        <w:jc w:val="both"/>
        <w:rPr>
          <w:rFonts w:ascii="Arial" w:eastAsia="Times New Roman" w:hAnsi="Arial" w:cs="Arial"/>
          <w:sz w:val="22"/>
          <w:szCs w:val="22"/>
        </w:rPr>
      </w:pPr>
    </w:p>
    <w:p w:rsidR="00812431" w:rsidRDefault="00812431" w:rsidP="0081243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12431" w:rsidRDefault="00812431" w:rsidP="00812431">
      <w:pPr>
        <w:ind w:right="-196"/>
        <w:jc w:val="both"/>
        <w:rPr>
          <w:rFonts w:ascii="Arial" w:hAnsi="Arial" w:cs="Arial"/>
          <w:sz w:val="22"/>
          <w:szCs w:val="22"/>
        </w:rPr>
      </w:pPr>
    </w:p>
    <w:p w:rsidR="00812431" w:rsidRDefault="00812431" w:rsidP="0081243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812431" w:rsidRDefault="00812431" w:rsidP="00812431">
      <w:pPr>
        <w:ind w:right="-196"/>
        <w:jc w:val="both"/>
        <w:rPr>
          <w:rFonts w:ascii="Arial" w:hAnsi="Arial" w:cs="Arial"/>
          <w:sz w:val="22"/>
          <w:szCs w:val="22"/>
        </w:rPr>
      </w:pPr>
    </w:p>
    <w:p w:rsidR="00812431" w:rsidRDefault="00812431" w:rsidP="0081243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812431" w:rsidRDefault="00812431" w:rsidP="00812431">
      <w:pPr>
        <w:ind w:right="-196"/>
        <w:jc w:val="both"/>
        <w:rPr>
          <w:rFonts w:ascii="Arial"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12431" w:rsidRPr="006E3F29" w:rsidRDefault="00812431" w:rsidP="00812431">
      <w:pPr>
        <w:ind w:right="-196"/>
        <w:jc w:val="both"/>
        <w:rPr>
          <w:rFonts w:ascii="Arial" w:eastAsia="Times New Roman" w:hAnsi="Arial" w:cs="Arial"/>
          <w:b/>
          <w:sz w:val="22"/>
          <w:szCs w:val="22"/>
        </w:rPr>
      </w:pPr>
    </w:p>
    <w:p w:rsidR="00812431"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812431" w:rsidRPr="006E3F29" w:rsidRDefault="00812431" w:rsidP="0081243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12431" w:rsidRDefault="00812431" w:rsidP="00812431">
      <w:pPr>
        <w:ind w:right="-196"/>
        <w:jc w:val="both"/>
        <w:rPr>
          <w:rFonts w:ascii="Arial" w:eastAsia="Times New Roman" w:hAnsi="Arial" w:cs="Arial"/>
          <w:sz w:val="22"/>
          <w:szCs w:val="22"/>
        </w:rPr>
      </w:pPr>
      <w:bookmarkStart w:id="2" w:name="6"/>
      <w:bookmarkEnd w:id="2"/>
    </w:p>
    <w:p w:rsidR="00812431" w:rsidRPr="001A6BDA" w:rsidRDefault="00812431" w:rsidP="0081243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12431" w:rsidRPr="001A6BDA" w:rsidRDefault="00812431" w:rsidP="00812431">
      <w:pPr>
        <w:ind w:right="-196"/>
        <w:jc w:val="both"/>
        <w:rPr>
          <w:rFonts w:ascii="Arial" w:hAnsi="Arial" w:cs="Arial"/>
          <w:sz w:val="22"/>
          <w:szCs w:val="22"/>
        </w:rPr>
      </w:pPr>
    </w:p>
    <w:p w:rsidR="00812431" w:rsidRPr="001A6BDA" w:rsidRDefault="00812431" w:rsidP="00812431">
      <w:pPr>
        <w:ind w:right="-196"/>
        <w:jc w:val="both"/>
        <w:rPr>
          <w:rFonts w:ascii="Arial" w:eastAsia="Times New Roman" w:hAnsi="Arial" w:cs="Arial"/>
          <w:b/>
          <w:sz w:val="22"/>
          <w:szCs w:val="22"/>
        </w:rPr>
      </w:pPr>
      <w:proofErr w:type="gramStart"/>
      <w:r w:rsidRPr="001A6BDA">
        <w:rPr>
          <w:rFonts w:ascii="Arial" w:hAnsi="Arial" w:cs="Arial"/>
          <w:sz w:val="22"/>
          <w:szCs w:val="22"/>
        </w:rPr>
        <w:lastRenderedPageBreak/>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12431"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4) Comportar-se de modo inidôneo;</w:t>
      </w:r>
      <w:bookmarkStart w:id="3" w:name="7"/>
      <w:bookmarkEnd w:id="3"/>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12431" w:rsidRPr="006E3F29" w:rsidRDefault="00812431" w:rsidP="0081243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812431" w:rsidRPr="006E3F29" w:rsidRDefault="00812431" w:rsidP="0081243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12431" w:rsidRPr="006E3F29" w:rsidRDefault="00812431" w:rsidP="0081243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8B5D83">
        <w:rPr>
          <w:rFonts w:ascii="Arial" w:eastAsia="Times New Roman" w:hAnsi="Arial" w:cs="Arial"/>
          <w:sz w:val="22"/>
          <w:szCs w:val="22"/>
        </w:rPr>
        <w:t>) Processo Administrativo nº 028</w:t>
      </w:r>
      <w:r>
        <w:rPr>
          <w:rFonts w:ascii="Arial" w:eastAsia="Times New Roman" w:hAnsi="Arial" w:cs="Arial"/>
          <w:sz w:val="22"/>
          <w:szCs w:val="22"/>
        </w:rPr>
        <w:t>/2018</w:t>
      </w:r>
      <w:r w:rsidRPr="006E3F29">
        <w:rPr>
          <w:rFonts w:ascii="Arial" w:eastAsia="Times New Roman" w:hAnsi="Arial" w:cs="Arial"/>
          <w:sz w:val="22"/>
          <w:szCs w:val="22"/>
        </w:rPr>
        <w:t>;</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8B5D83">
        <w:rPr>
          <w:rFonts w:ascii="Arial" w:eastAsia="Times New Roman" w:hAnsi="Arial" w:cs="Arial"/>
          <w:sz w:val="22"/>
          <w:szCs w:val="22"/>
        </w:rPr>
        <w:t>al nº 01</w:t>
      </w:r>
      <w:r>
        <w:rPr>
          <w:rFonts w:ascii="Arial" w:eastAsia="Times New Roman" w:hAnsi="Arial" w:cs="Arial"/>
          <w:sz w:val="22"/>
          <w:szCs w:val="22"/>
        </w:rPr>
        <w:t>9/2018</w:t>
      </w:r>
      <w:r w:rsidRPr="006E3F29">
        <w:rPr>
          <w:rFonts w:ascii="Arial" w:eastAsia="Times New Roman" w:hAnsi="Arial" w:cs="Arial"/>
          <w:sz w:val="22"/>
          <w:szCs w:val="22"/>
        </w:rPr>
        <w:t xml:space="preserve"> e anexos;</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12431" w:rsidRPr="006E3F29" w:rsidRDefault="00812431" w:rsidP="00812431">
      <w:pPr>
        <w:ind w:right="-196"/>
        <w:jc w:val="both"/>
        <w:rPr>
          <w:rFonts w:ascii="Arial" w:eastAsia="Times New Roman" w:hAnsi="Arial" w:cs="Arial"/>
          <w:sz w:val="22"/>
          <w:szCs w:val="22"/>
        </w:rPr>
      </w:pPr>
    </w:p>
    <w:p w:rsidR="00812431" w:rsidRPr="006E3F29" w:rsidRDefault="00812431" w:rsidP="00812431">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12431" w:rsidRPr="006E3F29" w:rsidRDefault="00812431" w:rsidP="0081243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12431" w:rsidRPr="006E3F29" w:rsidRDefault="00812431" w:rsidP="00812431">
      <w:pPr>
        <w:spacing w:line="360" w:lineRule="auto"/>
        <w:ind w:right="-196"/>
        <w:jc w:val="both"/>
        <w:rPr>
          <w:rFonts w:ascii="Arial" w:eastAsia="Times New Roman" w:hAnsi="Arial" w:cs="Arial"/>
          <w:sz w:val="22"/>
          <w:szCs w:val="22"/>
        </w:rPr>
      </w:pPr>
    </w:p>
    <w:p w:rsidR="00812431" w:rsidRPr="006E3F29" w:rsidRDefault="00812431" w:rsidP="0081243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12431" w:rsidRPr="006E3F29" w:rsidRDefault="00812431" w:rsidP="0081243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12431" w:rsidRPr="006E3F29" w:rsidRDefault="00812431" w:rsidP="0081243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12431" w:rsidRPr="006E3F29" w:rsidRDefault="00812431" w:rsidP="00812431">
      <w:pPr>
        <w:ind w:right="-196"/>
        <w:jc w:val="center"/>
        <w:rPr>
          <w:rFonts w:ascii="Arial" w:eastAsia="Times New Roman" w:hAnsi="Arial" w:cs="Arial"/>
          <w:sz w:val="22"/>
          <w:szCs w:val="22"/>
        </w:rPr>
      </w:pPr>
    </w:p>
    <w:p w:rsidR="00812431" w:rsidRPr="006E3F29" w:rsidRDefault="00812431" w:rsidP="0081243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12431" w:rsidRPr="006E3F29" w:rsidRDefault="00812431" w:rsidP="0081243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12431" w:rsidRPr="006E3F29" w:rsidRDefault="00812431" w:rsidP="0081243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12431" w:rsidRPr="006E3F29" w:rsidRDefault="00812431" w:rsidP="00812431">
      <w:pPr>
        <w:ind w:right="-196"/>
        <w:jc w:val="center"/>
        <w:rPr>
          <w:sz w:val="22"/>
          <w:szCs w:val="22"/>
        </w:rPr>
      </w:pPr>
    </w:p>
    <w:p w:rsidR="00812431" w:rsidRPr="006E3F29" w:rsidRDefault="00812431" w:rsidP="0081243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12431" w:rsidRPr="006E3F29" w:rsidRDefault="00812431" w:rsidP="00812431">
      <w:pPr>
        <w:ind w:right="-196"/>
        <w:jc w:val="center"/>
        <w:rPr>
          <w:rFonts w:ascii="Arial" w:hAnsi="Arial" w:cs="Arial"/>
          <w:sz w:val="22"/>
          <w:szCs w:val="22"/>
        </w:rPr>
      </w:pPr>
      <w:r>
        <w:rPr>
          <w:rFonts w:ascii="Arial" w:hAnsi="Arial" w:cs="Arial"/>
          <w:sz w:val="22"/>
          <w:szCs w:val="22"/>
        </w:rPr>
        <w:t>Pregoeira</w:t>
      </w:r>
    </w:p>
    <w:p w:rsidR="00812431" w:rsidRPr="006E3F29" w:rsidRDefault="00812431" w:rsidP="00812431">
      <w:pPr>
        <w:rPr>
          <w:sz w:val="22"/>
          <w:szCs w:val="22"/>
        </w:rPr>
      </w:pPr>
    </w:p>
    <w:p w:rsidR="00812431" w:rsidRPr="006E3F29" w:rsidRDefault="00812431" w:rsidP="00812431">
      <w:pPr>
        <w:rPr>
          <w:sz w:val="22"/>
          <w:szCs w:val="22"/>
        </w:rPr>
      </w:pPr>
    </w:p>
    <w:p w:rsidR="00812431" w:rsidRPr="006E3F29" w:rsidRDefault="00812431" w:rsidP="00812431">
      <w:pPr>
        <w:rPr>
          <w:sz w:val="22"/>
          <w:szCs w:val="22"/>
        </w:rPr>
      </w:pPr>
    </w:p>
    <w:p w:rsidR="00812431" w:rsidRPr="006E3F29" w:rsidRDefault="00812431" w:rsidP="00812431">
      <w:pPr>
        <w:rPr>
          <w:sz w:val="22"/>
          <w:szCs w:val="22"/>
        </w:rPr>
      </w:pPr>
    </w:p>
    <w:p w:rsidR="00812431" w:rsidRPr="006E3F29" w:rsidRDefault="00812431" w:rsidP="00812431">
      <w:pPr>
        <w:rPr>
          <w:sz w:val="22"/>
          <w:szCs w:val="22"/>
        </w:rPr>
      </w:pPr>
    </w:p>
    <w:p w:rsidR="00812431" w:rsidRDefault="00812431" w:rsidP="00812431"/>
    <w:p w:rsidR="00812431" w:rsidRDefault="00812431" w:rsidP="00812431"/>
    <w:p w:rsidR="00812431" w:rsidRDefault="00812431" w:rsidP="00812431"/>
    <w:p w:rsidR="00812431" w:rsidRDefault="00812431" w:rsidP="00812431"/>
    <w:p w:rsidR="00812431" w:rsidRDefault="00812431" w:rsidP="00812431"/>
    <w:p w:rsidR="00812431" w:rsidRDefault="00812431" w:rsidP="00812431"/>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Default="00812431" w:rsidP="00812431">
      <w:pPr>
        <w:ind w:right="-196"/>
        <w:jc w:val="center"/>
        <w:rPr>
          <w:rFonts w:ascii="Arial" w:eastAsia="Times New Roman" w:hAnsi="Arial" w:cs="Arial"/>
          <w:b/>
          <w:sz w:val="22"/>
          <w:szCs w:val="22"/>
        </w:rPr>
      </w:pPr>
    </w:p>
    <w:p w:rsidR="00812431" w:rsidRPr="006E3F29" w:rsidRDefault="00812431" w:rsidP="00812431">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812431" w:rsidRPr="006E3F29" w:rsidRDefault="00812431" w:rsidP="00812431">
      <w:pPr>
        <w:ind w:right="-196"/>
        <w:jc w:val="center"/>
        <w:rPr>
          <w:rFonts w:ascii="Arial" w:eastAsia="Times New Roman" w:hAnsi="Arial" w:cs="Arial"/>
          <w:b/>
          <w:sz w:val="22"/>
          <w:szCs w:val="22"/>
        </w:rPr>
      </w:pPr>
    </w:p>
    <w:p w:rsidR="00812431" w:rsidRPr="003B743F" w:rsidRDefault="00812431" w:rsidP="00812431">
      <w:pPr>
        <w:jc w:val="both"/>
        <w:rPr>
          <w:rFonts w:ascii="Arial" w:hAnsi="Arial" w:cs="Arial"/>
          <w:b/>
          <w:sz w:val="22"/>
          <w:szCs w:val="22"/>
        </w:rPr>
      </w:pPr>
    </w:p>
    <w:p w:rsidR="00812431" w:rsidRPr="003B743F" w:rsidRDefault="00812431" w:rsidP="00812431">
      <w:pPr>
        <w:ind w:left="4111"/>
        <w:jc w:val="both"/>
        <w:rPr>
          <w:rFonts w:ascii="Arial" w:hAnsi="Arial" w:cs="Arial"/>
          <w:sz w:val="22"/>
          <w:szCs w:val="22"/>
        </w:rPr>
      </w:pPr>
      <w:r w:rsidRPr="003B743F">
        <w:rPr>
          <w:rFonts w:ascii="Arial" w:hAnsi="Arial" w:cs="Arial"/>
          <w:b/>
          <w:sz w:val="22"/>
          <w:szCs w:val="22"/>
        </w:rPr>
        <w:t xml:space="preserve">CONTRATAÇÃO DE SERVIÇOS DE ARBITRAGEM ESPORTIVA DE FUTEBOL QUE ENTRE SI CELEBRAM O MUNICÍPIO DE DESTERRO DO MELO, ESTADO DE MINAS GERAIS E A </w:t>
      </w:r>
      <w:proofErr w:type="gramStart"/>
      <w:r w:rsidRPr="003B743F">
        <w:rPr>
          <w:rFonts w:ascii="Arial" w:hAnsi="Arial" w:cs="Arial"/>
          <w:b/>
          <w:sz w:val="22"/>
          <w:szCs w:val="22"/>
        </w:rPr>
        <w:t>EMPRESA ...</w:t>
      </w:r>
      <w:proofErr w:type="gramEnd"/>
      <w:r w:rsidRPr="003B743F">
        <w:rPr>
          <w:rFonts w:ascii="Arial" w:hAnsi="Arial" w:cs="Arial"/>
          <w:b/>
          <w:sz w:val="22"/>
          <w:szCs w:val="22"/>
        </w:rPr>
        <w:t>..................................</w:t>
      </w:r>
    </w:p>
    <w:p w:rsidR="00812431" w:rsidRPr="003B743F" w:rsidRDefault="00812431" w:rsidP="00812431">
      <w:pPr>
        <w:jc w:val="center"/>
        <w:rPr>
          <w:rFonts w:ascii="Arial" w:hAnsi="Arial" w:cs="Arial"/>
          <w:sz w:val="22"/>
          <w:szCs w:val="22"/>
        </w:rPr>
      </w:pPr>
    </w:p>
    <w:p w:rsidR="00812431" w:rsidRPr="003B743F" w:rsidRDefault="00812431" w:rsidP="00812431">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r w:rsidR="008B5D83">
        <w:rPr>
          <w:rFonts w:ascii="Arial" w:hAnsi="Arial" w:cs="Arial"/>
          <w:sz w:val="22"/>
          <w:szCs w:val="22"/>
        </w:rPr>
        <w:t>..</w:t>
      </w:r>
      <w:proofErr w:type="gramEnd"/>
      <w:r w:rsidR="008B5D83">
        <w:rPr>
          <w:rFonts w:ascii="Arial" w:hAnsi="Arial" w:cs="Arial"/>
          <w:sz w:val="22"/>
          <w:szCs w:val="22"/>
        </w:rPr>
        <w:t>.../2018/PP/019</w:t>
      </w:r>
    </w:p>
    <w:p w:rsidR="00812431" w:rsidRPr="003B743F" w:rsidRDefault="00812431" w:rsidP="00812431">
      <w:pPr>
        <w:jc w:val="both"/>
        <w:rPr>
          <w:rFonts w:ascii="Arial" w:hAnsi="Arial" w:cs="Arial"/>
          <w:sz w:val="22"/>
          <w:szCs w:val="22"/>
        </w:rPr>
      </w:pPr>
    </w:p>
    <w:p w:rsidR="00812431" w:rsidRPr="003B743F" w:rsidRDefault="00812431" w:rsidP="00812431">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B743F">
        <w:rPr>
          <w:rFonts w:ascii="Arial" w:hAnsi="Arial" w:cs="Arial"/>
          <w:sz w:val="22"/>
          <w:szCs w:val="22"/>
        </w:rPr>
        <w:t>ato representada</w:t>
      </w:r>
      <w:proofErr w:type="gramEnd"/>
      <w:r w:rsidRPr="003B743F">
        <w:rPr>
          <w:rFonts w:ascii="Arial" w:hAnsi="Arial" w:cs="Arial"/>
          <w:sz w:val="22"/>
          <w:szCs w:val="22"/>
        </w:rPr>
        <w:t xml:space="preserve">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8B5D83">
        <w:rPr>
          <w:rFonts w:ascii="Arial" w:hAnsi="Arial" w:cs="Arial"/>
          <w:b/>
          <w:bCs/>
          <w:sz w:val="22"/>
          <w:szCs w:val="22"/>
          <w:lang w:val="pt-PT"/>
        </w:rPr>
        <w:t>01</w:t>
      </w:r>
      <w:r>
        <w:rPr>
          <w:rFonts w:ascii="Arial" w:hAnsi="Arial" w:cs="Arial"/>
          <w:b/>
          <w:bCs/>
          <w:sz w:val="22"/>
          <w:szCs w:val="22"/>
          <w:lang w:val="pt-PT"/>
        </w:rPr>
        <w:t>9/2018</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8B5D83">
        <w:rPr>
          <w:rFonts w:ascii="Arial" w:hAnsi="Arial" w:cs="Arial"/>
          <w:b/>
          <w:bCs/>
          <w:sz w:val="22"/>
          <w:szCs w:val="22"/>
          <w:lang w:val="pt-PT"/>
        </w:rPr>
        <w:t xml:space="preserve"> 028</w:t>
      </w:r>
      <w:r w:rsidRPr="003B743F">
        <w:rPr>
          <w:rFonts w:ascii="Arial" w:hAnsi="Arial" w:cs="Arial"/>
          <w:b/>
          <w:bCs/>
          <w:sz w:val="22"/>
          <w:szCs w:val="22"/>
          <w:lang w:val="pt-PT"/>
        </w:rPr>
        <w:t>/201</w:t>
      </w:r>
      <w:r>
        <w:rPr>
          <w:rFonts w:ascii="Arial" w:hAnsi="Arial" w:cs="Arial"/>
          <w:b/>
          <w:bCs/>
          <w:sz w:val="22"/>
          <w:szCs w:val="22"/>
          <w:lang w:val="pt-PT"/>
        </w:rPr>
        <w:t>8</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12431" w:rsidRPr="003B743F" w:rsidRDefault="00812431" w:rsidP="00812431">
      <w:pPr>
        <w:widowControl w:val="0"/>
        <w:tabs>
          <w:tab w:val="left" w:pos="6576"/>
        </w:tabs>
        <w:autoSpaceDE w:val="0"/>
        <w:autoSpaceDN w:val="0"/>
        <w:adjustRightInd w:val="0"/>
        <w:jc w:val="both"/>
        <w:rPr>
          <w:rFonts w:ascii="Arial" w:hAnsi="Arial" w:cs="Arial"/>
          <w:sz w:val="18"/>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p>
    <w:p w:rsidR="00812431" w:rsidRPr="003B743F" w:rsidRDefault="00812431" w:rsidP="00812431">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Pr="003B743F">
        <w:rPr>
          <w:rFonts w:ascii="Arial" w:hAnsi="Arial" w:cs="Arial"/>
          <w:b/>
          <w:i/>
          <w:sz w:val="22"/>
          <w:szCs w:val="22"/>
          <w:lang w:val="pt-PT"/>
        </w:rPr>
        <w:t>SERVIÇOS DE ARBITRAGEM ESPORTIVA DE FUTEBOL,</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812431" w:rsidRPr="003B743F" w:rsidRDefault="00812431" w:rsidP="0081243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812431" w:rsidRPr="003B743F" w:rsidRDefault="00812431" w:rsidP="00812431">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812431" w:rsidRPr="003B743F" w:rsidRDefault="00812431" w:rsidP="00812431">
      <w:pPr>
        <w:widowControl w:val="0"/>
        <w:tabs>
          <w:tab w:val="left" w:pos="725"/>
          <w:tab w:val="left" w:pos="952"/>
        </w:tabs>
        <w:autoSpaceDE w:val="0"/>
        <w:autoSpaceDN w:val="0"/>
        <w:adjustRightInd w:val="0"/>
        <w:jc w:val="both"/>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 serviços de arbitragem objeto do Pregão Presenc</w:t>
      </w:r>
      <w:r w:rsidR="008B5D83">
        <w:rPr>
          <w:rFonts w:ascii="Arial" w:hAnsi="Arial" w:cs="Arial"/>
          <w:sz w:val="22"/>
          <w:szCs w:val="22"/>
          <w:lang w:val="pt-PT"/>
        </w:rPr>
        <w:t>ial nº 01</w:t>
      </w:r>
      <w:r>
        <w:rPr>
          <w:rFonts w:ascii="Arial" w:hAnsi="Arial" w:cs="Arial"/>
          <w:sz w:val="22"/>
          <w:szCs w:val="22"/>
          <w:lang w:val="pt-PT"/>
        </w:rPr>
        <w:t>9/2018</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w:t>
      </w:r>
      <w:proofErr w:type="gramStart"/>
      <w:r w:rsidRPr="003B743F">
        <w:rPr>
          <w:rFonts w:ascii="Arial" w:hAnsi="Arial" w:cs="Arial"/>
          <w:sz w:val="22"/>
          <w:szCs w:val="22"/>
          <w:lang w:val="pt-PT"/>
        </w:rPr>
        <w:t>sob pena</w:t>
      </w:r>
      <w:proofErr w:type="gramEnd"/>
      <w:r w:rsidRPr="003B743F">
        <w:rPr>
          <w:rFonts w:ascii="Arial" w:hAnsi="Arial" w:cs="Arial"/>
          <w:sz w:val="22"/>
          <w:szCs w:val="22"/>
          <w:lang w:val="pt-PT"/>
        </w:rPr>
        <w:t xml:space="preserve">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xml:space="preserve">- O fornecimento do objeto licitado deverá ser </w:t>
      </w:r>
      <w:proofErr w:type="gramStart"/>
      <w:r w:rsidRPr="003B743F">
        <w:rPr>
          <w:rFonts w:ascii="Arial" w:hAnsi="Arial" w:cs="Arial"/>
          <w:sz w:val="22"/>
          <w:szCs w:val="22"/>
          <w:lang w:val="pt-PT"/>
        </w:rPr>
        <w:t>realizada</w:t>
      </w:r>
      <w:proofErr w:type="gramEnd"/>
      <w:r w:rsidRPr="003B743F">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xml:space="preserve">- Em caso de necessidade de providências por parte da CONTRATADA, os prazos de pagamento serão </w:t>
      </w:r>
      <w:proofErr w:type="gramStart"/>
      <w:r w:rsidRPr="003B743F">
        <w:rPr>
          <w:rFonts w:ascii="Arial" w:hAnsi="Arial" w:cs="Arial"/>
          <w:sz w:val="22"/>
          <w:szCs w:val="22"/>
          <w:lang w:val="pt-PT"/>
        </w:rPr>
        <w:t>suspensos e considerado</w:t>
      </w:r>
      <w:proofErr w:type="gramEnd"/>
      <w:r w:rsidRPr="003B743F">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812431" w:rsidRPr="003B743F" w:rsidRDefault="00812431" w:rsidP="00812431">
      <w:pPr>
        <w:widowControl w:val="0"/>
        <w:tabs>
          <w:tab w:val="left" w:pos="204"/>
        </w:tabs>
        <w:autoSpaceDE w:val="0"/>
        <w:autoSpaceDN w:val="0"/>
        <w:adjustRightInd w:val="0"/>
        <w:jc w:val="both"/>
        <w:rPr>
          <w:rFonts w:ascii="Arial" w:hAnsi="Arial" w:cs="Arial"/>
          <w:b/>
          <w:bCs/>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812431" w:rsidRPr="003B743F" w:rsidRDefault="00812431" w:rsidP="0081243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12431" w:rsidRPr="003B743F" w:rsidRDefault="00812431" w:rsidP="00812431">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812431" w:rsidRPr="003B743F" w:rsidRDefault="00812431" w:rsidP="00812431">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12431" w:rsidRPr="003B743F" w:rsidRDefault="00812431" w:rsidP="00812431">
      <w:pPr>
        <w:widowControl w:val="0"/>
        <w:tabs>
          <w:tab w:val="left" w:pos="629"/>
        </w:tabs>
        <w:autoSpaceDE w:val="0"/>
        <w:autoSpaceDN w:val="0"/>
        <w:adjustRightInd w:val="0"/>
        <w:ind w:firstLine="629"/>
        <w:jc w:val="both"/>
        <w:rPr>
          <w:rFonts w:ascii="Arial" w:hAnsi="Arial" w:cs="Arial"/>
          <w:sz w:val="16"/>
          <w:szCs w:val="22"/>
          <w:lang w:val="pt-PT"/>
        </w:rPr>
      </w:pPr>
    </w:p>
    <w:p w:rsidR="00812431" w:rsidRPr="003B743F" w:rsidRDefault="00812431" w:rsidP="00812431">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812431" w:rsidRPr="003B743F" w:rsidRDefault="00812431" w:rsidP="00812431">
      <w:pPr>
        <w:tabs>
          <w:tab w:val="left" w:pos="709"/>
          <w:tab w:val="left" w:pos="2552"/>
          <w:tab w:val="left" w:pos="2835"/>
        </w:tabs>
        <w:spacing w:before="100" w:beforeAutospacing="1" w:after="100" w:afterAutospacing="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sidRPr="003B743F">
        <w:rPr>
          <w:rFonts w:ascii="Arial" w:hAnsi="Arial" w:cs="Arial"/>
          <w:sz w:val="22"/>
          <w:szCs w:val="22"/>
        </w:rPr>
        <w:t>:</w:t>
      </w: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812431" w:rsidRPr="00402379" w:rsidRDefault="00812431" w:rsidP="0081243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812431" w:rsidRPr="00402379" w:rsidRDefault="00812431" w:rsidP="0081243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12431" w:rsidRPr="00402379" w:rsidTr="00812431">
        <w:tc>
          <w:tcPr>
            <w:tcW w:w="3470"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812431" w:rsidRPr="00402379" w:rsidRDefault="00812431" w:rsidP="00812431">
            <w:pPr>
              <w:jc w:val="center"/>
              <w:rPr>
                <w:rFonts w:ascii="Arial" w:hAnsi="Arial" w:cs="Arial"/>
                <w:b/>
                <w:sz w:val="16"/>
                <w:szCs w:val="16"/>
              </w:rPr>
            </w:pPr>
            <w:r w:rsidRPr="00402379">
              <w:rPr>
                <w:rFonts w:ascii="Arial" w:hAnsi="Arial" w:cs="Arial"/>
                <w:b/>
                <w:sz w:val="16"/>
                <w:szCs w:val="16"/>
              </w:rPr>
              <w:t>ESPECIFICAÇÃO DA DESPESA</w:t>
            </w:r>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812431" w:rsidRPr="00402379" w:rsidRDefault="00812431" w:rsidP="00812431">
            <w:pPr>
              <w:jc w:val="center"/>
              <w:rPr>
                <w:rFonts w:ascii="Arial" w:hAnsi="Arial" w:cs="Arial"/>
                <w:sz w:val="16"/>
                <w:szCs w:val="16"/>
              </w:rPr>
            </w:pPr>
            <w:r>
              <w:rPr>
                <w:rFonts w:ascii="Arial" w:hAnsi="Arial" w:cs="Arial"/>
                <w:sz w:val="16"/>
                <w:szCs w:val="16"/>
              </w:rPr>
              <w:t>82</w:t>
            </w:r>
          </w:p>
        </w:tc>
        <w:tc>
          <w:tcPr>
            <w:tcW w:w="1508" w:type="dxa"/>
          </w:tcPr>
          <w:p w:rsidR="00812431" w:rsidRPr="00402379" w:rsidRDefault="00812431" w:rsidP="00812431">
            <w:pPr>
              <w:jc w:val="center"/>
              <w:rPr>
                <w:rFonts w:ascii="Arial" w:hAnsi="Arial" w:cs="Arial"/>
                <w:sz w:val="16"/>
                <w:szCs w:val="16"/>
              </w:rPr>
            </w:pPr>
            <w:r>
              <w:rPr>
                <w:rFonts w:ascii="Arial" w:hAnsi="Arial" w:cs="Arial"/>
                <w:sz w:val="16"/>
                <w:szCs w:val="16"/>
              </w:rPr>
              <w:t>1.00</w:t>
            </w:r>
            <w:r w:rsidRPr="00402379">
              <w:rPr>
                <w:rFonts w:ascii="Arial" w:hAnsi="Arial" w:cs="Arial"/>
                <w:sz w:val="16"/>
                <w:szCs w:val="16"/>
              </w:rPr>
              <w:t>.00</w:t>
            </w:r>
          </w:p>
          <w:p w:rsidR="00812431" w:rsidRPr="00402379" w:rsidRDefault="00812431" w:rsidP="00812431">
            <w:pPr>
              <w:jc w:val="center"/>
              <w:rPr>
                <w:rFonts w:ascii="Arial" w:hAnsi="Arial" w:cs="Arial"/>
                <w:sz w:val="16"/>
                <w:szCs w:val="16"/>
              </w:rPr>
            </w:pPr>
            <w:r>
              <w:rPr>
                <w:rFonts w:ascii="Arial" w:hAnsi="Arial" w:cs="Arial"/>
                <w:sz w:val="16"/>
                <w:szCs w:val="16"/>
              </w:rPr>
              <w:t>1.01.00</w:t>
            </w:r>
          </w:p>
        </w:tc>
        <w:tc>
          <w:tcPr>
            <w:tcW w:w="3504" w:type="dxa"/>
          </w:tcPr>
          <w:p w:rsidR="00812431" w:rsidRPr="00402379" w:rsidRDefault="00812431" w:rsidP="00812431">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812431" w:rsidRPr="00402379" w:rsidTr="00812431">
        <w:tc>
          <w:tcPr>
            <w:tcW w:w="3470" w:type="dxa"/>
            <w:vAlign w:val="center"/>
          </w:tcPr>
          <w:p w:rsidR="00812431" w:rsidRPr="00402379" w:rsidRDefault="00812431" w:rsidP="0081243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812431" w:rsidRDefault="00812431" w:rsidP="00812431">
            <w:pPr>
              <w:jc w:val="center"/>
              <w:rPr>
                <w:rFonts w:ascii="Arial" w:hAnsi="Arial" w:cs="Arial"/>
                <w:sz w:val="16"/>
                <w:szCs w:val="16"/>
              </w:rPr>
            </w:pPr>
            <w:r>
              <w:rPr>
                <w:rFonts w:ascii="Arial" w:hAnsi="Arial" w:cs="Arial"/>
                <w:sz w:val="16"/>
                <w:szCs w:val="16"/>
              </w:rPr>
              <w:t>124</w:t>
            </w:r>
          </w:p>
        </w:tc>
        <w:tc>
          <w:tcPr>
            <w:tcW w:w="1508" w:type="dxa"/>
          </w:tcPr>
          <w:p w:rsidR="00812431" w:rsidRDefault="00812431" w:rsidP="00812431">
            <w:pPr>
              <w:jc w:val="center"/>
              <w:rPr>
                <w:rFonts w:ascii="Arial" w:hAnsi="Arial" w:cs="Arial"/>
                <w:sz w:val="16"/>
                <w:szCs w:val="16"/>
              </w:rPr>
            </w:pPr>
            <w:r>
              <w:rPr>
                <w:rFonts w:ascii="Arial" w:hAnsi="Arial" w:cs="Arial"/>
                <w:sz w:val="16"/>
                <w:szCs w:val="16"/>
              </w:rPr>
              <w:t>1.00.00</w:t>
            </w:r>
          </w:p>
        </w:tc>
        <w:tc>
          <w:tcPr>
            <w:tcW w:w="3504" w:type="dxa"/>
          </w:tcPr>
          <w:p w:rsidR="00812431" w:rsidRDefault="00812431" w:rsidP="00812431">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812431" w:rsidRPr="00402379" w:rsidRDefault="00812431" w:rsidP="0081243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2431" w:rsidRPr="003B743F" w:rsidRDefault="00812431" w:rsidP="0081243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812431" w:rsidRPr="003B743F" w:rsidRDefault="00812431" w:rsidP="0081243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812431" w:rsidRPr="003B743F" w:rsidRDefault="00812431" w:rsidP="00812431">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w:t>
      </w:r>
      <w:proofErr w:type="gramStart"/>
      <w:r w:rsidRPr="003B743F">
        <w:rPr>
          <w:rFonts w:ascii="Arial" w:hAnsi="Arial" w:cs="Arial"/>
          <w:sz w:val="22"/>
          <w:szCs w:val="22"/>
          <w:lang w:val="pt-PT"/>
        </w:rPr>
        <w:t>, será</w:t>
      </w:r>
      <w:proofErr w:type="gramEnd"/>
      <w:r w:rsidRPr="003B743F">
        <w:rPr>
          <w:rFonts w:ascii="Arial" w:hAnsi="Arial" w:cs="Arial"/>
          <w:sz w:val="22"/>
          <w:szCs w:val="22"/>
          <w:lang w:val="pt-PT"/>
        </w:rPr>
        <w:t xml:space="preserve"> de acordo com a solicitação mediante apresentação da respectiva N. F. (nota  fiscal)</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Observar para a prestação dos serviços o cumprimento das normas legais aplicadas ao Futebol e os Regulamentos dos Campeonatos Municipais.</w:t>
      </w:r>
    </w:p>
    <w:p w:rsidR="00812431" w:rsidRPr="003B743F" w:rsidRDefault="00812431" w:rsidP="008124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Responsabilizar-se por todos os ônus relativos a entrega do objeto licitado a si adjudicado.</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g) Apresentar-se uniformizados meia hora antes das partidas;</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p>
    <w:p w:rsidR="00812431" w:rsidRPr="003B743F" w:rsidRDefault="00812431" w:rsidP="00812431">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812431" w:rsidRPr="003B743F" w:rsidRDefault="00812431" w:rsidP="008124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812431" w:rsidRPr="003B743F" w:rsidRDefault="00812431" w:rsidP="008124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812431" w:rsidRPr="003B743F" w:rsidRDefault="00812431" w:rsidP="008124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812431" w:rsidRPr="003B743F" w:rsidRDefault="00812431" w:rsidP="008124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Efetuar o pagamento no devido prazo máximo de 30 (trinta) dias contados do aceite aceite e empenho da Nota Fiscal.</w:t>
      </w:r>
    </w:p>
    <w:p w:rsidR="00812431" w:rsidRPr="003B743F" w:rsidRDefault="00812431" w:rsidP="00812431">
      <w:pPr>
        <w:widowControl w:val="0"/>
        <w:tabs>
          <w:tab w:val="left" w:pos="204"/>
        </w:tabs>
        <w:autoSpaceDE w:val="0"/>
        <w:autoSpaceDN w:val="0"/>
        <w:adjustRightInd w:val="0"/>
        <w:jc w:val="both"/>
        <w:rPr>
          <w:rFonts w:ascii="Arial" w:hAnsi="Arial" w:cs="Arial"/>
          <w:b/>
          <w:bCs/>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812431" w:rsidRPr="003B743F" w:rsidRDefault="00812431" w:rsidP="00812431">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812431" w:rsidRPr="003B743F" w:rsidRDefault="00812431" w:rsidP="008124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812431" w:rsidRPr="003B743F" w:rsidRDefault="00812431" w:rsidP="008124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812431" w:rsidRPr="003B743F" w:rsidRDefault="00812431" w:rsidP="00812431">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812431" w:rsidRPr="003B743F" w:rsidRDefault="00812431" w:rsidP="008124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12431" w:rsidRPr="003B743F" w:rsidRDefault="00812431" w:rsidP="008124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812431" w:rsidRPr="003B743F" w:rsidRDefault="00812431" w:rsidP="008124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812431" w:rsidRPr="003B743F" w:rsidRDefault="00812431" w:rsidP="008124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812431" w:rsidRPr="003B743F" w:rsidRDefault="00812431" w:rsidP="008124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812431" w:rsidRPr="003B743F" w:rsidRDefault="00812431" w:rsidP="008124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aqueles que:</w:t>
      </w:r>
    </w:p>
    <w:p w:rsidR="00812431" w:rsidRPr="003B743F" w:rsidRDefault="00812431" w:rsidP="008124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812431" w:rsidRPr="003B743F" w:rsidRDefault="00812431" w:rsidP="008124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812431" w:rsidRPr="003B743F" w:rsidRDefault="00812431" w:rsidP="008124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812431" w:rsidRPr="003B743F" w:rsidRDefault="00812431" w:rsidP="0081243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812431" w:rsidRPr="003B743F" w:rsidRDefault="00812431" w:rsidP="0081243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12431" w:rsidRPr="003B743F" w:rsidRDefault="00812431" w:rsidP="0081243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812431" w:rsidRPr="003B743F" w:rsidRDefault="00812431" w:rsidP="00812431">
      <w:pPr>
        <w:widowControl w:val="0"/>
        <w:tabs>
          <w:tab w:val="left" w:pos="578"/>
        </w:tabs>
        <w:autoSpaceDE w:val="0"/>
        <w:autoSpaceDN w:val="0"/>
        <w:adjustRightInd w:val="0"/>
        <w:jc w:val="both"/>
        <w:rPr>
          <w:rFonts w:ascii="Arial" w:hAnsi="Arial" w:cs="Arial"/>
          <w:sz w:val="22"/>
          <w:szCs w:val="22"/>
          <w:u w:val="single"/>
          <w:lang w:val="pt-PT"/>
        </w:rPr>
      </w:pPr>
    </w:p>
    <w:p w:rsidR="00812431" w:rsidRPr="003B743F" w:rsidRDefault="00812431" w:rsidP="00812431">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812431" w:rsidRPr="003B743F" w:rsidRDefault="00812431" w:rsidP="00812431">
      <w:pPr>
        <w:widowControl w:val="0"/>
        <w:tabs>
          <w:tab w:val="left" w:pos="204"/>
        </w:tabs>
        <w:autoSpaceDE w:val="0"/>
        <w:autoSpaceDN w:val="0"/>
        <w:adjustRightInd w:val="0"/>
        <w:jc w:val="both"/>
        <w:rPr>
          <w:rFonts w:ascii="Arial" w:hAnsi="Arial" w:cs="Arial"/>
          <w:b/>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812431" w:rsidRPr="003B743F" w:rsidRDefault="00812431" w:rsidP="00812431">
      <w:pPr>
        <w:pStyle w:val="Corpodetexto"/>
        <w:rPr>
          <w:b/>
        </w:rPr>
      </w:pPr>
      <w:r w:rsidRPr="003B743F">
        <w:t xml:space="preserve">A fiscalização da execução do contrato será exercida por representantes do CONTRATANTE, </w:t>
      </w:r>
      <w:r w:rsidRPr="003B743F">
        <w:rPr>
          <w:b/>
        </w:rPr>
        <w:t>Através do Secretário de Educação e Chefe de Esportes da Adminsitração Municipal.</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12431" w:rsidRPr="003B743F" w:rsidRDefault="00812431" w:rsidP="00812431">
      <w:pPr>
        <w:widowControl w:val="0"/>
        <w:tabs>
          <w:tab w:val="left" w:pos="204"/>
        </w:tabs>
        <w:autoSpaceDE w:val="0"/>
        <w:autoSpaceDN w:val="0"/>
        <w:adjustRightInd w:val="0"/>
        <w:ind w:left="709"/>
        <w:jc w:val="both"/>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812431" w:rsidRPr="003B743F" w:rsidRDefault="00812431" w:rsidP="00812431">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812431" w:rsidRPr="003B743F" w:rsidRDefault="00812431" w:rsidP="00812431">
      <w:pPr>
        <w:widowControl w:val="0"/>
        <w:tabs>
          <w:tab w:val="left" w:pos="204"/>
        </w:tabs>
        <w:autoSpaceDE w:val="0"/>
        <w:autoSpaceDN w:val="0"/>
        <w:adjustRightInd w:val="0"/>
        <w:jc w:val="both"/>
        <w:outlineLvl w:val="0"/>
        <w:rPr>
          <w:rFonts w:ascii="Arial" w:hAnsi="Arial" w:cs="Arial"/>
          <w:b/>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TERCEIRA - </w:t>
      </w:r>
      <w:r w:rsidRPr="003B743F">
        <w:rPr>
          <w:rFonts w:ascii="Arial" w:hAnsi="Arial" w:cs="Arial"/>
          <w:b/>
          <w:bCs/>
          <w:sz w:val="22"/>
          <w:szCs w:val="22"/>
          <w:lang w:val="pt-PT"/>
        </w:rPr>
        <w:t>VIGÊNCIA</w:t>
      </w:r>
    </w:p>
    <w:p w:rsidR="00812431" w:rsidRPr="003B743F" w:rsidRDefault="00812431" w:rsidP="00812431">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Pr>
          <w:rFonts w:ascii="Arial" w:hAnsi="Arial" w:cs="Arial"/>
          <w:b/>
          <w:sz w:val="22"/>
          <w:szCs w:val="22"/>
          <w:lang w:val="pt-PT"/>
        </w:rPr>
        <w:t>8</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812431" w:rsidRPr="003B743F" w:rsidRDefault="00812431" w:rsidP="00812431">
      <w:pPr>
        <w:widowControl w:val="0"/>
        <w:tabs>
          <w:tab w:val="left" w:pos="-284"/>
          <w:tab w:val="left" w:pos="5822"/>
        </w:tabs>
        <w:autoSpaceDE w:val="0"/>
        <w:autoSpaceDN w:val="0"/>
        <w:adjustRightInd w:val="0"/>
        <w:jc w:val="both"/>
        <w:rPr>
          <w:rFonts w:ascii="Arial" w:hAnsi="Arial" w:cs="Arial"/>
          <w:sz w:val="24"/>
          <w:szCs w:val="24"/>
        </w:rPr>
      </w:pPr>
    </w:p>
    <w:p w:rsidR="00812431" w:rsidRPr="003B743F" w:rsidRDefault="00812431" w:rsidP="008124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812431" w:rsidRPr="003B743F" w:rsidRDefault="00812431" w:rsidP="008124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812431" w:rsidRPr="003B743F" w:rsidRDefault="00812431" w:rsidP="00812431">
      <w:pPr>
        <w:widowControl w:val="0"/>
        <w:tabs>
          <w:tab w:val="left" w:pos="204"/>
        </w:tabs>
        <w:autoSpaceDE w:val="0"/>
        <w:autoSpaceDN w:val="0"/>
        <w:adjustRightInd w:val="0"/>
        <w:jc w:val="both"/>
        <w:rPr>
          <w:rFonts w:ascii="Arial" w:hAnsi="Arial" w:cs="Arial"/>
          <w:sz w:val="24"/>
          <w:szCs w:val="24"/>
        </w:rPr>
      </w:pPr>
    </w:p>
    <w:p w:rsidR="00812431" w:rsidRPr="003B743F" w:rsidRDefault="00812431" w:rsidP="0081243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812431" w:rsidRPr="003B743F" w:rsidRDefault="00812431" w:rsidP="00812431">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sidR="008B5D83">
        <w:rPr>
          <w:rFonts w:ascii="Arial" w:hAnsi="Arial" w:cs="Arial"/>
          <w:bCs/>
          <w:sz w:val="22"/>
          <w:szCs w:val="22"/>
          <w:lang w:val="pt-PT"/>
        </w:rPr>
        <w:t>a Lei de Acesso à Informação.</w:t>
      </w:r>
    </w:p>
    <w:p w:rsidR="00812431" w:rsidRPr="003B743F" w:rsidRDefault="00812431" w:rsidP="00812431">
      <w:pPr>
        <w:widowControl w:val="0"/>
        <w:tabs>
          <w:tab w:val="left" w:pos="204"/>
        </w:tabs>
        <w:autoSpaceDE w:val="0"/>
        <w:autoSpaceDN w:val="0"/>
        <w:adjustRightInd w:val="0"/>
        <w:jc w:val="both"/>
        <w:rPr>
          <w:rFonts w:ascii="Arial" w:hAnsi="Arial" w:cs="Arial"/>
          <w:sz w:val="24"/>
          <w:szCs w:val="24"/>
        </w:rPr>
      </w:pPr>
    </w:p>
    <w:p w:rsidR="00812431" w:rsidRPr="003B743F" w:rsidRDefault="00812431" w:rsidP="0081243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812431" w:rsidRPr="003B743F" w:rsidRDefault="00812431" w:rsidP="00812431">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812431" w:rsidRPr="003B743F" w:rsidRDefault="00812431" w:rsidP="00812431">
      <w:pPr>
        <w:tabs>
          <w:tab w:val="left" w:pos="709"/>
          <w:tab w:val="left" w:pos="2448"/>
        </w:tabs>
        <w:jc w:val="both"/>
        <w:rPr>
          <w:rFonts w:ascii="Arial" w:hAnsi="Arial" w:cs="Arial"/>
          <w:sz w:val="22"/>
          <w:szCs w:val="22"/>
        </w:rPr>
      </w:pPr>
    </w:p>
    <w:p w:rsidR="00812431" w:rsidRPr="003B743F" w:rsidRDefault="00812431" w:rsidP="00812431">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812431" w:rsidRPr="003B743F" w:rsidRDefault="00812431" w:rsidP="00812431">
      <w:pPr>
        <w:widowControl w:val="0"/>
        <w:tabs>
          <w:tab w:val="left" w:pos="204"/>
        </w:tabs>
        <w:autoSpaceDE w:val="0"/>
        <w:autoSpaceDN w:val="0"/>
        <w:adjustRightInd w:val="0"/>
        <w:jc w:val="center"/>
        <w:outlineLvl w:val="0"/>
        <w:rPr>
          <w:rFonts w:ascii="Arial" w:hAnsi="Arial" w:cs="Arial"/>
          <w:noProof/>
          <w:sz w:val="22"/>
          <w:szCs w:val="22"/>
          <w:lang w:val="pt-PT"/>
        </w:rPr>
      </w:pPr>
    </w:p>
    <w:p w:rsidR="00812431" w:rsidRPr="003B743F" w:rsidRDefault="00812431" w:rsidP="00812431">
      <w:pPr>
        <w:widowControl w:val="0"/>
        <w:tabs>
          <w:tab w:val="left" w:pos="204"/>
        </w:tabs>
        <w:autoSpaceDE w:val="0"/>
        <w:autoSpaceDN w:val="0"/>
        <w:adjustRightInd w:val="0"/>
        <w:jc w:val="center"/>
        <w:outlineLvl w:val="0"/>
        <w:rPr>
          <w:rFonts w:ascii="Arial" w:hAnsi="Arial" w:cs="Arial"/>
          <w:noProof/>
          <w:sz w:val="22"/>
          <w:szCs w:val="22"/>
          <w:lang w:val="pt-PT"/>
        </w:rPr>
      </w:pPr>
    </w:p>
    <w:p w:rsidR="00812431" w:rsidRPr="003B743F" w:rsidRDefault="00812431" w:rsidP="00812431">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 xml:space="preserve">....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201</w:t>
      </w:r>
      <w:r>
        <w:rPr>
          <w:rFonts w:ascii="Arial" w:hAnsi="Arial" w:cs="Arial"/>
          <w:sz w:val="22"/>
          <w:szCs w:val="22"/>
          <w:lang w:val="pt-PT"/>
        </w:rPr>
        <w:t>8</w:t>
      </w:r>
      <w:r w:rsidRPr="003B743F">
        <w:rPr>
          <w:rFonts w:ascii="Arial" w:hAnsi="Arial" w:cs="Arial"/>
          <w:sz w:val="22"/>
          <w:szCs w:val="22"/>
          <w:lang w:val="pt-PT"/>
        </w:rPr>
        <w:t>.</w:t>
      </w:r>
    </w:p>
    <w:p w:rsidR="00812431" w:rsidRPr="003B743F" w:rsidRDefault="00812431" w:rsidP="00812431">
      <w:pPr>
        <w:widowControl w:val="0"/>
        <w:tabs>
          <w:tab w:val="left" w:pos="204"/>
        </w:tabs>
        <w:autoSpaceDE w:val="0"/>
        <w:autoSpaceDN w:val="0"/>
        <w:adjustRightInd w:val="0"/>
        <w:jc w:val="center"/>
        <w:outlineLvl w:val="0"/>
        <w:rPr>
          <w:rFonts w:ascii="Arial" w:hAnsi="Arial" w:cs="Arial"/>
          <w:sz w:val="22"/>
          <w:szCs w:val="22"/>
          <w:lang w:val="pt-PT"/>
        </w:rPr>
      </w:pPr>
    </w:p>
    <w:p w:rsidR="00812431" w:rsidRPr="003B743F" w:rsidRDefault="00812431" w:rsidP="00812431">
      <w:pPr>
        <w:widowControl w:val="0"/>
        <w:tabs>
          <w:tab w:val="left" w:pos="204"/>
        </w:tabs>
        <w:autoSpaceDE w:val="0"/>
        <w:autoSpaceDN w:val="0"/>
        <w:adjustRightInd w:val="0"/>
        <w:jc w:val="center"/>
        <w:outlineLvl w:val="0"/>
        <w:rPr>
          <w:rFonts w:ascii="Arial" w:hAnsi="Arial" w:cs="Arial"/>
          <w:sz w:val="22"/>
          <w:szCs w:val="22"/>
          <w:lang w:val="pt-PT"/>
        </w:rPr>
      </w:pPr>
    </w:p>
    <w:p w:rsidR="00812431" w:rsidRPr="003B743F" w:rsidRDefault="00812431" w:rsidP="00812431">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812431" w:rsidRPr="003B743F" w:rsidRDefault="00812431" w:rsidP="00812431">
      <w:pPr>
        <w:outlineLvl w:val="0"/>
        <w:rPr>
          <w:rFonts w:ascii="Arial" w:hAnsi="Arial" w:cs="Arial"/>
          <w:b/>
          <w:i/>
          <w:sz w:val="22"/>
          <w:szCs w:val="22"/>
        </w:rPr>
      </w:pPr>
      <w:r w:rsidRPr="003B743F">
        <w:rPr>
          <w:rFonts w:ascii="Arial" w:hAnsi="Arial" w:cs="Arial"/>
          <w:b/>
          <w:i/>
          <w:sz w:val="22"/>
          <w:szCs w:val="22"/>
        </w:rPr>
        <w:t>Márcia Cristina Machado Amaral</w:t>
      </w:r>
    </w:p>
    <w:p w:rsidR="00812431" w:rsidRPr="003B743F" w:rsidRDefault="00812431" w:rsidP="00812431">
      <w:pPr>
        <w:outlineLvl w:val="0"/>
        <w:rPr>
          <w:rFonts w:ascii="Arial" w:hAnsi="Arial" w:cs="Arial"/>
          <w:sz w:val="22"/>
          <w:szCs w:val="22"/>
        </w:rPr>
      </w:pPr>
      <w:r w:rsidRPr="003B743F">
        <w:rPr>
          <w:rFonts w:ascii="Arial" w:hAnsi="Arial" w:cs="Arial"/>
          <w:sz w:val="22"/>
          <w:szCs w:val="22"/>
        </w:rPr>
        <w:t>Prefeita Municipal                                                                        Contratada</w:t>
      </w:r>
    </w:p>
    <w:p w:rsidR="00812431" w:rsidRPr="003B743F" w:rsidRDefault="00812431" w:rsidP="00812431">
      <w:pPr>
        <w:jc w:val="both"/>
        <w:rPr>
          <w:rFonts w:ascii="Arial" w:hAnsi="Arial" w:cs="Arial"/>
          <w:sz w:val="22"/>
          <w:szCs w:val="22"/>
        </w:rPr>
      </w:pPr>
    </w:p>
    <w:p w:rsidR="00812431" w:rsidRPr="003B743F" w:rsidRDefault="00812431" w:rsidP="00812431">
      <w:pPr>
        <w:jc w:val="center"/>
        <w:outlineLvl w:val="0"/>
        <w:rPr>
          <w:rFonts w:ascii="Arial" w:hAnsi="Arial" w:cs="Arial"/>
          <w:sz w:val="22"/>
          <w:szCs w:val="22"/>
        </w:rPr>
      </w:pPr>
    </w:p>
    <w:p w:rsidR="00812431" w:rsidRPr="003B743F" w:rsidRDefault="00812431" w:rsidP="00812431">
      <w:pPr>
        <w:jc w:val="center"/>
        <w:outlineLvl w:val="0"/>
        <w:rPr>
          <w:rFonts w:ascii="Arial" w:hAnsi="Arial" w:cs="Arial"/>
          <w:sz w:val="22"/>
          <w:szCs w:val="22"/>
        </w:rPr>
      </w:pPr>
      <w:r w:rsidRPr="003B743F">
        <w:rPr>
          <w:rFonts w:ascii="Arial" w:hAnsi="Arial" w:cs="Arial"/>
          <w:sz w:val="22"/>
          <w:szCs w:val="22"/>
        </w:rPr>
        <w:t>TESTEMUNHAS:</w:t>
      </w:r>
    </w:p>
    <w:p w:rsidR="00812431" w:rsidRPr="003B743F" w:rsidRDefault="00812431" w:rsidP="00812431">
      <w:pPr>
        <w:jc w:val="center"/>
        <w:outlineLvl w:val="0"/>
        <w:rPr>
          <w:rFonts w:ascii="Arial" w:hAnsi="Arial" w:cs="Arial"/>
          <w:sz w:val="22"/>
          <w:szCs w:val="22"/>
        </w:rPr>
      </w:pPr>
    </w:p>
    <w:p w:rsidR="00812431" w:rsidRPr="003B743F" w:rsidRDefault="00812431" w:rsidP="00812431">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812431" w:rsidRDefault="00812431" w:rsidP="00812431">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8B5D83" w:rsidRDefault="008B5D83" w:rsidP="00812431">
      <w:pPr>
        <w:pStyle w:val="Corpodetexto2"/>
        <w:spacing w:line="240" w:lineRule="auto"/>
        <w:outlineLvl w:val="0"/>
        <w:rPr>
          <w:rFonts w:ascii="Arial" w:hAnsi="Arial" w:cs="Arial"/>
          <w:snapToGrid w:val="0"/>
          <w:sz w:val="22"/>
          <w:szCs w:val="22"/>
        </w:rPr>
      </w:pPr>
    </w:p>
    <w:p w:rsidR="008B5D83" w:rsidRDefault="008B5D83" w:rsidP="00812431">
      <w:pPr>
        <w:pStyle w:val="Corpodetexto2"/>
        <w:spacing w:line="240" w:lineRule="auto"/>
        <w:outlineLvl w:val="0"/>
        <w:rPr>
          <w:rFonts w:ascii="Arial" w:hAnsi="Arial" w:cs="Arial"/>
          <w:snapToGrid w:val="0"/>
          <w:sz w:val="22"/>
          <w:szCs w:val="22"/>
        </w:rPr>
      </w:pPr>
    </w:p>
    <w:p w:rsidR="008B5D83" w:rsidRPr="003B743F" w:rsidRDefault="008B5D83" w:rsidP="00812431">
      <w:pPr>
        <w:pStyle w:val="Corpodetexto2"/>
        <w:spacing w:line="240" w:lineRule="auto"/>
        <w:outlineLvl w:val="0"/>
        <w:rPr>
          <w:rFonts w:ascii="Arial" w:hAnsi="Arial" w:cs="Arial"/>
          <w:snapToGrid w:val="0"/>
          <w:sz w:val="22"/>
          <w:szCs w:val="22"/>
        </w:rPr>
      </w:pPr>
    </w:p>
    <w:p w:rsidR="008B5D83" w:rsidRDefault="008B5D83" w:rsidP="008B5D83">
      <w:pPr>
        <w:ind w:right="-196"/>
        <w:jc w:val="center"/>
        <w:rPr>
          <w:rFonts w:ascii="Arial" w:hAnsi="Arial" w:cs="Arial"/>
          <w:sz w:val="22"/>
          <w:szCs w:val="22"/>
        </w:rPr>
      </w:pPr>
    </w:p>
    <w:p w:rsidR="008B5D83" w:rsidRPr="00B72FD2" w:rsidRDefault="008B5D83" w:rsidP="008B5D83">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X</w:t>
      </w:r>
      <w:r>
        <w:rPr>
          <w:rFonts w:ascii="Arial" w:eastAsia="Times New Roman" w:hAnsi="Arial" w:cs="Arial"/>
          <w:b/>
          <w:sz w:val="22"/>
          <w:szCs w:val="22"/>
        </w:rPr>
        <w:t>I</w:t>
      </w:r>
    </w:p>
    <w:p w:rsidR="008B5D83" w:rsidRPr="00B72FD2" w:rsidRDefault="008B5D83" w:rsidP="008B5D83">
      <w:pPr>
        <w:ind w:right="-196"/>
        <w:jc w:val="center"/>
        <w:rPr>
          <w:rFonts w:ascii="Arial" w:eastAsia="Times New Roman" w:hAnsi="Arial" w:cs="Arial"/>
          <w:sz w:val="22"/>
          <w:szCs w:val="22"/>
        </w:rPr>
      </w:pPr>
      <w:proofErr w:type="gramStart"/>
      <w:r>
        <w:rPr>
          <w:rFonts w:ascii="Arial" w:eastAsia="Times New Roman" w:hAnsi="Arial" w:cs="Arial"/>
          <w:b/>
          <w:sz w:val="22"/>
          <w:szCs w:val="22"/>
        </w:rPr>
        <w:t>VALOR REFERENCIAIS DE CONTRATAÇÃO</w:t>
      </w:r>
      <w:proofErr w:type="gramEnd"/>
    </w:p>
    <w:p w:rsidR="008B5D83" w:rsidRPr="00B72FD2" w:rsidRDefault="008B5D83" w:rsidP="008B5D83">
      <w:pPr>
        <w:ind w:right="-196"/>
        <w:rPr>
          <w:rFonts w:ascii="Arial" w:eastAsia="Times New Roman" w:hAnsi="Arial" w:cs="Arial"/>
          <w:sz w:val="22"/>
          <w:szCs w:val="22"/>
        </w:rPr>
      </w:pPr>
    </w:p>
    <w:tbl>
      <w:tblPr>
        <w:tblW w:w="5000" w:type="pct"/>
        <w:tblLayout w:type="fixed"/>
        <w:tblCellMar>
          <w:left w:w="70" w:type="dxa"/>
          <w:right w:w="70" w:type="dxa"/>
        </w:tblCellMar>
        <w:tblLook w:val="0000" w:firstRow="0" w:lastRow="0" w:firstColumn="0" w:lastColumn="0" w:noHBand="0" w:noVBand="0"/>
      </w:tblPr>
      <w:tblGrid>
        <w:gridCol w:w="650"/>
        <w:gridCol w:w="4318"/>
        <w:gridCol w:w="1321"/>
        <w:gridCol w:w="1189"/>
        <w:gridCol w:w="2366"/>
      </w:tblGrid>
      <w:tr w:rsidR="008B5D83" w:rsidRPr="00657F5A" w:rsidTr="009C3D8B">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B5D83" w:rsidRDefault="008B5D83" w:rsidP="009C3D8B">
            <w:pPr>
              <w:jc w:val="center"/>
              <w:rPr>
                <w:rFonts w:ascii="Calibri" w:hAnsi="Calibri"/>
                <w:b/>
                <w:color w:val="000000"/>
              </w:rPr>
            </w:pPr>
            <w:r>
              <w:rPr>
                <w:rFonts w:ascii="Calibri" w:hAnsi="Calibri"/>
                <w:b/>
                <w:color w:val="000000"/>
              </w:rPr>
              <w:t>SERVIÇOS DE ARBITRAGEM PARA FUTEBOL</w:t>
            </w:r>
          </w:p>
        </w:tc>
      </w:tr>
      <w:tr w:rsidR="00744D57" w:rsidRPr="00272B47" w:rsidTr="00744D57">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tcPr>
          <w:p w:rsidR="00744D57" w:rsidRPr="00272B47" w:rsidRDefault="00744D57" w:rsidP="009C3D8B">
            <w:pPr>
              <w:jc w:val="center"/>
              <w:rPr>
                <w:rFonts w:ascii="Calibri" w:hAnsi="Calibri"/>
                <w:b/>
                <w:color w:val="000000"/>
                <w:sz w:val="22"/>
                <w:szCs w:val="22"/>
              </w:rPr>
            </w:pPr>
            <w:r w:rsidRPr="00272B47">
              <w:rPr>
                <w:rFonts w:ascii="Calibri" w:hAnsi="Calibri"/>
                <w:b/>
                <w:color w:val="000000"/>
                <w:sz w:val="22"/>
                <w:szCs w:val="22"/>
              </w:rPr>
              <w:t>ITEM</w:t>
            </w:r>
          </w:p>
        </w:tc>
        <w:tc>
          <w:tcPr>
            <w:tcW w:w="2193" w:type="pct"/>
            <w:tcBorders>
              <w:top w:val="nil"/>
              <w:left w:val="nil"/>
              <w:bottom w:val="single" w:sz="4" w:space="0" w:color="auto"/>
              <w:right w:val="single" w:sz="4" w:space="0" w:color="auto"/>
            </w:tcBorders>
            <w:shd w:val="clear" w:color="auto" w:fill="auto"/>
            <w:vAlign w:val="center"/>
          </w:tcPr>
          <w:p w:rsidR="00744D57" w:rsidRPr="00272B47" w:rsidRDefault="00744D57" w:rsidP="009C3D8B">
            <w:pPr>
              <w:rPr>
                <w:rFonts w:ascii="Calibri" w:hAnsi="Calibri"/>
                <w:b/>
                <w:color w:val="000000"/>
                <w:sz w:val="22"/>
                <w:szCs w:val="22"/>
              </w:rPr>
            </w:pPr>
            <w:r>
              <w:rPr>
                <w:rFonts w:ascii="Calibri" w:hAnsi="Calibri"/>
                <w:b/>
                <w:color w:val="000000"/>
                <w:sz w:val="22"/>
                <w:szCs w:val="22"/>
              </w:rPr>
              <w:t>Serviços</w:t>
            </w:r>
            <w:r w:rsidRPr="00272B47">
              <w:rPr>
                <w:rFonts w:ascii="Calibri" w:hAnsi="Calibri"/>
                <w:b/>
                <w:color w:val="000000"/>
                <w:sz w:val="22"/>
                <w:szCs w:val="22"/>
              </w:rPr>
              <w:t xml:space="preserve"> / Descrição</w:t>
            </w:r>
          </w:p>
        </w:tc>
        <w:tc>
          <w:tcPr>
            <w:tcW w:w="671" w:type="pct"/>
            <w:tcBorders>
              <w:top w:val="nil"/>
              <w:left w:val="nil"/>
              <w:bottom w:val="single" w:sz="4" w:space="0" w:color="auto"/>
              <w:right w:val="single" w:sz="4" w:space="0" w:color="auto"/>
            </w:tcBorders>
            <w:shd w:val="clear" w:color="auto" w:fill="auto"/>
            <w:noWrap/>
            <w:vAlign w:val="center"/>
          </w:tcPr>
          <w:p w:rsidR="00744D57" w:rsidRPr="00272B47" w:rsidRDefault="00744D57" w:rsidP="009C3D8B">
            <w:pPr>
              <w:jc w:val="center"/>
              <w:rPr>
                <w:rFonts w:ascii="Calibri" w:hAnsi="Calibri"/>
                <w:b/>
                <w:color w:val="000000"/>
                <w:sz w:val="18"/>
                <w:szCs w:val="18"/>
              </w:rPr>
            </w:pPr>
            <w:r w:rsidRPr="00272B47">
              <w:rPr>
                <w:rFonts w:ascii="Calibri" w:hAnsi="Calibri"/>
                <w:b/>
                <w:color w:val="000000"/>
                <w:sz w:val="18"/>
                <w:szCs w:val="18"/>
              </w:rPr>
              <w:t>UNID.</w:t>
            </w:r>
          </w:p>
        </w:tc>
        <w:tc>
          <w:tcPr>
            <w:tcW w:w="604" w:type="pct"/>
            <w:tcBorders>
              <w:top w:val="nil"/>
              <w:left w:val="nil"/>
              <w:bottom w:val="single" w:sz="4" w:space="0" w:color="auto"/>
              <w:right w:val="single" w:sz="4" w:space="0" w:color="auto"/>
            </w:tcBorders>
            <w:shd w:val="clear" w:color="auto" w:fill="auto"/>
            <w:noWrap/>
            <w:vAlign w:val="center"/>
          </w:tcPr>
          <w:p w:rsidR="00744D57" w:rsidRPr="00272B47" w:rsidRDefault="00744D57" w:rsidP="009C3D8B">
            <w:pPr>
              <w:jc w:val="center"/>
              <w:rPr>
                <w:rFonts w:ascii="Calibri" w:hAnsi="Calibri"/>
                <w:b/>
                <w:color w:val="000000"/>
                <w:sz w:val="18"/>
                <w:szCs w:val="18"/>
              </w:rPr>
            </w:pPr>
            <w:r w:rsidRPr="00272B47">
              <w:rPr>
                <w:rFonts w:ascii="Calibri" w:hAnsi="Calibri"/>
                <w:b/>
                <w:color w:val="000000"/>
                <w:sz w:val="18"/>
                <w:szCs w:val="18"/>
              </w:rPr>
              <w:t>QUANT.</w:t>
            </w:r>
          </w:p>
        </w:tc>
        <w:tc>
          <w:tcPr>
            <w:tcW w:w="1202" w:type="pct"/>
            <w:tcBorders>
              <w:top w:val="nil"/>
              <w:left w:val="nil"/>
              <w:bottom w:val="single" w:sz="4" w:space="0" w:color="auto"/>
              <w:right w:val="single" w:sz="4" w:space="0" w:color="auto"/>
            </w:tcBorders>
          </w:tcPr>
          <w:p w:rsidR="00744D57" w:rsidRPr="00272B47" w:rsidRDefault="00744D57" w:rsidP="009C3D8B">
            <w:pPr>
              <w:jc w:val="center"/>
              <w:rPr>
                <w:rFonts w:ascii="Calibri" w:hAnsi="Calibri"/>
                <w:b/>
                <w:color w:val="000000"/>
                <w:sz w:val="18"/>
                <w:szCs w:val="18"/>
              </w:rPr>
            </w:pPr>
            <w:r>
              <w:rPr>
                <w:rFonts w:ascii="Calibri" w:hAnsi="Calibri"/>
                <w:b/>
                <w:color w:val="000000"/>
                <w:sz w:val="18"/>
                <w:szCs w:val="18"/>
              </w:rPr>
              <w:t>Valor médio unitário</w:t>
            </w:r>
          </w:p>
        </w:tc>
      </w:tr>
      <w:tr w:rsidR="00744D57" w:rsidRPr="00657F5A" w:rsidTr="00744D57">
        <w:trPr>
          <w:trHeight w:val="300"/>
        </w:trPr>
        <w:tc>
          <w:tcPr>
            <w:tcW w:w="330" w:type="pct"/>
            <w:vMerge w:val="restart"/>
            <w:tcBorders>
              <w:top w:val="nil"/>
              <w:left w:val="single" w:sz="4" w:space="0" w:color="auto"/>
              <w:bottom w:val="single" w:sz="4" w:space="0" w:color="auto"/>
              <w:right w:val="single" w:sz="4" w:space="0" w:color="auto"/>
            </w:tcBorders>
            <w:shd w:val="clear" w:color="auto" w:fill="auto"/>
            <w:noWrap/>
            <w:vAlign w:val="center"/>
          </w:tcPr>
          <w:p w:rsidR="00744D57" w:rsidRPr="00657F5A" w:rsidRDefault="00744D57" w:rsidP="009C3D8B">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2193" w:type="pct"/>
            <w:tcBorders>
              <w:top w:val="nil"/>
              <w:left w:val="nil"/>
              <w:bottom w:val="nil"/>
              <w:right w:val="single" w:sz="4" w:space="0" w:color="auto"/>
            </w:tcBorders>
            <w:shd w:val="clear" w:color="auto" w:fill="auto"/>
            <w:vAlign w:val="center"/>
          </w:tcPr>
          <w:p w:rsidR="00744D57" w:rsidRDefault="00744D57" w:rsidP="009C3D8B">
            <w:pPr>
              <w:jc w:val="both"/>
              <w:rPr>
                <w:rFonts w:ascii="Arial" w:hAnsi="Arial" w:cs="Arial"/>
                <w:b/>
                <w:color w:val="000000"/>
              </w:rPr>
            </w:pPr>
            <w:r>
              <w:rPr>
                <w:rFonts w:ascii="Arial" w:hAnsi="Arial" w:cs="Arial"/>
                <w:b/>
                <w:color w:val="000000"/>
              </w:rPr>
              <w:t>SERVIÇOS DE ARBITRAGEM</w:t>
            </w:r>
          </w:p>
          <w:p w:rsidR="00744D57" w:rsidRPr="00657F5A" w:rsidRDefault="00744D57" w:rsidP="009C3D8B">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bottom w:val="single" w:sz="4" w:space="0" w:color="000000"/>
              <w:right w:val="nil"/>
            </w:tcBorders>
            <w:shd w:val="clear" w:color="auto" w:fill="auto"/>
            <w:noWrap/>
            <w:vAlign w:val="center"/>
          </w:tcPr>
          <w:p w:rsidR="00744D57" w:rsidRPr="00657F5A" w:rsidRDefault="00744D57" w:rsidP="009C3D8B">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tcPr>
          <w:p w:rsidR="00744D57" w:rsidRPr="00657F5A" w:rsidRDefault="00744D57" w:rsidP="009C3D8B">
            <w:pPr>
              <w:jc w:val="center"/>
              <w:rPr>
                <w:rFonts w:ascii="Calibri" w:hAnsi="Calibri"/>
                <w:color w:val="000000"/>
                <w:sz w:val="22"/>
                <w:szCs w:val="22"/>
              </w:rPr>
            </w:pPr>
            <w:r>
              <w:rPr>
                <w:rFonts w:ascii="Calibri" w:hAnsi="Calibri"/>
                <w:color w:val="000000"/>
                <w:sz w:val="22"/>
                <w:szCs w:val="22"/>
              </w:rPr>
              <w:t>Até 60 jogos</w:t>
            </w:r>
          </w:p>
        </w:tc>
        <w:tc>
          <w:tcPr>
            <w:tcW w:w="1202" w:type="pct"/>
            <w:vMerge w:val="restart"/>
            <w:tcBorders>
              <w:top w:val="nil"/>
              <w:left w:val="single" w:sz="4" w:space="0" w:color="auto"/>
              <w:right w:val="single" w:sz="4" w:space="0" w:color="auto"/>
            </w:tcBorders>
            <w:vAlign w:val="center"/>
          </w:tcPr>
          <w:p w:rsidR="00744D57" w:rsidRDefault="00744D57" w:rsidP="00744D57">
            <w:pPr>
              <w:jc w:val="center"/>
              <w:rPr>
                <w:rFonts w:ascii="Calibri" w:hAnsi="Calibri"/>
                <w:color w:val="000000"/>
                <w:sz w:val="22"/>
                <w:szCs w:val="22"/>
              </w:rPr>
            </w:pPr>
            <w:r>
              <w:rPr>
                <w:rFonts w:ascii="Calibri" w:hAnsi="Calibri"/>
                <w:color w:val="000000"/>
                <w:sz w:val="22"/>
                <w:szCs w:val="22"/>
              </w:rPr>
              <w:t>R$ 356,66</w:t>
            </w:r>
          </w:p>
        </w:tc>
      </w:tr>
      <w:tr w:rsidR="00744D57" w:rsidRPr="00657F5A" w:rsidTr="00744D57">
        <w:trPr>
          <w:trHeight w:val="1433"/>
        </w:trPr>
        <w:tc>
          <w:tcPr>
            <w:tcW w:w="330" w:type="pct"/>
            <w:vMerge/>
            <w:tcBorders>
              <w:top w:val="nil"/>
              <w:left w:val="single" w:sz="4" w:space="0" w:color="auto"/>
              <w:bottom w:val="single" w:sz="4" w:space="0" w:color="auto"/>
              <w:right w:val="single" w:sz="4" w:space="0" w:color="auto"/>
            </w:tcBorders>
            <w:vAlign w:val="center"/>
          </w:tcPr>
          <w:p w:rsidR="00744D57" w:rsidRPr="00657F5A" w:rsidRDefault="00744D57" w:rsidP="009C3D8B">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744D57" w:rsidRPr="00657F5A" w:rsidRDefault="00744D57" w:rsidP="009C3D8B">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671" w:type="pct"/>
            <w:vMerge/>
            <w:tcBorders>
              <w:top w:val="nil"/>
              <w:left w:val="single" w:sz="4" w:space="0" w:color="auto"/>
              <w:bottom w:val="single" w:sz="4" w:space="0" w:color="000000"/>
              <w:right w:val="nil"/>
            </w:tcBorders>
            <w:vAlign w:val="center"/>
          </w:tcPr>
          <w:p w:rsidR="00744D57" w:rsidRPr="00657F5A" w:rsidRDefault="00744D57" w:rsidP="009C3D8B">
            <w:pPr>
              <w:jc w:val="center"/>
              <w:rPr>
                <w:rFonts w:ascii="Calibri" w:hAnsi="Calibri"/>
                <w:color w:val="000000"/>
              </w:rPr>
            </w:pPr>
          </w:p>
        </w:tc>
        <w:tc>
          <w:tcPr>
            <w:tcW w:w="604" w:type="pct"/>
            <w:vMerge/>
            <w:tcBorders>
              <w:top w:val="nil"/>
              <w:left w:val="single" w:sz="4" w:space="0" w:color="auto"/>
              <w:bottom w:val="single" w:sz="4" w:space="0" w:color="000000"/>
              <w:right w:val="single" w:sz="4" w:space="0" w:color="auto"/>
            </w:tcBorders>
            <w:vAlign w:val="center"/>
          </w:tcPr>
          <w:p w:rsidR="00744D57" w:rsidRPr="00657F5A" w:rsidRDefault="00744D57" w:rsidP="009C3D8B">
            <w:pPr>
              <w:jc w:val="center"/>
              <w:rPr>
                <w:rFonts w:ascii="Calibri" w:hAnsi="Calibri"/>
                <w:color w:val="000000"/>
                <w:sz w:val="22"/>
                <w:szCs w:val="22"/>
              </w:rPr>
            </w:pPr>
          </w:p>
        </w:tc>
        <w:tc>
          <w:tcPr>
            <w:tcW w:w="1202" w:type="pct"/>
            <w:vMerge/>
            <w:tcBorders>
              <w:left w:val="single" w:sz="4" w:space="0" w:color="auto"/>
              <w:bottom w:val="single" w:sz="4" w:space="0" w:color="000000"/>
              <w:right w:val="single" w:sz="4" w:space="0" w:color="auto"/>
            </w:tcBorders>
            <w:vAlign w:val="center"/>
          </w:tcPr>
          <w:p w:rsidR="00744D57" w:rsidRPr="00657F5A" w:rsidRDefault="00744D57" w:rsidP="00744D57">
            <w:pPr>
              <w:jc w:val="center"/>
              <w:rPr>
                <w:rFonts w:ascii="Calibri" w:hAnsi="Calibri"/>
                <w:color w:val="000000"/>
                <w:sz w:val="22"/>
                <w:szCs w:val="22"/>
              </w:rPr>
            </w:pPr>
          </w:p>
        </w:tc>
      </w:tr>
      <w:tr w:rsidR="00744D57" w:rsidRPr="00657F5A" w:rsidTr="00744D57">
        <w:trPr>
          <w:trHeight w:val="300"/>
        </w:trPr>
        <w:tc>
          <w:tcPr>
            <w:tcW w:w="330" w:type="pct"/>
            <w:vMerge w:val="restart"/>
            <w:tcBorders>
              <w:top w:val="nil"/>
              <w:left w:val="single" w:sz="4" w:space="0" w:color="auto"/>
              <w:right w:val="single" w:sz="4" w:space="0" w:color="auto"/>
            </w:tcBorders>
            <w:shd w:val="clear" w:color="auto" w:fill="auto"/>
            <w:noWrap/>
            <w:vAlign w:val="center"/>
          </w:tcPr>
          <w:p w:rsidR="00744D57" w:rsidRPr="00657F5A" w:rsidRDefault="00744D57" w:rsidP="009C3D8B">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2193" w:type="pct"/>
            <w:tcBorders>
              <w:top w:val="nil"/>
              <w:left w:val="nil"/>
              <w:bottom w:val="nil"/>
              <w:right w:val="single" w:sz="4" w:space="0" w:color="auto"/>
            </w:tcBorders>
            <w:shd w:val="clear" w:color="auto" w:fill="auto"/>
            <w:vAlign w:val="center"/>
          </w:tcPr>
          <w:p w:rsidR="00744D57" w:rsidRDefault="00744D57" w:rsidP="009C3D8B">
            <w:pPr>
              <w:jc w:val="both"/>
              <w:rPr>
                <w:rFonts w:ascii="Arial" w:hAnsi="Arial" w:cs="Arial"/>
                <w:b/>
                <w:color w:val="000000"/>
              </w:rPr>
            </w:pPr>
            <w:r>
              <w:rPr>
                <w:rFonts w:ascii="Arial" w:hAnsi="Arial" w:cs="Arial"/>
                <w:b/>
                <w:color w:val="000000"/>
              </w:rPr>
              <w:t>SERVIÇOS DE MESÁRIO</w:t>
            </w:r>
          </w:p>
          <w:p w:rsidR="00744D57" w:rsidRPr="00657F5A" w:rsidRDefault="00744D57" w:rsidP="009C3D8B">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right w:val="single" w:sz="4" w:space="0" w:color="auto"/>
            </w:tcBorders>
            <w:shd w:val="clear" w:color="auto" w:fill="auto"/>
            <w:noWrap/>
            <w:vAlign w:val="center"/>
          </w:tcPr>
          <w:p w:rsidR="00744D57" w:rsidRPr="00657F5A" w:rsidRDefault="00744D57" w:rsidP="009C3D8B">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744D57" w:rsidRPr="00657F5A" w:rsidRDefault="00744D57" w:rsidP="009C3D8B">
            <w:pPr>
              <w:jc w:val="center"/>
              <w:rPr>
                <w:rFonts w:ascii="Calibri" w:hAnsi="Calibri"/>
                <w:color w:val="000000"/>
                <w:sz w:val="22"/>
                <w:szCs w:val="22"/>
              </w:rPr>
            </w:pPr>
            <w:r>
              <w:rPr>
                <w:rFonts w:ascii="Calibri" w:hAnsi="Calibri"/>
                <w:color w:val="000000"/>
                <w:sz w:val="22"/>
                <w:szCs w:val="22"/>
              </w:rPr>
              <w:t>Até 20 jogos</w:t>
            </w:r>
          </w:p>
        </w:tc>
        <w:tc>
          <w:tcPr>
            <w:tcW w:w="1202" w:type="pct"/>
            <w:vMerge w:val="restart"/>
            <w:tcBorders>
              <w:top w:val="nil"/>
              <w:left w:val="single" w:sz="4" w:space="0" w:color="auto"/>
              <w:right w:val="single" w:sz="4" w:space="0" w:color="auto"/>
            </w:tcBorders>
            <w:vAlign w:val="center"/>
          </w:tcPr>
          <w:p w:rsidR="00744D57" w:rsidRDefault="00744D57" w:rsidP="00744D57">
            <w:pPr>
              <w:jc w:val="center"/>
              <w:rPr>
                <w:rFonts w:ascii="Calibri" w:hAnsi="Calibri"/>
                <w:color w:val="000000"/>
                <w:sz w:val="22"/>
                <w:szCs w:val="22"/>
              </w:rPr>
            </w:pPr>
            <w:r>
              <w:rPr>
                <w:rFonts w:ascii="Calibri" w:hAnsi="Calibri"/>
                <w:color w:val="000000"/>
                <w:sz w:val="22"/>
                <w:szCs w:val="22"/>
              </w:rPr>
              <w:t>R$ 91,16</w:t>
            </w:r>
          </w:p>
        </w:tc>
      </w:tr>
      <w:tr w:rsidR="00744D57" w:rsidRPr="00657F5A" w:rsidTr="00744D57">
        <w:trPr>
          <w:trHeight w:val="1230"/>
        </w:trPr>
        <w:tc>
          <w:tcPr>
            <w:tcW w:w="330" w:type="pct"/>
            <w:vMerge/>
            <w:tcBorders>
              <w:left w:val="single" w:sz="4" w:space="0" w:color="auto"/>
              <w:bottom w:val="single" w:sz="4" w:space="0" w:color="auto"/>
              <w:right w:val="single" w:sz="4" w:space="0" w:color="auto"/>
            </w:tcBorders>
            <w:vAlign w:val="center"/>
          </w:tcPr>
          <w:p w:rsidR="00744D57" w:rsidRPr="00657F5A" w:rsidRDefault="00744D57" w:rsidP="009C3D8B">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744D57" w:rsidRPr="00657F5A" w:rsidRDefault="00744D57" w:rsidP="009C3D8B">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000000"/>
              <w:right w:val="single" w:sz="4" w:space="0" w:color="auto"/>
            </w:tcBorders>
            <w:vAlign w:val="center"/>
          </w:tcPr>
          <w:p w:rsidR="00744D57" w:rsidRPr="00657F5A" w:rsidRDefault="00744D57" w:rsidP="009C3D8B">
            <w:pPr>
              <w:jc w:val="center"/>
              <w:rPr>
                <w:rFonts w:ascii="Calibri" w:hAnsi="Calibri"/>
                <w:color w:val="000000"/>
                <w:sz w:val="22"/>
                <w:szCs w:val="22"/>
              </w:rPr>
            </w:pPr>
          </w:p>
        </w:tc>
        <w:tc>
          <w:tcPr>
            <w:tcW w:w="604" w:type="pct"/>
            <w:vMerge/>
            <w:tcBorders>
              <w:left w:val="single" w:sz="4" w:space="0" w:color="auto"/>
              <w:bottom w:val="single" w:sz="4" w:space="0" w:color="000000"/>
              <w:right w:val="single" w:sz="4" w:space="0" w:color="auto"/>
            </w:tcBorders>
            <w:vAlign w:val="center"/>
          </w:tcPr>
          <w:p w:rsidR="00744D57" w:rsidRPr="00657F5A" w:rsidRDefault="00744D57" w:rsidP="009C3D8B">
            <w:pPr>
              <w:jc w:val="center"/>
              <w:rPr>
                <w:rFonts w:ascii="Calibri" w:hAnsi="Calibri"/>
                <w:color w:val="000000"/>
                <w:sz w:val="22"/>
                <w:szCs w:val="22"/>
              </w:rPr>
            </w:pPr>
          </w:p>
        </w:tc>
        <w:tc>
          <w:tcPr>
            <w:tcW w:w="1202" w:type="pct"/>
            <w:vMerge/>
            <w:tcBorders>
              <w:left w:val="single" w:sz="4" w:space="0" w:color="auto"/>
              <w:bottom w:val="single" w:sz="4" w:space="0" w:color="000000"/>
              <w:right w:val="single" w:sz="4" w:space="0" w:color="auto"/>
            </w:tcBorders>
            <w:vAlign w:val="center"/>
          </w:tcPr>
          <w:p w:rsidR="00744D57" w:rsidRPr="00657F5A" w:rsidRDefault="00744D57" w:rsidP="00744D57">
            <w:pPr>
              <w:jc w:val="center"/>
              <w:rPr>
                <w:rFonts w:ascii="Calibri" w:hAnsi="Calibri"/>
                <w:color w:val="000000"/>
                <w:sz w:val="22"/>
                <w:szCs w:val="22"/>
              </w:rPr>
            </w:pPr>
          </w:p>
        </w:tc>
      </w:tr>
      <w:tr w:rsidR="00744D57" w:rsidRPr="00657F5A" w:rsidTr="00744D57">
        <w:trPr>
          <w:trHeight w:val="300"/>
        </w:trPr>
        <w:tc>
          <w:tcPr>
            <w:tcW w:w="330" w:type="pct"/>
            <w:vMerge w:val="restart"/>
            <w:tcBorders>
              <w:top w:val="nil"/>
              <w:left w:val="single" w:sz="4" w:space="0" w:color="auto"/>
              <w:right w:val="single" w:sz="4" w:space="0" w:color="auto"/>
            </w:tcBorders>
            <w:shd w:val="clear" w:color="auto" w:fill="auto"/>
            <w:noWrap/>
            <w:vAlign w:val="center"/>
          </w:tcPr>
          <w:p w:rsidR="00744D57" w:rsidRDefault="00744D57" w:rsidP="009C3D8B">
            <w:pPr>
              <w:jc w:val="center"/>
              <w:rPr>
                <w:rFonts w:ascii="Calibri" w:hAnsi="Calibri"/>
                <w:color w:val="000000"/>
                <w:sz w:val="22"/>
                <w:szCs w:val="22"/>
              </w:rPr>
            </w:pPr>
          </w:p>
          <w:p w:rsidR="00744D57" w:rsidRPr="00657F5A" w:rsidRDefault="00744D57" w:rsidP="009C3D8B">
            <w:pPr>
              <w:jc w:val="center"/>
              <w:rPr>
                <w:rFonts w:ascii="Calibri" w:hAnsi="Calibri"/>
                <w:color w:val="000000"/>
                <w:sz w:val="22"/>
                <w:szCs w:val="22"/>
              </w:rPr>
            </w:pPr>
            <w:proofErr w:type="gramStart"/>
            <w:r w:rsidRPr="00657F5A">
              <w:rPr>
                <w:rFonts w:ascii="Calibri" w:hAnsi="Calibri"/>
                <w:color w:val="000000"/>
                <w:sz w:val="22"/>
                <w:szCs w:val="22"/>
              </w:rPr>
              <w:t>3</w:t>
            </w:r>
            <w:proofErr w:type="gramEnd"/>
          </w:p>
        </w:tc>
        <w:tc>
          <w:tcPr>
            <w:tcW w:w="2193" w:type="pct"/>
            <w:tcBorders>
              <w:top w:val="nil"/>
              <w:left w:val="nil"/>
              <w:bottom w:val="nil"/>
              <w:right w:val="single" w:sz="4" w:space="0" w:color="auto"/>
            </w:tcBorders>
            <w:shd w:val="clear" w:color="auto" w:fill="auto"/>
            <w:vAlign w:val="center"/>
          </w:tcPr>
          <w:p w:rsidR="00744D57" w:rsidRDefault="00744D57" w:rsidP="009C3D8B">
            <w:pPr>
              <w:jc w:val="both"/>
              <w:rPr>
                <w:rFonts w:ascii="Arial" w:hAnsi="Arial" w:cs="Arial"/>
                <w:b/>
                <w:color w:val="000000"/>
              </w:rPr>
            </w:pPr>
            <w:r>
              <w:rPr>
                <w:rFonts w:ascii="Arial" w:hAnsi="Arial" w:cs="Arial"/>
                <w:b/>
                <w:color w:val="000000"/>
              </w:rPr>
              <w:t>SERVIÇOS DE ARBITRAGEM</w:t>
            </w:r>
          </w:p>
          <w:p w:rsidR="00744D57" w:rsidRPr="00657F5A" w:rsidRDefault="00744D57" w:rsidP="009C3D8B">
            <w:pPr>
              <w:jc w:val="both"/>
              <w:rPr>
                <w:rFonts w:ascii="Calibri" w:hAnsi="Calibri"/>
                <w:b/>
                <w:bCs/>
                <w:color w:val="000000"/>
                <w:sz w:val="22"/>
                <w:szCs w:val="22"/>
              </w:rPr>
            </w:pPr>
            <w:r>
              <w:rPr>
                <w:rFonts w:ascii="Arial" w:hAnsi="Arial" w:cs="Arial"/>
                <w:b/>
                <w:color w:val="000000"/>
              </w:rPr>
              <w:t>Futebol de quadra</w:t>
            </w:r>
          </w:p>
        </w:tc>
        <w:tc>
          <w:tcPr>
            <w:tcW w:w="671" w:type="pct"/>
            <w:vMerge w:val="restart"/>
            <w:tcBorders>
              <w:top w:val="nil"/>
              <w:left w:val="single" w:sz="4" w:space="0" w:color="auto"/>
              <w:right w:val="single" w:sz="4" w:space="0" w:color="auto"/>
            </w:tcBorders>
            <w:shd w:val="clear" w:color="auto" w:fill="auto"/>
            <w:noWrap/>
            <w:vAlign w:val="center"/>
          </w:tcPr>
          <w:p w:rsidR="00744D57" w:rsidRPr="00657F5A" w:rsidRDefault="00744D57" w:rsidP="009C3D8B">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744D57" w:rsidRPr="00657F5A" w:rsidRDefault="00744D57" w:rsidP="009C3D8B">
            <w:pPr>
              <w:jc w:val="center"/>
              <w:rPr>
                <w:rFonts w:ascii="Calibri" w:hAnsi="Calibri"/>
                <w:color w:val="000000"/>
                <w:sz w:val="22"/>
                <w:szCs w:val="22"/>
              </w:rPr>
            </w:pPr>
            <w:r>
              <w:rPr>
                <w:rFonts w:ascii="Calibri" w:hAnsi="Calibri"/>
                <w:color w:val="000000"/>
                <w:sz w:val="22"/>
                <w:szCs w:val="22"/>
              </w:rPr>
              <w:t>Até 40 jogos</w:t>
            </w:r>
          </w:p>
        </w:tc>
        <w:tc>
          <w:tcPr>
            <w:tcW w:w="1202" w:type="pct"/>
            <w:vMerge w:val="restart"/>
            <w:tcBorders>
              <w:top w:val="nil"/>
              <w:left w:val="single" w:sz="4" w:space="0" w:color="auto"/>
              <w:right w:val="single" w:sz="4" w:space="0" w:color="auto"/>
            </w:tcBorders>
            <w:vAlign w:val="center"/>
          </w:tcPr>
          <w:p w:rsidR="00744D57" w:rsidRDefault="00744D57" w:rsidP="00744D57">
            <w:pPr>
              <w:jc w:val="center"/>
              <w:rPr>
                <w:rFonts w:ascii="Calibri" w:hAnsi="Calibri"/>
                <w:color w:val="000000"/>
                <w:sz w:val="22"/>
                <w:szCs w:val="22"/>
              </w:rPr>
            </w:pPr>
            <w:r>
              <w:rPr>
                <w:rFonts w:ascii="Calibri" w:hAnsi="Calibri"/>
                <w:color w:val="000000"/>
                <w:sz w:val="22"/>
                <w:szCs w:val="22"/>
              </w:rPr>
              <w:t>R$ 184,99</w:t>
            </w:r>
          </w:p>
        </w:tc>
      </w:tr>
      <w:tr w:rsidR="00744D57" w:rsidRPr="00657F5A" w:rsidTr="00744D57">
        <w:trPr>
          <w:trHeight w:val="1307"/>
        </w:trPr>
        <w:tc>
          <w:tcPr>
            <w:tcW w:w="330" w:type="pct"/>
            <w:vMerge/>
            <w:tcBorders>
              <w:left w:val="single" w:sz="4" w:space="0" w:color="auto"/>
              <w:bottom w:val="single" w:sz="4" w:space="0" w:color="auto"/>
              <w:right w:val="single" w:sz="4" w:space="0" w:color="auto"/>
            </w:tcBorders>
            <w:vAlign w:val="center"/>
          </w:tcPr>
          <w:p w:rsidR="00744D57" w:rsidRPr="00657F5A" w:rsidRDefault="00744D57" w:rsidP="009C3D8B">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744D57" w:rsidRPr="00657F5A" w:rsidRDefault="00744D57" w:rsidP="009C3D8B">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auto"/>
              <w:right w:val="single" w:sz="4" w:space="0" w:color="auto"/>
            </w:tcBorders>
            <w:vAlign w:val="center"/>
          </w:tcPr>
          <w:p w:rsidR="00744D57" w:rsidRPr="00657F5A" w:rsidRDefault="00744D57" w:rsidP="009C3D8B">
            <w:pPr>
              <w:jc w:val="center"/>
              <w:rPr>
                <w:rFonts w:ascii="Calibri" w:hAnsi="Calibri"/>
                <w:color w:val="000000"/>
                <w:sz w:val="22"/>
                <w:szCs w:val="22"/>
              </w:rPr>
            </w:pPr>
          </w:p>
        </w:tc>
        <w:tc>
          <w:tcPr>
            <w:tcW w:w="604" w:type="pct"/>
            <w:vMerge/>
            <w:tcBorders>
              <w:left w:val="single" w:sz="4" w:space="0" w:color="auto"/>
              <w:bottom w:val="single" w:sz="4" w:space="0" w:color="auto"/>
              <w:right w:val="single" w:sz="4" w:space="0" w:color="auto"/>
            </w:tcBorders>
            <w:vAlign w:val="center"/>
          </w:tcPr>
          <w:p w:rsidR="00744D57" w:rsidRPr="00657F5A" w:rsidRDefault="00744D57" w:rsidP="009C3D8B">
            <w:pPr>
              <w:jc w:val="center"/>
              <w:rPr>
                <w:rFonts w:ascii="Calibri" w:hAnsi="Calibri"/>
                <w:color w:val="000000"/>
                <w:sz w:val="22"/>
                <w:szCs w:val="22"/>
              </w:rPr>
            </w:pPr>
          </w:p>
        </w:tc>
        <w:tc>
          <w:tcPr>
            <w:tcW w:w="1202" w:type="pct"/>
            <w:vMerge/>
            <w:tcBorders>
              <w:left w:val="single" w:sz="4" w:space="0" w:color="auto"/>
              <w:bottom w:val="single" w:sz="4" w:space="0" w:color="auto"/>
              <w:right w:val="single" w:sz="4" w:space="0" w:color="auto"/>
            </w:tcBorders>
            <w:vAlign w:val="center"/>
          </w:tcPr>
          <w:p w:rsidR="00744D57" w:rsidRPr="00657F5A" w:rsidRDefault="00744D57" w:rsidP="00744D57">
            <w:pPr>
              <w:jc w:val="center"/>
              <w:rPr>
                <w:rFonts w:ascii="Calibri" w:hAnsi="Calibri"/>
                <w:color w:val="000000"/>
                <w:sz w:val="22"/>
                <w:szCs w:val="22"/>
              </w:rPr>
            </w:pPr>
          </w:p>
        </w:tc>
      </w:tr>
      <w:tr w:rsidR="00744D57" w:rsidRPr="00657F5A" w:rsidTr="00744D57">
        <w:trPr>
          <w:trHeight w:val="1307"/>
        </w:trPr>
        <w:tc>
          <w:tcPr>
            <w:tcW w:w="330" w:type="pct"/>
            <w:tcBorders>
              <w:top w:val="single" w:sz="4" w:space="0" w:color="auto"/>
              <w:left w:val="single" w:sz="4" w:space="0" w:color="auto"/>
              <w:bottom w:val="single" w:sz="4" w:space="0" w:color="auto"/>
              <w:right w:val="single" w:sz="4" w:space="0" w:color="auto"/>
            </w:tcBorders>
            <w:vAlign w:val="center"/>
          </w:tcPr>
          <w:p w:rsidR="00744D57" w:rsidRPr="00657F5A" w:rsidRDefault="00744D57" w:rsidP="009C3D8B">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2193" w:type="pct"/>
            <w:tcBorders>
              <w:top w:val="single" w:sz="4" w:space="0" w:color="auto"/>
              <w:left w:val="nil"/>
              <w:bottom w:val="single" w:sz="4" w:space="0" w:color="auto"/>
              <w:right w:val="single" w:sz="4" w:space="0" w:color="auto"/>
            </w:tcBorders>
            <w:shd w:val="clear" w:color="auto" w:fill="auto"/>
          </w:tcPr>
          <w:p w:rsidR="00744D57" w:rsidRDefault="00744D57" w:rsidP="009C3D8B">
            <w:pPr>
              <w:jc w:val="both"/>
              <w:rPr>
                <w:rFonts w:ascii="Arial" w:hAnsi="Arial" w:cs="Arial"/>
                <w:b/>
                <w:color w:val="000000"/>
              </w:rPr>
            </w:pPr>
            <w:r>
              <w:rPr>
                <w:rFonts w:ascii="Arial" w:hAnsi="Arial" w:cs="Arial"/>
                <w:b/>
                <w:color w:val="000000"/>
              </w:rPr>
              <w:t>SERVIÇOS DE MESÁRIO</w:t>
            </w:r>
          </w:p>
          <w:p w:rsidR="00744D57" w:rsidRDefault="00744D57" w:rsidP="009C3D8B">
            <w:pPr>
              <w:jc w:val="both"/>
              <w:rPr>
                <w:rFonts w:ascii="Arial" w:hAnsi="Arial" w:cs="Arial"/>
                <w:b/>
                <w:color w:val="000000"/>
              </w:rPr>
            </w:pPr>
            <w:r>
              <w:rPr>
                <w:rFonts w:ascii="Arial" w:hAnsi="Arial" w:cs="Arial"/>
                <w:b/>
                <w:color w:val="000000"/>
              </w:rPr>
              <w:t>Futebol de Salão</w:t>
            </w:r>
          </w:p>
          <w:p w:rsidR="00744D57" w:rsidRPr="005B1B36" w:rsidRDefault="00744D57" w:rsidP="009C3D8B">
            <w:pPr>
              <w:jc w:val="both"/>
              <w:rPr>
                <w:rFonts w:ascii="Arial" w:hAnsi="Arial" w:cs="Arial"/>
                <w:sz w:val="22"/>
                <w:szCs w:val="22"/>
              </w:rPr>
            </w:pPr>
            <w:r>
              <w:rPr>
                <w:rFonts w:ascii="Arial" w:hAnsi="Arial" w:cs="Arial"/>
                <w:color w:val="000000"/>
              </w:rPr>
              <w:t xml:space="preserve">Composto por um mesário, para jogos de futebol de salão, incluindo todas as despesas com alimentação e deslocamento até o Parque de Exposições do Município, onde serão realizados os </w:t>
            </w:r>
            <w:proofErr w:type="gramStart"/>
            <w:r>
              <w:rPr>
                <w:rFonts w:ascii="Arial" w:hAnsi="Arial" w:cs="Arial"/>
                <w:color w:val="000000"/>
              </w:rPr>
              <w:t>jogos</w:t>
            </w:r>
            <w:proofErr w:type="gramEnd"/>
          </w:p>
        </w:tc>
        <w:tc>
          <w:tcPr>
            <w:tcW w:w="671" w:type="pct"/>
            <w:tcBorders>
              <w:top w:val="single" w:sz="4" w:space="0" w:color="auto"/>
              <w:left w:val="single" w:sz="4" w:space="0" w:color="auto"/>
              <w:bottom w:val="single" w:sz="4" w:space="0" w:color="auto"/>
              <w:right w:val="single" w:sz="4" w:space="0" w:color="auto"/>
            </w:tcBorders>
            <w:vAlign w:val="center"/>
          </w:tcPr>
          <w:p w:rsidR="00744D57" w:rsidRPr="00657F5A" w:rsidRDefault="00744D57" w:rsidP="009C3D8B">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tcBorders>
              <w:top w:val="single" w:sz="4" w:space="0" w:color="auto"/>
              <w:left w:val="single" w:sz="4" w:space="0" w:color="auto"/>
              <w:bottom w:val="single" w:sz="4" w:space="0" w:color="auto"/>
              <w:right w:val="single" w:sz="4" w:space="0" w:color="auto"/>
            </w:tcBorders>
            <w:vAlign w:val="center"/>
          </w:tcPr>
          <w:p w:rsidR="00744D57" w:rsidRPr="00657F5A" w:rsidRDefault="00744D57" w:rsidP="009C3D8B">
            <w:pPr>
              <w:jc w:val="center"/>
              <w:rPr>
                <w:rFonts w:ascii="Calibri" w:hAnsi="Calibri"/>
                <w:color w:val="000000"/>
                <w:sz w:val="22"/>
                <w:szCs w:val="22"/>
              </w:rPr>
            </w:pPr>
            <w:r>
              <w:rPr>
                <w:rFonts w:ascii="Calibri" w:hAnsi="Calibri"/>
                <w:color w:val="000000"/>
                <w:sz w:val="22"/>
                <w:szCs w:val="22"/>
              </w:rPr>
              <w:t>Até 20 jogos</w:t>
            </w:r>
          </w:p>
        </w:tc>
        <w:tc>
          <w:tcPr>
            <w:tcW w:w="1202" w:type="pct"/>
            <w:tcBorders>
              <w:top w:val="single" w:sz="4" w:space="0" w:color="auto"/>
              <w:left w:val="single" w:sz="4" w:space="0" w:color="auto"/>
              <w:bottom w:val="single" w:sz="4" w:space="0" w:color="auto"/>
              <w:right w:val="single" w:sz="4" w:space="0" w:color="auto"/>
            </w:tcBorders>
            <w:vAlign w:val="center"/>
          </w:tcPr>
          <w:p w:rsidR="00744D57" w:rsidRDefault="00744D57" w:rsidP="00744D57">
            <w:pPr>
              <w:jc w:val="center"/>
              <w:rPr>
                <w:rFonts w:ascii="Calibri" w:hAnsi="Calibri"/>
                <w:color w:val="000000"/>
                <w:sz w:val="22"/>
                <w:szCs w:val="22"/>
              </w:rPr>
            </w:pPr>
            <w:r>
              <w:rPr>
                <w:rFonts w:ascii="Calibri" w:hAnsi="Calibri"/>
                <w:color w:val="000000"/>
                <w:sz w:val="22"/>
                <w:szCs w:val="22"/>
              </w:rPr>
              <w:t>R$ 77,33</w:t>
            </w:r>
          </w:p>
        </w:tc>
      </w:tr>
    </w:tbl>
    <w:p w:rsidR="008B5D83" w:rsidRDefault="008B5D83" w:rsidP="008B5D83">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8B5D83" w:rsidRDefault="008B5D83" w:rsidP="008B5D83">
      <w:pPr>
        <w:ind w:right="-196"/>
        <w:jc w:val="center"/>
        <w:rPr>
          <w:rFonts w:ascii="Arial" w:hAnsi="Arial" w:cs="Arial"/>
          <w:sz w:val="22"/>
          <w:szCs w:val="22"/>
        </w:rPr>
      </w:pPr>
    </w:p>
    <w:p w:rsidR="008B5D83" w:rsidRPr="00B72FD2" w:rsidRDefault="008B5D83" w:rsidP="008B5D83">
      <w:pPr>
        <w:ind w:right="-196"/>
        <w:jc w:val="center"/>
        <w:rPr>
          <w:rFonts w:ascii="Arial" w:hAnsi="Arial" w:cs="Arial"/>
          <w:sz w:val="22"/>
          <w:szCs w:val="22"/>
        </w:rPr>
      </w:pPr>
    </w:p>
    <w:p w:rsidR="008B5D83" w:rsidRDefault="008B5D83" w:rsidP="008B5D83">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8B5D83" w:rsidRPr="00B72FD2" w:rsidRDefault="008B5D83" w:rsidP="008B5D83">
      <w:pPr>
        <w:ind w:right="-196"/>
        <w:jc w:val="center"/>
        <w:rPr>
          <w:rFonts w:ascii="Arial" w:hAnsi="Arial" w:cs="Arial"/>
          <w:sz w:val="22"/>
          <w:szCs w:val="22"/>
        </w:rPr>
      </w:pPr>
    </w:p>
    <w:p w:rsidR="008B5D83" w:rsidRDefault="008B5D83" w:rsidP="008B5D83"/>
    <w:p w:rsidR="00812431" w:rsidRDefault="00812431" w:rsidP="00812431">
      <w:pPr>
        <w:ind w:right="-196"/>
        <w:jc w:val="center"/>
      </w:pPr>
    </w:p>
    <w:p w:rsidR="002164A8" w:rsidRDefault="002164A8"/>
    <w:sectPr w:rsidR="002164A8" w:rsidSect="00812431">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97" w:rsidRDefault="00EC3697" w:rsidP="00812431">
      <w:r>
        <w:separator/>
      </w:r>
    </w:p>
  </w:endnote>
  <w:endnote w:type="continuationSeparator" w:id="0">
    <w:p w:rsidR="00EC3697" w:rsidRDefault="00EC3697" w:rsidP="0081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rsidP="008124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2431" w:rsidRDefault="00812431" w:rsidP="0081243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rsidP="008124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5F4E">
      <w:rPr>
        <w:rStyle w:val="Nmerodepgina"/>
        <w:noProof/>
      </w:rPr>
      <w:t>24</w:t>
    </w:r>
    <w:r>
      <w:rPr>
        <w:rStyle w:val="Nmerodepgina"/>
      </w:rPr>
      <w:fldChar w:fldCharType="end"/>
    </w:r>
  </w:p>
  <w:p w:rsidR="00812431" w:rsidRDefault="00812431" w:rsidP="0081243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rsidP="008124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2431" w:rsidRDefault="00812431" w:rsidP="0081243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rsidP="008124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5F4E">
      <w:rPr>
        <w:rStyle w:val="Nmerodepgina"/>
        <w:noProof/>
      </w:rPr>
      <w:t>37</w:t>
    </w:r>
    <w:r>
      <w:rPr>
        <w:rStyle w:val="Nmerodepgina"/>
      </w:rPr>
      <w:fldChar w:fldCharType="end"/>
    </w:r>
  </w:p>
  <w:p w:rsidR="00812431" w:rsidRDefault="00812431" w:rsidP="0081243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97" w:rsidRDefault="00EC3697" w:rsidP="00812431">
      <w:r>
        <w:separator/>
      </w:r>
    </w:p>
  </w:footnote>
  <w:footnote w:type="continuationSeparator" w:id="0">
    <w:p w:rsidR="00EC3697" w:rsidRDefault="00EC3697" w:rsidP="0081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pPr>
      <w:pStyle w:val="Cabealho"/>
    </w:pPr>
    <w:r>
      <w:fldChar w:fldCharType="begin"/>
    </w:r>
    <w:r>
      <w:instrText xml:space="preserve"> TIME \@ "h:mm am/pm" </w:instrText>
    </w:r>
    <w:r>
      <w:fldChar w:fldCharType="separate"/>
    </w:r>
    <w:r w:rsidR="001B5F4E">
      <w:rPr>
        <w:noProof/>
      </w:rPr>
      <w:t xml:space="preserve">8:56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12431">
      <w:tc>
        <w:tcPr>
          <w:tcW w:w="9705" w:type="dxa"/>
          <w:gridSpan w:val="2"/>
          <w:shd w:val="clear" w:color="auto" w:fill="FFFFFF"/>
        </w:tcPr>
        <w:p w:rsidR="00812431" w:rsidRPr="005C1A8D" w:rsidRDefault="00812431" w:rsidP="0081243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A0920D7" wp14:editId="4B3DD682">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E5B238D" wp14:editId="296FA866">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12431" w:rsidTr="00812431">
      <w:trPr>
        <w:trHeight w:val="19"/>
      </w:trPr>
      <w:tc>
        <w:tcPr>
          <w:tcW w:w="9705" w:type="dxa"/>
          <w:gridSpan w:val="2"/>
          <w:shd w:val="clear" w:color="auto" w:fill="FFFFFF"/>
        </w:tcPr>
        <w:p w:rsidR="00812431" w:rsidRPr="005C1A8D" w:rsidRDefault="00812431" w:rsidP="0081243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12431" w:rsidTr="00812431">
      <w:trPr>
        <w:trHeight w:val="234"/>
      </w:trPr>
      <w:tc>
        <w:tcPr>
          <w:tcW w:w="9705" w:type="dxa"/>
          <w:gridSpan w:val="2"/>
          <w:shd w:val="clear" w:color="auto" w:fill="FFFFFF"/>
        </w:tcPr>
        <w:p w:rsidR="00812431" w:rsidRPr="00250C4F" w:rsidRDefault="00812431" w:rsidP="00812431">
          <w:pPr>
            <w:pStyle w:val="Ttulo1"/>
            <w:spacing w:before="120" w:after="120"/>
            <w:rPr>
              <w:rFonts w:eastAsia="Times New Roman"/>
              <w:sz w:val="18"/>
              <w:szCs w:val="18"/>
            </w:rPr>
          </w:pPr>
          <w:r>
            <w:rPr>
              <w:rFonts w:eastAsia="Times New Roman"/>
              <w:sz w:val="18"/>
              <w:szCs w:val="18"/>
            </w:rPr>
            <w:t>PROCESSO DE LICITAÇÃO – 028/2018</w:t>
          </w:r>
        </w:p>
      </w:tc>
    </w:tr>
    <w:tr w:rsidR="00812431" w:rsidTr="00812431">
      <w:trPr>
        <w:cantSplit/>
        <w:trHeight w:val="170"/>
      </w:trPr>
      <w:tc>
        <w:tcPr>
          <w:tcW w:w="4888" w:type="dxa"/>
          <w:shd w:val="clear" w:color="auto" w:fill="FFFFFF"/>
        </w:tcPr>
        <w:p w:rsidR="00812431" w:rsidRPr="005C1A8D" w:rsidRDefault="00812431" w:rsidP="0081243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019/2018</w:t>
          </w:r>
        </w:p>
      </w:tc>
      <w:tc>
        <w:tcPr>
          <w:tcW w:w="4817" w:type="dxa"/>
          <w:shd w:val="clear" w:color="auto" w:fill="FFFFFF"/>
        </w:tcPr>
        <w:p w:rsidR="00812431" w:rsidRPr="009D3179" w:rsidRDefault="00812431" w:rsidP="00812431">
          <w:pPr>
            <w:pStyle w:val="Ttulo1"/>
            <w:spacing w:before="120"/>
            <w:ind w:left="262"/>
            <w:rPr>
              <w:rFonts w:eastAsia="Times New Roman" w:cs="Arial"/>
              <w:sz w:val="18"/>
              <w:szCs w:val="18"/>
            </w:rPr>
          </w:pPr>
          <w:r>
            <w:rPr>
              <w:rFonts w:cs="Arial"/>
              <w:sz w:val="18"/>
              <w:szCs w:val="18"/>
            </w:rPr>
            <w:t>REGISTRO DE PREÇOS 012/2018</w:t>
          </w:r>
        </w:p>
      </w:tc>
    </w:tr>
    <w:tr w:rsidR="00812431" w:rsidRPr="006A0E55" w:rsidTr="00812431">
      <w:trPr>
        <w:cantSplit/>
        <w:trHeight w:val="248"/>
      </w:trPr>
      <w:tc>
        <w:tcPr>
          <w:tcW w:w="4888" w:type="dxa"/>
          <w:shd w:val="clear" w:color="auto" w:fill="FFFFFF"/>
        </w:tcPr>
        <w:p w:rsidR="00812431" w:rsidRPr="0002710E" w:rsidRDefault="00812431" w:rsidP="0081243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812431" w:rsidRPr="0094059C" w:rsidRDefault="00812431" w:rsidP="00812431">
          <w:pPr>
            <w:jc w:val="center"/>
            <w:rPr>
              <w:rFonts w:ascii="Arial" w:hAnsi="Arial" w:cs="Arial"/>
              <w:b/>
              <w:sz w:val="16"/>
              <w:szCs w:val="16"/>
            </w:rPr>
          </w:pPr>
          <w:r>
            <w:rPr>
              <w:rFonts w:ascii="Arial" w:hAnsi="Arial" w:cs="Arial"/>
              <w:b/>
              <w:sz w:val="16"/>
              <w:szCs w:val="16"/>
            </w:rPr>
            <w:t>ARBITRAGEM ESPORTIVA</w:t>
          </w:r>
        </w:p>
      </w:tc>
    </w:tr>
  </w:tbl>
  <w:p w:rsidR="00812431" w:rsidRPr="007D5F04" w:rsidRDefault="00812431" w:rsidP="00812431">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1" w:rsidRDefault="00812431">
    <w:pPr>
      <w:pStyle w:val="Cabealho"/>
    </w:pPr>
    <w:r>
      <w:fldChar w:fldCharType="begin"/>
    </w:r>
    <w:r>
      <w:instrText xml:space="preserve"> TIME \@ "h:mm am/pm" </w:instrText>
    </w:r>
    <w:r>
      <w:fldChar w:fldCharType="separate"/>
    </w:r>
    <w:r w:rsidR="001B5F4E">
      <w:rPr>
        <w:noProof/>
      </w:rPr>
      <w:t xml:space="preserve">8:56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12431" w:rsidTr="00812431">
      <w:tc>
        <w:tcPr>
          <w:tcW w:w="9705" w:type="dxa"/>
          <w:gridSpan w:val="2"/>
          <w:shd w:val="clear" w:color="auto" w:fill="FFFFFF"/>
        </w:tcPr>
        <w:p w:rsidR="00812431" w:rsidRPr="005C1A8D" w:rsidRDefault="00812431" w:rsidP="0081243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7A09AC5A" wp14:editId="60260376">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2D5FAEFE" wp14:editId="4AC91A0B">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12431" w:rsidTr="00812431">
      <w:trPr>
        <w:trHeight w:val="19"/>
      </w:trPr>
      <w:tc>
        <w:tcPr>
          <w:tcW w:w="9705" w:type="dxa"/>
          <w:gridSpan w:val="2"/>
          <w:shd w:val="clear" w:color="auto" w:fill="FFFFFF"/>
        </w:tcPr>
        <w:p w:rsidR="00812431" w:rsidRPr="005C1A8D" w:rsidRDefault="00812431" w:rsidP="0081243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12431" w:rsidTr="00812431">
      <w:trPr>
        <w:trHeight w:val="234"/>
      </w:trPr>
      <w:tc>
        <w:tcPr>
          <w:tcW w:w="9705" w:type="dxa"/>
          <w:gridSpan w:val="2"/>
          <w:shd w:val="clear" w:color="auto" w:fill="FFFFFF"/>
        </w:tcPr>
        <w:p w:rsidR="00812431" w:rsidRPr="00250C4F" w:rsidRDefault="00812431" w:rsidP="00812431">
          <w:pPr>
            <w:pStyle w:val="Ttulo1"/>
            <w:spacing w:before="120" w:after="120"/>
            <w:rPr>
              <w:rFonts w:eastAsia="Times New Roman"/>
              <w:sz w:val="18"/>
              <w:szCs w:val="18"/>
            </w:rPr>
          </w:pPr>
          <w:r>
            <w:rPr>
              <w:rFonts w:eastAsia="Times New Roman"/>
              <w:sz w:val="18"/>
              <w:szCs w:val="18"/>
            </w:rPr>
            <w:t>PROCESSO DE LICITAÇÃO – 028/2018</w:t>
          </w:r>
        </w:p>
      </w:tc>
    </w:tr>
    <w:tr w:rsidR="00812431" w:rsidTr="00812431">
      <w:trPr>
        <w:cantSplit/>
        <w:trHeight w:val="170"/>
      </w:trPr>
      <w:tc>
        <w:tcPr>
          <w:tcW w:w="4888" w:type="dxa"/>
          <w:shd w:val="clear" w:color="auto" w:fill="FFFFFF"/>
        </w:tcPr>
        <w:p w:rsidR="00812431" w:rsidRPr="005C1A8D" w:rsidRDefault="00812431" w:rsidP="0081243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019/2018</w:t>
          </w:r>
        </w:p>
      </w:tc>
      <w:tc>
        <w:tcPr>
          <w:tcW w:w="4817" w:type="dxa"/>
          <w:shd w:val="clear" w:color="auto" w:fill="FFFFFF"/>
        </w:tcPr>
        <w:p w:rsidR="00812431" w:rsidRPr="009D3179" w:rsidRDefault="00812431" w:rsidP="00812431">
          <w:pPr>
            <w:pStyle w:val="Ttulo1"/>
            <w:spacing w:before="120"/>
            <w:ind w:left="262"/>
            <w:rPr>
              <w:rFonts w:eastAsia="Times New Roman" w:cs="Arial"/>
              <w:sz w:val="18"/>
              <w:szCs w:val="18"/>
            </w:rPr>
          </w:pPr>
          <w:r>
            <w:rPr>
              <w:rFonts w:cs="Arial"/>
              <w:sz w:val="18"/>
              <w:szCs w:val="18"/>
            </w:rPr>
            <w:t>REGISTRO DE PREÇOS 012/2018</w:t>
          </w:r>
        </w:p>
      </w:tc>
    </w:tr>
    <w:tr w:rsidR="00812431" w:rsidRPr="006A0E55" w:rsidTr="00812431">
      <w:trPr>
        <w:cantSplit/>
        <w:trHeight w:val="248"/>
      </w:trPr>
      <w:tc>
        <w:tcPr>
          <w:tcW w:w="4888" w:type="dxa"/>
          <w:shd w:val="clear" w:color="auto" w:fill="FFFFFF"/>
        </w:tcPr>
        <w:p w:rsidR="00812431" w:rsidRPr="0002710E" w:rsidRDefault="00812431" w:rsidP="0081243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812431" w:rsidRPr="0094059C" w:rsidRDefault="00812431" w:rsidP="00812431">
          <w:pPr>
            <w:jc w:val="center"/>
            <w:rPr>
              <w:rFonts w:ascii="Arial" w:hAnsi="Arial" w:cs="Arial"/>
              <w:b/>
              <w:sz w:val="16"/>
              <w:szCs w:val="16"/>
            </w:rPr>
          </w:pPr>
          <w:r>
            <w:rPr>
              <w:rFonts w:ascii="Arial" w:hAnsi="Arial" w:cs="Arial"/>
              <w:b/>
              <w:sz w:val="16"/>
              <w:szCs w:val="16"/>
            </w:rPr>
            <w:t>ARBITRAGEM ESPORTIVA</w:t>
          </w:r>
        </w:p>
      </w:tc>
    </w:tr>
  </w:tbl>
  <w:p w:rsidR="00812431" w:rsidRPr="007D5F04" w:rsidRDefault="00812431" w:rsidP="00812431">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31"/>
    <w:rsid w:val="001B5F4E"/>
    <w:rsid w:val="002164A8"/>
    <w:rsid w:val="00744D57"/>
    <w:rsid w:val="00812431"/>
    <w:rsid w:val="008B5D83"/>
    <w:rsid w:val="009419F0"/>
    <w:rsid w:val="00CE4C9D"/>
    <w:rsid w:val="00D45FD9"/>
    <w:rsid w:val="00EC3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3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2431"/>
    <w:pPr>
      <w:keepNext/>
      <w:jc w:val="center"/>
      <w:outlineLvl w:val="0"/>
    </w:pPr>
    <w:rPr>
      <w:rFonts w:ascii="Arial" w:hAnsi="Arial"/>
      <w:b/>
      <w:sz w:val="24"/>
    </w:rPr>
  </w:style>
  <w:style w:type="paragraph" w:styleId="Ttulo2">
    <w:name w:val="heading 2"/>
    <w:basedOn w:val="Normal"/>
    <w:next w:val="Normal"/>
    <w:link w:val="Ttulo2Char"/>
    <w:qFormat/>
    <w:rsid w:val="00812431"/>
    <w:pPr>
      <w:keepNext/>
      <w:outlineLvl w:val="1"/>
    </w:pPr>
    <w:rPr>
      <w:rFonts w:ascii="Arial" w:hAnsi="Arial"/>
      <w:sz w:val="24"/>
    </w:rPr>
  </w:style>
  <w:style w:type="paragraph" w:styleId="Ttulo3">
    <w:name w:val="heading 3"/>
    <w:basedOn w:val="Normal"/>
    <w:next w:val="Normal"/>
    <w:link w:val="Ttulo3Char"/>
    <w:qFormat/>
    <w:rsid w:val="0081243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2431"/>
    <w:pPr>
      <w:keepNext/>
      <w:jc w:val="center"/>
      <w:outlineLvl w:val="3"/>
    </w:pPr>
    <w:rPr>
      <w:b/>
      <w:bCs/>
      <w:sz w:val="28"/>
      <w:lang w:val="en-US"/>
    </w:rPr>
  </w:style>
  <w:style w:type="paragraph" w:styleId="Ttulo5">
    <w:name w:val="heading 5"/>
    <w:basedOn w:val="Normal"/>
    <w:next w:val="Normal"/>
    <w:link w:val="Ttulo5Char"/>
    <w:qFormat/>
    <w:rsid w:val="00812431"/>
    <w:pPr>
      <w:spacing w:before="240" w:after="60"/>
      <w:outlineLvl w:val="4"/>
    </w:pPr>
    <w:rPr>
      <w:b/>
      <w:bCs/>
      <w:i/>
      <w:iCs/>
      <w:sz w:val="26"/>
      <w:szCs w:val="26"/>
    </w:rPr>
  </w:style>
  <w:style w:type="paragraph" w:styleId="Ttulo6">
    <w:name w:val="heading 6"/>
    <w:basedOn w:val="Normal"/>
    <w:next w:val="Normal"/>
    <w:link w:val="Ttulo6Char"/>
    <w:qFormat/>
    <w:rsid w:val="00812431"/>
    <w:pPr>
      <w:keepNext/>
      <w:jc w:val="center"/>
      <w:outlineLvl w:val="5"/>
    </w:pPr>
    <w:rPr>
      <w:rFonts w:eastAsia="Times New Roman"/>
      <w:sz w:val="28"/>
      <w:szCs w:val="24"/>
    </w:rPr>
  </w:style>
  <w:style w:type="paragraph" w:styleId="Ttulo7">
    <w:name w:val="heading 7"/>
    <w:basedOn w:val="Normal"/>
    <w:next w:val="Normal"/>
    <w:link w:val="Ttulo7Char"/>
    <w:qFormat/>
    <w:rsid w:val="0081243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431"/>
    <w:rPr>
      <w:rFonts w:ascii="Arial" w:eastAsia="Batang" w:hAnsi="Arial" w:cs="Times New Roman"/>
      <w:b/>
      <w:sz w:val="24"/>
      <w:szCs w:val="20"/>
      <w:lang w:eastAsia="pt-BR"/>
    </w:rPr>
  </w:style>
  <w:style w:type="character" w:customStyle="1" w:styleId="Ttulo2Char">
    <w:name w:val="Título 2 Char"/>
    <w:basedOn w:val="Fontepargpadro"/>
    <w:link w:val="Ttulo2"/>
    <w:rsid w:val="00812431"/>
    <w:rPr>
      <w:rFonts w:ascii="Arial" w:eastAsia="Batang" w:hAnsi="Arial" w:cs="Times New Roman"/>
      <w:sz w:val="24"/>
      <w:szCs w:val="20"/>
      <w:lang w:eastAsia="pt-BR"/>
    </w:rPr>
  </w:style>
  <w:style w:type="character" w:customStyle="1" w:styleId="Ttulo3Char">
    <w:name w:val="Título 3 Char"/>
    <w:basedOn w:val="Fontepargpadro"/>
    <w:link w:val="Ttulo3"/>
    <w:rsid w:val="0081243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243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243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243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243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243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2431"/>
    <w:rPr>
      <w:rFonts w:ascii="Arial" w:eastAsia="Batang" w:hAnsi="Arial" w:cs="Arial"/>
      <w:lang w:val="pt-PT" w:eastAsia="pt-BR"/>
    </w:rPr>
  </w:style>
  <w:style w:type="paragraph" w:styleId="Cabealho">
    <w:name w:val="header"/>
    <w:basedOn w:val="Normal"/>
    <w:link w:val="CabealhoChar"/>
    <w:rsid w:val="00812431"/>
    <w:pPr>
      <w:tabs>
        <w:tab w:val="center" w:pos="4419"/>
        <w:tab w:val="right" w:pos="8838"/>
      </w:tabs>
    </w:pPr>
  </w:style>
  <w:style w:type="character" w:customStyle="1" w:styleId="CabealhoChar">
    <w:name w:val="Cabeçalho Char"/>
    <w:basedOn w:val="Fontepargpadro"/>
    <w:link w:val="Cabealho"/>
    <w:rsid w:val="00812431"/>
    <w:rPr>
      <w:rFonts w:ascii="Times New Roman" w:eastAsia="Batang" w:hAnsi="Times New Roman" w:cs="Times New Roman"/>
      <w:sz w:val="20"/>
      <w:szCs w:val="20"/>
      <w:lang w:eastAsia="pt-BR"/>
    </w:rPr>
  </w:style>
  <w:style w:type="paragraph" w:styleId="Rodap">
    <w:name w:val="footer"/>
    <w:basedOn w:val="Normal"/>
    <w:link w:val="RodapChar"/>
    <w:rsid w:val="00812431"/>
    <w:pPr>
      <w:tabs>
        <w:tab w:val="center" w:pos="4419"/>
        <w:tab w:val="right" w:pos="8838"/>
      </w:tabs>
    </w:pPr>
  </w:style>
  <w:style w:type="character" w:customStyle="1" w:styleId="RodapChar">
    <w:name w:val="Rodapé Char"/>
    <w:basedOn w:val="Fontepargpadro"/>
    <w:link w:val="Rodap"/>
    <w:rsid w:val="00812431"/>
    <w:rPr>
      <w:rFonts w:ascii="Times New Roman" w:eastAsia="Batang" w:hAnsi="Times New Roman" w:cs="Times New Roman"/>
      <w:sz w:val="20"/>
      <w:szCs w:val="20"/>
      <w:lang w:eastAsia="pt-BR"/>
    </w:rPr>
  </w:style>
  <w:style w:type="character" w:styleId="Nmerodepgina">
    <w:name w:val="page number"/>
    <w:basedOn w:val="Fontepargpadro"/>
    <w:rsid w:val="00812431"/>
  </w:style>
  <w:style w:type="paragraph" w:styleId="Corpodetexto2">
    <w:name w:val="Body Text 2"/>
    <w:basedOn w:val="Normal"/>
    <w:link w:val="Corpodetexto2Char"/>
    <w:rsid w:val="0081243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243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2431"/>
    <w:rPr>
      <w:rFonts w:ascii="Courier New" w:eastAsia="Times New Roman" w:hAnsi="Courier New" w:cs="Courier New"/>
    </w:rPr>
  </w:style>
  <w:style w:type="character" w:customStyle="1" w:styleId="TextosemFormataoChar">
    <w:name w:val="Texto sem Formatação Char"/>
    <w:basedOn w:val="Fontepargpadro"/>
    <w:link w:val="TextosemFormatao"/>
    <w:rsid w:val="0081243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243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2431"/>
    <w:rPr>
      <w:rFonts w:ascii="Arial" w:eastAsia="Batang" w:hAnsi="Arial" w:cs="Arial"/>
      <w:lang w:val="pt-PT" w:eastAsia="pt-BR"/>
    </w:rPr>
  </w:style>
  <w:style w:type="paragraph" w:styleId="Corpodetexto">
    <w:name w:val="Body Text"/>
    <w:basedOn w:val="Normal"/>
    <w:link w:val="CorpodetextoChar"/>
    <w:rsid w:val="0081243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2431"/>
    <w:rPr>
      <w:rFonts w:ascii="Arial" w:eastAsia="Batang" w:hAnsi="Arial" w:cs="Arial"/>
      <w:lang w:val="pt-PT" w:eastAsia="pt-BR"/>
    </w:rPr>
  </w:style>
  <w:style w:type="paragraph" w:styleId="Ttulo">
    <w:name w:val="Title"/>
    <w:basedOn w:val="Normal"/>
    <w:link w:val="TtuloChar"/>
    <w:qFormat/>
    <w:rsid w:val="0081243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243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243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2431"/>
    <w:rPr>
      <w:rFonts w:ascii="Arial" w:eastAsia="Batang" w:hAnsi="Arial" w:cs="Arial"/>
      <w:lang w:val="pt-PT" w:eastAsia="pt-BR"/>
    </w:rPr>
  </w:style>
  <w:style w:type="paragraph" w:styleId="Corpodetexto3">
    <w:name w:val="Body Text 3"/>
    <w:basedOn w:val="Normal"/>
    <w:link w:val="Corpodetexto3Char"/>
    <w:rsid w:val="00812431"/>
    <w:rPr>
      <w:rFonts w:eastAsia="Times New Roman"/>
      <w:sz w:val="28"/>
      <w:szCs w:val="24"/>
    </w:rPr>
  </w:style>
  <w:style w:type="character" w:customStyle="1" w:styleId="Corpodetexto3Char">
    <w:name w:val="Corpo de texto 3 Char"/>
    <w:basedOn w:val="Fontepargpadro"/>
    <w:link w:val="Corpodetexto3"/>
    <w:rsid w:val="00812431"/>
    <w:rPr>
      <w:rFonts w:ascii="Times New Roman" w:eastAsia="Times New Roman" w:hAnsi="Times New Roman" w:cs="Times New Roman"/>
      <w:sz w:val="28"/>
      <w:szCs w:val="24"/>
      <w:lang w:eastAsia="pt-BR"/>
    </w:rPr>
  </w:style>
  <w:style w:type="character" w:customStyle="1" w:styleId="Absatz-Standardschriftart">
    <w:name w:val="Absatz-Standardschriftart"/>
    <w:rsid w:val="00812431"/>
  </w:style>
  <w:style w:type="character" w:customStyle="1" w:styleId="WW-Absatz-Standardschriftart">
    <w:name w:val="WW-Absatz-Standardschriftart"/>
    <w:rsid w:val="00812431"/>
  </w:style>
  <w:style w:type="character" w:customStyle="1" w:styleId="WW-Absatz-Standardschriftart1">
    <w:name w:val="WW-Absatz-Standardschriftart1"/>
    <w:rsid w:val="00812431"/>
  </w:style>
  <w:style w:type="character" w:customStyle="1" w:styleId="WW-Absatz-Standardschriftart11">
    <w:name w:val="WW-Absatz-Standardschriftart11"/>
    <w:rsid w:val="00812431"/>
  </w:style>
  <w:style w:type="character" w:customStyle="1" w:styleId="WW-Absatz-Standardschriftart111">
    <w:name w:val="WW-Absatz-Standardschriftart111"/>
    <w:rsid w:val="00812431"/>
  </w:style>
  <w:style w:type="character" w:customStyle="1" w:styleId="WW-Absatz-Standardschriftart1111">
    <w:name w:val="WW-Absatz-Standardschriftart1111"/>
    <w:rsid w:val="00812431"/>
  </w:style>
  <w:style w:type="character" w:customStyle="1" w:styleId="WW-Absatz-Standardschriftart11111">
    <w:name w:val="WW-Absatz-Standardschriftart11111"/>
    <w:rsid w:val="00812431"/>
  </w:style>
  <w:style w:type="character" w:customStyle="1" w:styleId="WW-Absatz-Standardschriftart111111">
    <w:name w:val="WW-Absatz-Standardschriftart111111"/>
    <w:rsid w:val="00812431"/>
  </w:style>
  <w:style w:type="character" w:customStyle="1" w:styleId="WW8Num2z0">
    <w:name w:val="WW8Num2z0"/>
    <w:rsid w:val="00812431"/>
    <w:rPr>
      <w:rFonts w:ascii="Symbol" w:hAnsi="Symbol"/>
    </w:rPr>
  </w:style>
  <w:style w:type="character" w:customStyle="1" w:styleId="WW8Num2z1">
    <w:name w:val="WW8Num2z1"/>
    <w:rsid w:val="00812431"/>
    <w:rPr>
      <w:rFonts w:ascii="Courier New" w:hAnsi="Courier New" w:cs="Courier New"/>
    </w:rPr>
  </w:style>
  <w:style w:type="character" w:customStyle="1" w:styleId="WW8Num2z2">
    <w:name w:val="WW8Num2z2"/>
    <w:rsid w:val="00812431"/>
    <w:rPr>
      <w:rFonts w:ascii="Wingdings" w:hAnsi="Wingdings"/>
    </w:rPr>
  </w:style>
  <w:style w:type="character" w:customStyle="1" w:styleId="WW8Num3z0">
    <w:name w:val="WW8Num3z0"/>
    <w:rsid w:val="00812431"/>
    <w:rPr>
      <w:rFonts w:ascii="Symbol" w:hAnsi="Symbol"/>
    </w:rPr>
  </w:style>
  <w:style w:type="character" w:customStyle="1" w:styleId="WW8Num3z1">
    <w:name w:val="WW8Num3z1"/>
    <w:rsid w:val="00812431"/>
    <w:rPr>
      <w:rFonts w:ascii="Courier New" w:hAnsi="Courier New" w:cs="Courier New"/>
    </w:rPr>
  </w:style>
  <w:style w:type="character" w:customStyle="1" w:styleId="WW8Num3z2">
    <w:name w:val="WW8Num3z2"/>
    <w:rsid w:val="00812431"/>
    <w:rPr>
      <w:rFonts w:ascii="Wingdings" w:hAnsi="Wingdings"/>
    </w:rPr>
  </w:style>
  <w:style w:type="character" w:customStyle="1" w:styleId="WW8Num7z0">
    <w:name w:val="WW8Num7z0"/>
    <w:rsid w:val="00812431"/>
    <w:rPr>
      <w:rFonts w:ascii="Symbol" w:hAnsi="Symbol"/>
    </w:rPr>
  </w:style>
  <w:style w:type="character" w:customStyle="1" w:styleId="WW8Num7z1">
    <w:name w:val="WW8Num7z1"/>
    <w:rsid w:val="00812431"/>
    <w:rPr>
      <w:rFonts w:ascii="Courier New" w:hAnsi="Courier New" w:cs="Courier New"/>
    </w:rPr>
  </w:style>
  <w:style w:type="character" w:customStyle="1" w:styleId="WW8Num7z2">
    <w:name w:val="WW8Num7z2"/>
    <w:rsid w:val="00812431"/>
    <w:rPr>
      <w:rFonts w:ascii="Wingdings" w:hAnsi="Wingdings"/>
    </w:rPr>
  </w:style>
  <w:style w:type="character" w:customStyle="1" w:styleId="WW8Num10z0">
    <w:name w:val="WW8Num10z0"/>
    <w:rsid w:val="00812431"/>
    <w:rPr>
      <w:rFonts w:ascii="Symbol" w:hAnsi="Symbol"/>
    </w:rPr>
  </w:style>
  <w:style w:type="character" w:customStyle="1" w:styleId="WW8Num10z1">
    <w:name w:val="WW8Num10z1"/>
    <w:rsid w:val="00812431"/>
    <w:rPr>
      <w:rFonts w:ascii="Courier New" w:hAnsi="Courier New" w:cs="Courier New"/>
    </w:rPr>
  </w:style>
  <w:style w:type="character" w:customStyle="1" w:styleId="WW8Num10z2">
    <w:name w:val="WW8Num10z2"/>
    <w:rsid w:val="00812431"/>
    <w:rPr>
      <w:rFonts w:ascii="Wingdings" w:hAnsi="Wingdings"/>
    </w:rPr>
  </w:style>
  <w:style w:type="character" w:customStyle="1" w:styleId="WW8Num11z0">
    <w:name w:val="WW8Num11z0"/>
    <w:rsid w:val="00812431"/>
    <w:rPr>
      <w:rFonts w:ascii="Symbol" w:hAnsi="Symbol"/>
    </w:rPr>
  </w:style>
  <w:style w:type="character" w:customStyle="1" w:styleId="WW8Num11z1">
    <w:name w:val="WW8Num11z1"/>
    <w:rsid w:val="00812431"/>
    <w:rPr>
      <w:rFonts w:ascii="Courier New" w:hAnsi="Courier New" w:cs="Courier New"/>
    </w:rPr>
  </w:style>
  <w:style w:type="character" w:customStyle="1" w:styleId="WW8Num11z2">
    <w:name w:val="WW8Num11z2"/>
    <w:rsid w:val="00812431"/>
    <w:rPr>
      <w:rFonts w:ascii="Wingdings" w:hAnsi="Wingdings"/>
    </w:rPr>
  </w:style>
  <w:style w:type="character" w:customStyle="1" w:styleId="WW8Num15z0">
    <w:name w:val="WW8Num15z0"/>
    <w:rsid w:val="00812431"/>
    <w:rPr>
      <w:rFonts w:ascii="Symbol" w:hAnsi="Symbol"/>
    </w:rPr>
  </w:style>
  <w:style w:type="character" w:customStyle="1" w:styleId="WW8Num15z1">
    <w:name w:val="WW8Num15z1"/>
    <w:rsid w:val="00812431"/>
    <w:rPr>
      <w:rFonts w:ascii="Courier New" w:hAnsi="Courier New" w:cs="Courier New"/>
    </w:rPr>
  </w:style>
  <w:style w:type="character" w:customStyle="1" w:styleId="WW8Num15z2">
    <w:name w:val="WW8Num15z2"/>
    <w:rsid w:val="00812431"/>
    <w:rPr>
      <w:rFonts w:ascii="Wingdings" w:hAnsi="Wingdings"/>
    </w:rPr>
  </w:style>
  <w:style w:type="character" w:customStyle="1" w:styleId="WW8Num18z0">
    <w:name w:val="WW8Num18z0"/>
    <w:rsid w:val="00812431"/>
    <w:rPr>
      <w:rFonts w:ascii="Wingdings" w:hAnsi="Wingdings"/>
    </w:rPr>
  </w:style>
  <w:style w:type="character" w:customStyle="1" w:styleId="WW8Num18z1">
    <w:name w:val="WW8Num18z1"/>
    <w:rsid w:val="00812431"/>
    <w:rPr>
      <w:rFonts w:ascii="Courier New" w:hAnsi="Courier New" w:cs="Courier New"/>
    </w:rPr>
  </w:style>
  <w:style w:type="character" w:customStyle="1" w:styleId="WW8Num18z3">
    <w:name w:val="WW8Num18z3"/>
    <w:rsid w:val="00812431"/>
    <w:rPr>
      <w:rFonts w:ascii="Symbol" w:hAnsi="Symbol"/>
    </w:rPr>
  </w:style>
  <w:style w:type="character" w:customStyle="1" w:styleId="WW8Num19z0">
    <w:name w:val="WW8Num19z0"/>
    <w:rsid w:val="00812431"/>
    <w:rPr>
      <w:rFonts w:ascii="Symbol" w:hAnsi="Symbol"/>
    </w:rPr>
  </w:style>
  <w:style w:type="character" w:customStyle="1" w:styleId="WW8Num19z1">
    <w:name w:val="WW8Num19z1"/>
    <w:rsid w:val="00812431"/>
    <w:rPr>
      <w:rFonts w:ascii="Courier New" w:hAnsi="Courier New" w:cs="Courier New"/>
    </w:rPr>
  </w:style>
  <w:style w:type="character" w:customStyle="1" w:styleId="WW8Num19z2">
    <w:name w:val="WW8Num19z2"/>
    <w:rsid w:val="00812431"/>
    <w:rPr>
      <w:rFonts w:ascii="Wingdings" w:hAnsi="Wingdings"/>
    </w:rPr>
  </w:style>
  <w:style w:type="character" w:customStyle="1" w:styleId="WW8Num22z0">
    <w:name w:val="WW8Num22z0"/>
    <w:rsid w:val="00812431"/>
    <w:rPr>
      <w:rFonts w:ascii="Symbol" w:hAnsi="Symbol"/>
    </w:rPr>
  </w:style>
  <w:style w:type="character" w:customStyle="1" w:styleId="WW8Num22z1">
    <w:name w:val="WW8Num22z1"/>
    <w:rsid w:val="00812431"/>
    <w:rPr>
      <w:rFonts w:ascii="Courier New" w:hAnsi="Courier New" w:cs="Courier New"/>
    </w:rPr>
  </w:style>
  <w:style w:type="character" w:customStyle="1" w:styleId="WW8Num22z2">
    <w:name w:val="WW8Num22z2"/>
    <w:rsid w:val="00812431"/>
    <w:rPr>
      <w:rFonts w:ascii="Wingdings" w:hAnsi="Wingdings"/>
    </w:rPr>
  </w:style>
  <w:style w:type="character" w:customStyle="1" w:styleId="WW8Num23z0">
    <w:name w:val="WW8Num23z0"/>
    <w:rsid w:val="00812431"/>
    <w:rPr>
      <w:sz w:val="20"/>
    </w:rPr>
  </w:style>
  <w:style w:type="character" w:customStyle="1" w:styleId="WW8Num25z0">
    <w:name w:val="WW8Num25z0"/>
    <w:rsid w:val="00812431"/>
    <w:rPr>
      <w:rFonts w:ascii="Symbol" w:eastAsia="Times New Roman" w:hAnsi="Symbol" w:cs="Times New Roman"/>
    </w:rPr>
  </w:style>
  <w:style w:type="character" w:customStyle="1" w:styleId="WW8Num25z1">
    <w:name w:val="WW8Num25z1"/>
    <w:rsid w:val="00812431"/>
    <w:rPr>
      <w:rFonts w:ascii="Courier New" w:hAnsi="Courier New"/>
    </w:rPr>
  </w:style>
  <w:style w:type="character" w:customStyle="1" w:styleId="WW8Num25z2">
    <w:name w:val="WW8Num25z2"/>
    <w:rsid w:val="00812431"/>
    <w:rPr>
      <w:rFonts w:ascii="Wingdings" w:hAnsi="Wingdings"/>
    </w:rPr>
  </w:style>
  <w:style w:type="character" w:customStyle="1" w:styleId="WW8Num25z3">
    <w:name w:val="WW8Num25z3"/>
    <w:rsid w:val="00812431"/>
    <w:rPr>
      <w:rFonts w:ascii="Symbol" w:hAnsi="Symbol"/>
    </w:rPr>
  </w:style>
  <w:style w:type="character" w:customStyle="1" w:styleId="Fontepargpadro1">
    <w:name w:val="Fonte parág. padrão1"/>
    <w:rsid w:val="00812431"/>
  </w:style>
  <w:style w:type="character" w:customStyle="1" w:styleId="Smbolosdenumerao">
    <w:name w:val="Símbolos de numeração"/>
    <w:rsid w:val="00812431"/>
  </w:style>
  <w:style w:type="paragraph" w:customStyle="1" w:styleId="Captulo">
    <w:name w:val="Capítulo"/>
    <w:basedOn w:val="Normal"/>
    <w:next w:val="Corpodetexto"/>
    <w:rsid w:val="0081243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2431"/>
    <w:pPr>
      <w:suppressAutoHyphens/>
      <w:autoSpaceDN/>
      <w:adjustRightInd/>
    </w:pPr>
    <w:rPr>
      <w:lang w:eastAsia="ar-SA"/>
    </w:rPr>
  </w:style>
  <w:style w:type="paragraph" w:customStyle="1" w:styleId="Legenda1">
    <w:name w:val="Legenda1"/>
    <w:basedOn w:val="Normal"/>
    <w:rsid w:val="00812431"/>
    <w:pPr>
      <w:suppressLineNumbers/>
      <w:suppressAutoHyphens/>
      <w:spacing w:before="120" w:after="120"/>
    </w:pPr>
    <w:rPr>
      <w:i/>
      <w:iCs/>
      <w:sz w:val="24"/>
      <w:szCs w:val="24"/>
      <w:lang w:eastAsia="ar-SA"/>
    </w:rPr>
  </w:style>
  <w:style w:type="paragraph" w:customStyle="1" w:styleId="ndice">
    <w:name w:val="Índice"/>
    <w:basedOn w:val="Normal"/>
    <w:rsid w:val="00812431"/>
    <w:pPr>
      <w:suppressLineNumbers/>
      <w:suppressAutoHyphens/>
    </w:pPr>
    <w:rPr>
      <w:lang w:eastAsia="ar-SA"/>
    </w:rPr>
  </w:style>
  <w:style w:type="paragraph" w:customStyle="1" w:styleId="Corpodetexto21">
    <w:name w:val="Corpo de texto 21"/>
    <w:basedOn w:val="Normal"/>
    <w:rsid w:val="0081243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243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243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2431"/>
    <w:pPr>
      <w:jc w:val="center"/>
    </w:pPr>
    <w:rPr>
      <w:i/>
      <w:iCs/>
    </w:rPr>
  </w:style>
  <w:style w:type="character" w:customStyle="1" w:styleId="SubttuloChar">
    <w:name w:val="Subtítulo Char"/>
    <w:basedOn w:val="Fontepargpadro"/>
    <w:link w:val="Subttulo"/>
    <w:rsid w:val="0081243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243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2431"/>
    <w:pPr>
      <w:suppressAutoHyphens/>
    </w:pPr>
    <w:rPr>
      <w:rFonts w:eastAsia="Times New Roman"/>
      <w:sz w:val="28"/>
      <w:szCs w:val="24"/>
      <w:lang w:eastAsia="ar-SA"/>
    </w:rPr>
  </w:style>
  <w:style w:type="paragraph" w:customStyle="1" w:styleId="Contedodoquadro">
    <w:name w:val="Conteúdo do quadro"/>
    <w:basedOn w:val="Corpodetexto"/>
    <w:rsid w:val="00812431"/>
    <w:pPr>
      <w:suppressAutoHyphens/>
      <w:autoSpaceDN/>
      <w:adjustRightInd/>
    </w:pPr>
    <w:rPr>
      <w:lang w:eastAsia="ar-SA"/>
    </w:rPr>
  </w:style>
  <w:style w:type="paragraph" w:customStyle="1" w:styleId="Contedodatabela">
    <w:name w:val="Conteúdo da tabela"/>
    <w:basedOn w:val="Normal"/>
    <w:rsid w:val="00812431"/>
    <w:pPr>
      <w:suppressLineNumbers/>
      <w:suppressAutoHyphens/>
    </w:pPr>
    <w:rPr>
      <w:lang w:eastAsia="ar-SA"/>
    </w:rPr>
  </w:style>
  <w:style w:type="paragraph" w:customStyle="1" w:styleId="Ttulodatabela">
    <w:name w:val="Título da tabela"/>
    <w:basedOn w:val="Contedodatabela"/>
    <w:rsid w:val="00812431"/>
    <w:pPr>
      <w:jc w:val="center"/>
    </w:pPr>
    <w:rPr>
      <w:b/>
      <w:bCs/>
    </w:rPr>
  </w:style>
  <w:style w:type="character" w:styleId="Hyperlink">
    <w:name w:val="Hyperlink"/>
    <w:uiPriority w:val="99"/>
    <w:rsid w:val="00812431"/>
    <w:rPr>
      <w:color w:val="0000FF"/>
      <w:u w:val="single"/>
    </w:rPr>
  </w:style>
  <w:style w:type="character" w:customStyle="1" w:styleId="centerazul1">
    <w:name w:val="centerazul1"/>
    <w:rsid w:val="00812431"/>
    <w:rPr>
      <w:rFonts w:ascii="Verdana" w:hAnsi="Verdana" w:hint="default"/>
      <w:color w:val="373461"/>
      <w:sz w:val="15"/>
      <w:szCs w:val="15"/>
    </w:rPr>
  </w:style>
  <w:style w:type="paragraph" w:styleId="PargrafodaLista">
    <w:name w:val="List Paragraph"/>
    <w:basedOn w:val="Normal"/>
    <w:qFormat/>
    <w:rsid w:val="00812431"/>
    <w:pPr>
      <w:ind w:left="720"/>
      <w:contextualSpacing/>
    </w:pPr>
    <w:rPr>
      <w:rFonts w:eastAsia="Times New Roman"/>
      <w:sz w:val="24"/>
      <w:szCs w:val="24"/>
    </w:rPr>
  </w:style>
  <w:style w:type="paragraph" w:styleId="NormalWeb">
    <w:name w:val="Normal (Web)"/>
    <w:basedOn w:val="Normal"/>
    <w:unhideWhenUsed/>
    <w:rsid w:val="00812431"/>
    <w:pPr>
      <w:spacing w:before="100" w:beforeAutospacing="1" w:after="100" w:afterAutospacing="1"/>
    </w:pPr>
    <w:rPr>
      <w:rFonts w:eastAsia="Times New Roman"/>
      <w:sz w:val="24"/>
      <w:szCs w:val="24"/>
    </w:rPr>
  </w:style>
  <w:style w:type="character" w:customStyle="1" w:styleId="st">
    <w:name w:val="st"/>
    <w:basedOn w:val="Fontepargpadro"/>
    <w:rsid w:val="00812431"/>
  </w:style>
  <w:style w:type="character" w:styleId="nfase">
    <w:name w:val="Emphasis"/>
    <w:qFormat/>
    <w:rsid w:val="00812431"/>
    <w:rPr>
      <w:i/>
      <w:iCs/>
    </w:rPr>
  </w:style>
  <w:style w:type="character" w:styleId="HiperlinkVisitado">
    <w:name w:val="FollowedHyperlink"/>
    <w:rsid w:val="00812431"/>
    <w:rPr>
      <w:color w:val="800080"/>
      <w:u w:val="single"/>
    </w:rPr>
  </w:style>
  <w:style w:type="character" w:styleId="Forte">
    <w:name w:val="Strong"/>
    <w:qFormat/>
    <w:rsid w:val="00812431"/>
    <w:rPr>
      <w:b/>
      <w:bCs/>
    </w:rPr>
  </w:style>
  <w:style w:type="character" w:customStyle="1" w:styleId="noticialink">
    <w:name w:val="noticialink"/>
    <w:basedOn w:val="Fontepargpadro"/>
    <w:rsid w:val="00812431"/>
  </w:style>
  <w:style w:type="paragraph" w:customStyle="1" w:styleId="Default">
    <w:name w:val="Default"/>
    <w:rsid w:val="0081243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12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12431"/>
    <w:pPr>
      <w:spacing w:before="100" w:beforeAutospacing="1" w:after="100" w:afterAutospacing="1"/>
    </w:pPr>
    <w:rPr>
      <w:rFonts w:eastAsia="Times New Roman"/>
      <w:sz w:val="24"/>
      <w:szCs w:val="24"/>
    </w:rPr>
  </w:style>
  <w:style w:type="paragraph" w:styleId="SemEspaamento">
    <w:name w:val="No Spacing"/>
    <w:uiPriority w:val="1"/>
    <w:qFormat/>
    <w:rsid w:val="0081243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12431"/>
    <w:rPr>
      <w:rFonts w:ascii="Tahoma" w:hAnsi="Tahoma" w:cs="Tahoma"/>
      <w:sz w:val="16"/>
      <w:szCs w:val="16"/>
    </w:rPr>
  </w:style>
  <w:style w:type="character" w:customStyle="1" w:styleId="TextodebaloChar">
    <w:name w:val="Texto de balão Char"/>
    <w:basedOn w:val="Fontepargpadro"/>
    <w:link w:val="Textodebalo"/>
    <w:uiPriority w:val="99"/>
    <w:semiHidden/>
    <w:rsid w:val="0081243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3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2431"/>
    <w:pPr>
      <w:keepNext/>
      <w:jc w:val="center"/>
      <w:outlineLvl w:val="0"/>
    </w:pPr>
    <w:rPr>
      <w:rFonts w:ascii="Arial" w:hAnsi="Arial"/>
      <w:b/>
      <w:sz w:val="24"/>
    </w:rPr>
  </w:style>
  <w:style w:type="paragraph" w:styleId="Ttulo2">
    <w:name w:val="heading 2"/>
    <w:basedOn w:val="Normal"/>
    <w:next w:val="Normal"/>
    <w:link w:val="Ttulo2Char"/>
    <w:qFormat/>
    <w:rsid w:val="00812431"/>
    <w:pPr>
      <w:keepNext/>
      <w:outlineLvl w:val="1"/>
    </w:pPr>
    <w:rPr>
      <w:rFonts w:ascii="Arial" w:hAnsi="Arial"/>
      <w:sz w:val="24"/>
    </w:rPr>
  </w:style>
  <w:style w:type="paragraph" w:styleId="Ttulo3">
    <w:name w:val="heading 3"/>
    <w:basedOn w:val="Normal"/>
    <w:next w:val="Normal"/>
    <w:link w:val="Ttulo3Char"/>
    <w:qFormat/>
    <w:rsid w:val="0081243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2431"/>
    <w:pPr>
      <w:keepNext/>
      <w:jc w:val="center"/>
      <w:outlineLvl w:val="3"/>
    </w:pPr>
    <w:rPr>
      <w:b/>
      <w:bCs/>
      <w:sz w:val="28"/>
      <w:lang w:val="en-US"/>
    </w:rPr>
  </w:style>
  <w:style w:type="paragraph" w:styleId="Ttulo5">
    <w:name w:val="heading 5"/>
    <w:basedOn w:val="Normal"/>
    <w:next w:val="Normal"/>
    <w:link w:val="Ttulo5Char"/>
    <w:qFormat/>
    <w:rsid w:val="00812431"/>
    <w:pPr>
      <w:spacing w:before="240" w:after="60"/>
      <w:outlineLvl w:val="4"/>
    </w:pPr>
    <w:rPr>
      <w:b/>
      <w:bCs/>
      <w:i/>
      <w:iCs/>
      <w:sz w:val="26"/>
      <w:szCs w:val="26"/>
    </w:rPr>
  </w:style>
  <w:style w:type="paragraph" w:styleId="Ttulo6">
    <w:name w:val="heading 6"/>
    <w:basedOn w:val="Normal"/>
    <w:next w:val="Normal"/>
    <w:link w:val="Ttulo6Char"/>
    <w:qFormat/>
    <w:rsid w:val="00812431"/>
    <w:pPr>
      <w:keepNext/>
      <w:jc w:val="center"/>
      <w:outlineLvl w:val="5"/>
    </w:pPr>
    <w:rPr>
      <w:rFonts w:eastAsia="Times New Roman"/>
      <w:sz w:val="28"/>
      <w:szCs w:val="24"/>
    </w:rPr>
  </w:style>
  <w:style w:type="paragraph" w:styleId="Ttulo7">
    <w:name w:val="heading 7"/>
    <w:basedOn w:val="Normal"/>
    <w:next w:val="Normal"/>
    <w:link w:val="Ttulo7Char"/>
    <w:qFormat/>
    <w:rsid w:val="0081243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431"/>
    <w:rPr>
      <w:rFonts w:ascii="Arial" w:eastAsia="Batang" w:hAnsi="Arial" w:cs="Times New Roman"/>
      <w:b/>
      <w:sz w:val="24"/>
      <w:szCs w:val="20"/>
      <w:lang w:eastAsia="pt-BR"/>
    </w:rPr>
  </w:style>
  <w:style w:type="character" w:customStyle="1" w:styleId="Ttulo2Char">
    <w:name w:val="Título 2 Char"/>
    <w:basedOn w:val="Fontepargpadro"/>
    <w:link w:val="Ttulo2"/>
    <w:rsid w:val="00812431"/>
    <w:rPr>
      <w:rFonts w:ascii="Arial" w:eastAsia="Batang" w:hAnsi="Arial" w:cs="Times New Roman"/>
      <w:sz w:val="24"/>
      <w:szCs w:val="20"/>
      <w:lang w:eastAsia="pt-BR"/>
    </w:rPr>
  </w:style>
  <w:style w:type="character" w:customStyle="1" w:styleId="Ttulo3Char">
    <w:name w:val="Título 3 Char"/>
    <w:basedOn w:val="Fontepargpadro"/>
    <w:link w:val="Ttulo3"/>
    <w:rsid w:val="0081243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243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243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243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243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243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2431"/>
    <w:rPr>
      <w:rFonts w:ascii="Arial" w:eastAsia="Batang" w:hAnsi="Arial" w:cs="Arial"/>
      <w:lang w:val="pt-PT" w:eastAsia="pt-BR"/>
    </w:rPr>
  </w:style>
  <w:style w:type="paragraph" w:styleId="Cabealho">
    <w:name w:val="header"/>
    <w:basedOn w:val="Normal"/>
    <w:link w:val="CabealhoChar"/>
    <w:rsid w:val="00812431"/>
    <w:pPr>
      <w:tabs>
        <w:tab w:val="center" w:pos="4419"/>
        <w:tab w:val="right" w:pos="8838"/>
      </w:tabs>
    </w:pPr>
  </w:style>
  <w:style w:type="character" w:customStyle="1" w:styleId="CabealhoChar">
    <w:name w:val="Cabeçalho Char"/>
    <w:basedOn w:val="Fontepargpadro"/>
    <w:link w:val="Cabealho"/>
    <w:rsid w:val="00812431"/>
    <w:rPr>
      <w:rFonts w:ascii="Times New Roman" w:eastAsia="Batang" w:hAnsi="Times New Roman" w:cs="Times New Roman"/>
      <w:sz w:val="20"/>
      <w:szCs w:val="20"/>
      <w:lang w:eastAsia="pt-BR"/>
    </w:rPr>
  </w:style>
  <w:style w:type="paragraph" w:styleId="Rodap">
    <w:name w:val="footer"/>
    <w:basedOn w:val="Normal"/>
    <w:link w:val="RodapChar"/>
    <w:rsid w:val="00812431"/>
    <w:pPr>
      <w:tabs>
        <w:tab w:val="center" w:pos="4419"/>
        <w:tab w:val="right" w:pos="8838"/>
      </w:tabs>
    </w:pPr>
  </w:style>
  <w:style w:type="character" w:customStyle="1" w:styleId="RodapChar">
    <w:name w:val="Rodapé Char"/>
    <w:basedOn w:val="Fontepargpadro"/>
    <w:link w:val="Rodap"/>
    <w:rsid w:val="00812431"/>
    <w:rPr>
      <w:rFonts w:ascii="Times New Roman" w:eastAsia="Batang" w:hAnsi="Times New Roman" w:cs="Times New Roman"/>
      <w:sz w:val="20"/>
      <w:szCs w:val="20"/>
      <w:lang w:eastAsia="pt-BR"/>
    </w:rPr>
  </w:style>
  <w:style w:type="character" w:styleId="Nmerodepgina">
    <w:name w:val="page number"/>
    <w:basedOn w:val="Fontepargpadro"/>
    <w:rsid w:val="00812431"/>
  </w:style>
  <w:style w:type="paragraph" w:styleId="Corpodetexto2">
    <w:name w:val="Body Text 2"/>
    <w:basedOn w:val="Normal"/>
    <w:link w:val="Corpodetexto2Char"/>
    <w:rsid w:val="0081243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243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2431"/>
    <w:rPr>
      <w:rFonts w:ascii="Courier New" w:eastAsia="Times New Roman" w:hAnsi="Courier New" w:cs="Courier New"/>
    </w:rPr>
  </w:style>
  <w:style w:type="character" w:customStyle="1" w:styleId="TextosemFormataoChar">
    <w:name w:val="Texto sem Formatação Char"/>
    <w:basedOn w:val="Fontepargpadro"/>
    <w:link w:val="TextosemFormatao"/>
    <w:rsid w:val="0081243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243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2431"/>
    <w:rPr>
      <w:rFonts w:ascii="Arial" w:eastAsia="Batang" w:hAnsi="Arial" w:cs="Arial"/>
      <w:lang w:val="pt-PT" w:eastAsia="pt-BR"/>
    </w:rPr>
  </w:style>
  <w:style w:type="paragraph" w:styleId="Corpodetexto">
    <w:name w:val="Body Text"/>
    <w:basedOn w:val="Normal"/>
    <w:link w:val="CorpodetextoChar"/>
    <w:rsid w:val="0081243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2431"/>
    <w:rPr>
      <w:rFonts w:ascii="Arial" w:eastAsia="Batang" w:hAnsi="Arial" w:cs="Arial"/>
      <w:lang w:val="pt-PT" w:eastAsia="pt-BR"/>
    </w:rPr>
  </w:style>
  <w:style w:type="paragraph" w:styleId="Ttulo">
    <w:name w:val="Title"/>
    <w:basedOn w:val="Normal"/>
    <w:link w:val="TtuloChar"/>
    <w:qFormat/>
    <w:rsid w:val="0081243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243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243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2431"/>
    <w:rPr>
      <w:rFonts w:ascii="Arial" w:eastAsia="Batang" w:hAnsi="Arial" w:cs="Arial"/>
      <w:lang w:val="pt-PT" w:eastAsia="pt-BR"/>
    </w:rPr>
  </w:style>
  <w:style w:type="paragraph" w:styleId="Corpodetexto3">
    <w:name w:val="Body Text 3"/>
    <w:basedOn w:val="Normal"/>
    <w:link w:val="Corpodetexto3Char"/>
    <w:rsid w:val="00812431"/>
    <w:rPr>
      <w:rFonts w:eastAsia="Times New Roman"/>
      <w:sz w:val="28"/>
      <w:szCs w:val="24"/>
    </w:rPr>
  </w:style>
  <w:style w:type="character" w:customStyle="1" w:styleId="Corpodetexto3Char">
    <w:name w:val="Corpo de texto 3 Char"/>
    <w:basedOn w:val="Fontepargpadro"/>
    <w:link w:val="Corpodetexto3"/>
    <w:rsid w:val="00812431"/>
    <w:rPr>
      <w:rFonts w:ascii="Times New Roman" w:eastAsia="Times New Roman" w:hAnsi="Times New Roman" w:cs="Times New Roman"/>
      <w:sz w:val="28"/>
      <w:szCs w:val="24"/>
      <w:lang w:eastAsia="pt-BR"/>
    </w:rPr>
  </w:style>
  <w:style w:type="character" w:customStyle="1" w:styleId="Absatz-Standardschriftart">
    <w:name w:val="Absatz-Standardschriftart"/>
    <w:rsid w:val="00812431"/>
  </w:style>
  <w:style w:type="character" w:customStyle="1" w:styleId="WW-Absatz-Standardschriftart">
    <w:name w:val="WW-Absatz-Standardschriftart"/>
    <w:rsid w:val="00812431"/>
  </w:style>
  <w:style w:type="character" w:customStyle="1" w:styleId="WW-Absatz-Standardschriftart1">
    <w:name w:val="WW-Absatz-Standardschriftart1"/>
    <w:rsid w:val="00812431"/>
  </w:style>
  <w:style w:type="character" w:customStyle="1" w:styleId="WW-Absatz-Standardschriftart11">
    <w:name w:val="WW-Absatz-Standardschriftart11"/>
    <w:rsid w:val="00812431"/>
  </w:style>
  <w:style w:type="character" w:customStyle="1" w:styleId="WW-Absatz-Standardschriftart111">
    <w:name w:val="WW-Absatz-Standardschriftart111"/>
    <w:rsid w:val="00812431"/>
  </w:style>
  <w:style w:type="character" w:customStyle="1" w:styleId="WW-Absatz-Standardschriftart1111">
    <w:name w:val="WW-Absatz-Standardschriftart1111"/>
    <w:rsid w:val="00812431"/>
  </w:style>
  <w:style w:type="character" w:customStyle="1" w:styleId="WW-Absatz-Standardschriftart11111">
    <w:name w:val="WW-Absatz-Standardschriftart11111"/>
    <w:rsid w:val="00812431"/>
  </w:style>
  <w:style w:type="character" w:customStyle="1" w:styleId="WW-Absatz-Standardschriftart111111">
    <w:name w:val="WW-Absatz-Standardschriftart111111"/>
    <w:rsid w:val="00812431"/>
  </w:style>
  <w:style w:type="character" w:customStyle="1" w:styleId="WW8Num2z0">
    <w:name w:val="WW8Num2z0"/>
    <w:rsid w:val="00812431"/>
    <w:rPr>
      <w:rFonts w:ascii="Symbol" w:hAnsi="Symbol"/>
    </w:rPr>
  </w:style>
  <w:style w:type="character" w:customStyle="1" w:styleId="WW8Num2z1">
    <w:name w:val="WW8Num2z1"/>
    <w:rsid w:val="00812431"/>
    <w:rPr>
      <w:rFonts w:ascii="Courier New" w:hAnsi="Courier New" w:cs="Courier New"/>
    </w:rPr>
  </w:style>
  <w:style w:type="character" w:customStyle="1" w:styleId="WW8Num2z2">
    <w:name w:val="WW8Num2z2"/>
    <w:rsid w:val="00812431"/>
    <w:rPr>
      <w:rFonts w:ascii="Wingdings" w:hAnsi="Wingdings"/>
    </w:rPr>
  </w:style>
  <w:style w:type="character" w:customStyle="1" w:styleId="WW8Num3z0">
    <w:name w:val="WW8Num3z0"/>
    <w:rsid w:val="00812431"/>
    <w:rPr>
      <w:rFonts w:ascii="Symbol" w:hAnsi="Symbol"/>
    </w:rPr>
  </w:style>
  <w:style w:type="character" w:customStyle="1" w:styleId="WW8Num3z1">
    <w:name w:val="WW8Num3z1"/>
    <w:rsid w:val="00812431"/>
    <w:rPr>
      <w:rFonts w:ascii="Courier New" w:hAnsi="Courier New" w:cs="Courier New"/>
    </w:rPr>
  </w:style>
  <w:style w:type="character" w:customStyle="1" w:styleId="WW8Num3z2">
    <w:name w:val="WW8Num3z2"/>
    <w:rsid w:val="00812431"/>
    <w:rPr>
      <w:rFonts w:ascii="Wingdings" w:hAnsi="Wingdings"/>
    </w:rPr>
  </w:style>
  <w:style w:type="character" w:customStyle="1" w:styleId="WW8Num7z0">
    <w:name w:val="WW8Num7z0"/>
    <w:rsid w:val="00812431"/>
    <w:rPr>
      <w:rFonts w:ascii="Symbol" w:hAnsi="Symbol"/>
    </w:rPr>
  </w:style>
  <w:style w:type="character" w:customStyle="1" w:styleId="WW8Num7z1">
    <w:name w:val="WW8Num7z1"/>
    <w:rsid w:val="00812431"/>
    <w:rPr>
      <w:rFonts w:ascii="Courier New" w:hAnsi="Courier New" w:cs="Courier New"/>
    </w:rPr>
  </w:style>
  <w:style w:type="character" w:customStyle="1" w:styleId="WW8Num7z2">
    <w:name w:val="WW8Num7z2"/>
    <w:rsid w:val="00812431"/>
    <w:rPr>
      <w:rFonts w:ascii="Wingdings" w:hAnsi="Wingdings"/>
    </w:rPr>
  </w:style>
  <w:style w:type="character" w:customStyle="1" w:styleId="WW8Num10z0">
    <w:name w:val="WW8Num10z0"/>
    <w:rsid w:val="00812431"/>
    <w:rPr>
      <w:rFonts w:ascii="Symbol" w:hAnsi="Symbol"/>
    </w:rPr>
  </w:style>
  <w:style w:type="character" w:customStyle="1" w:styleId="WW8Num10z1">
    <w:name w:val="WW8Num10z1"/>
    <w:rsid w:val="00812431"/>
    <w:rPr>
      <w:rFonts w:ascii="Courier New" w:hAnsi="Courier New" w:cs="Courier New"/>
    </w:rPr>
  </w:style>
  <w:style w:type="character" w:customStyle="1" w:styleId="WW8Num10z2">
    <w:name w:val="WW8Num10z2"/>
    <w:rsid w:val="00812431"/>
    <w:rPr>
      <w:rFonts w:ascii="Wingdings" w:hAnsi="Wingdings"/>
    </w:rPr>
  </w:style>
  <w:style w:type="character" w:customStyle="1" w:styleId="WW8Num11z0">
    <w:name w:val="WW8Num11z0"/>
    <w:rsid w:val="00812431"/>
    <w:rPr>
      <w:rFonts w:ascii="Symbol" w:hAnsi="Symbol"/>
    </w:rPr>
  </w:style>
  <w:style w:type="character" w:customStyle="1" w:styleId="WW8Num11z1">
    <w:name w:val="WW8Num11z1"/>
    <w:rsid w:val="00812431"/>
    <w:rPr>
      <w:rFonts w:ascii="Courier New" w:hAnsi="Courier New" w:cs="Courier New"/>
    </w:rPr>
  </w:style>
  <w:style w:type="character" w:customStyle="1" w:styleId="WW8Num11z2">
    <w:name w:val="WW8Num11z2"/>
    <w:rsid w:val="00812431"/>
    <w:rPr>
      <w:rFonts w:ascii="Wingdings" w:hAnsi="Wingdings"/>
    </w:rPr>
  </w:style>
  <w:style w:type="character" w:customStyle="1" w:styleId="WW8Num15z0">
    <w:name w:val="WW8Num15z0"/>
    <w:rsid w:val="00812431"/>
    <w:rPr>
      <w:rFonts w:ascii="Symbol" w:hAnsi="Symbol"/>
    </w:rPr>
  </w:style>
  <w:style w:type="character" w:customStyle="1" w:styleId="WW8Num15z1">
    <w:name w:val="WW8Num15z1"/>
    <w:rsid w:val="00812431"/>
    <w:rPr>
      <w:rFonts w:ascii="Courier New" w:hAnsi="Courier New" w:cs="Courier New"/>
    </w:rPr>
  </w:style>
  <w:style w:type="character" w:customStyle="1" w:styleId="WW8Num15z2">
    <w:name w:val="WW8Num15z2"/>
    <w:rsid w:val="00812431"/>
    <w:rPr>
      <w:rFonts w:ascii="Wingdings" w:hAnsi="Wingdings"/>
    </w:rPr>
  </w:style>
  <w:style w:type="character" w:customStyle="1" w:styleId="WW8Num18z0">
    <w:name w:val="WW8Num18z0"/>
    <w:rsid w:val="00812431"/>
    <w:rPr>
      <w:rFonts w:ascii="Wingdings" w:hAnsi="Wingdings"/>
    </w:rPr>
  </w:style>
  <w:style w:type="character" w:customStyle="1" w:styleId="WW8Num18z1">
    <w:name w:val="WW8Num18z1"/>
    <w:rsid w:val="00812431"/>
    <w:rPr>
      <w:rFonts w:ascii="Courier New" w:hAnsi="Courier New" w:cs="Courier New"/>
    </w:rPr>
  </w:style>
  <w:style w:type="character" w:customStyle="1" w:styleId="WW8Num18z3">
    <w:name w:val="WW8Num18z3"/>
    <w:rsid w:val="00812431"/>
    <w:rPr>
      <w:rFonts w:ascii="Symbol" w:hAnsi="Symbol"/>
    </w:rPr>
  </w:style>
  <w:style w:type="character" w:customStyle="1" w:styleId="WW8Num19z0">
    <w:name w:val="WW8Num19z0"/>
    <w:rsid w:val="00812431"/>
    <w:rPr>
      <w:rFonts w:ascii="Symbol" w:hAnsi="Symbol"/>
    </w:rPr>
  </w:style>
  <w:style w:type="character" w:customStyle="1" w:styleId="WW8Num19z1">
    <w:name w:val="WW8Num19z1"/>
    <w:rsid w:val="00812431"/>
    <w:rPr>
      <w:rFonts w:ascii="Courier New" w:hAnsi="Courier New" w:cs="Courier New"/>
    </w:rPr>
  </w:style>
  <w:style w:type="character" w:customStyle="1" w:styleId="WW8Num19z2">
    <w:name w:val="WW8Num19z2"/>
    <w:rsid w:val="00812431"/>
    <w:rPr>
      <w:rFonts w:ascii="Wingdings" w:hAnsi="Wingdings"/>
    </w:rPr>
  </w:style>
  <w:style w:type="character" w:customStyle="1" w:styleId="WW8Num22z0">
    <w:name w:val="WW8Num22z0"/>
    <w:rsid w:val="00812431"/>
    <w:rPr>
      <w:rFonts w:ascii="Symbol" w:hAnsi="Symbol"/>
    </w:rPr>
  </w:style>
  <w:style w:type="character" w:customStyle="1" w:styleId="WW8Num22z1">
    <w:name w:val="WW8Num22z1"/>
    <w:rsid w:val="00812431"/>
    <w:rPr>
      <w:rFonts w:ascii="Courier New" w:hAnsi="Courier New" w:cs="Courier New"/>
    </w:rPr>
  </w:style>
  <w:style w:type="character" w:customStyle="1" w:styleId="WW8Num22z2">
    <w:name w:val="WW8Num22z2"/>
    <w:rsid w:val="00812431"/>
    <w:rPr>
      <w:rFonts w:ascii="Wingdings" w:hAnsi="Wingdings"/>
    </w:rPr>
  </w:style>
  <w:style w:type="character" w:customStyle="1" w:styleId="WW8Num23z0">
    <w:name w:val="WW8Num23z0"/>
    <w:rsid w:val="00812431"/>
    <w:rPr>
      <w:sz w:val="20"/>
    </w:rPr>
  </w:style>
  <w:style w:type="character" w:customStyle="1" w:styleId="WW8Num25z0">
    <w:name w:val="WW8Num25z0"/>
    <w:rsid w:val="00812431"/>
    <w:rPr>
      <w:rFonts w:ascii="Symbol" w:eastAsia="Times New Roman" w:hAnsi="Symbol" w:cs="Times New Roman"/>
    </w:rPr>
  </w:style>
  <w:style w:type="character" w:customStyle="1" w:styleId="WW8Num25z1">
    <w:name w:val="WW8Num25z1"/>
    <w:rsid w:val="00812431"/>
    <w:rPr>
      <w:rFonts w:ascii="Courier New" w:hAnsi="Courier New"/>
    </w:rPr>
  </w:style>
  <w:style w:type="character" w:customStyle="1" w:styleId="WW8Num25z2">
    <w:name w:val="WW8Num25z2"/>
    <w:rsid w:val="00812431"/>
    <w:rPr>
      <w:rFonts w:ascii="Wingdings" w:hAnsi="Wingdings"/>
    </w:rPr>
  </w:style>
  <w:style w:type="character" w:customStyle="1" w:styleId="WW8Num25z3">
    <w:name w:val="WW8Num25z3"/>
    <w:rsid w:val="00812431"/>
    <w:rPr>
      <w:rFonts w:ascii="Symbol" w:hAnsi="Symbol"/>
    </w:rPr>
  </w:style>
  <w:style w:type="character" w:customStyle="1" w:styleId="Fontepargpadro1">
    <w:name w:val="Fonte parág. padrão1"/>
    <w:rsid w:val="00812431"/>
  </w:style>
  <w:style w:type="character" w:customStyle="1" w:styleId="Smbolosdenumerao">
    <w:name w:val="Símbolos de numeração"/>
    <w:rsid w:val="00812431"/>
  </w:style>
  <w:style w:type="paragraph" w:customStyle="1" w:styleId="Captulo">
    <w:name w:val="Capítulo"/>
    <w:basedOn w:val="Normal"/>
    <w:next w:val="Corpodetexto"/>
    <w:rsid w:val="0081243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2431"/>
    <w:pPr>
      <w:suppressAutoHyphens/>
      <w:autoSpaceDN/>
      <w:adjustRightInd/>
    </w:pPr>
    <w:rPr>
      <w:lang w:eastAsia="ar-SA"/>
    </w:rPr>
  </w:style>
  <w:style w:type="paragraph" w:customStyle="1" w:styleId="Legenda1">
    <w:name w:val="Legenda1"/>
    <w:basedOn w:val="Normal"/>
    <w:rsid w:val="00812431"/>
    <w:pPr>
      <w:suppressLineNumbers/>
      <w:suppressAutoHyphens/>
      <w:spacing w:before="120" w:after="120"/>
    </w:pPr>
    <w:rPr>
      <w:i/>
      <w:iCs/>
      <w:sz w:val="24"/>
      <w:szCs w:val="24"/>
      <w:lang w:eastAsia="ar-SA"/>
    </w:rPr>
  </w:style>
  <w:style w:type="paragraph" w:customStyle="1" w:styleId="ndice">
    <w:name w:val="Índice"/>
    <w:basedOn w:val="Normal"/>
    <w:rsid w:val="00812431"/>
    <w:pPr>
      <w:suppressLineNumbers/>
      <w:suppressAutoHyphens/>
    </w:pPr>
    <w:rPr>
      <w:lang w:eastAsia="ar-SA"/>
    </w:rPr>
  </w:style>
  <w:style w:type="paragraph" w:customStyle="1" w:styleId="Corpodetexto21">
    <w:name w:val="Corpo de texto 21"/>
    <w:basedOn w:val="Normal"/>
    <w:rsid w:val="0081243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243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243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2431"/>
    <w:pPr>
      <w:jc w:val="center"/>
    </w:pPr>
    <w:rPr>
      <w:i/>
      <w:iCs/>
    </w:rPr>
  </w:style>
  <w:style w:type="character" w:customStyle="1" w:styleId="SubttuloChar">
    <w:name w:val="Subtítulo Char"/>
    <w:basedOn w:val="Fontepargpadro"/>
    <w:link w:val="Subttulo"/>
    <w:rsid w:val="0081243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243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2431"/>
    <w:pPr>
      <w:suppressAutoHyphens/>
    </w:pPr>
    <w:rPr>
      <w:rFonts w:eastAsia="Times New Roman"/>
      <w:sz w:val="28"/>
      <w:szCs w:val="24"/>
      <w:lang w:eastAsia="ar-SA"/>
    </w:rPr>
  </w:style>
  <w:style w:type="paragraph" w:customStyle="1" w:styleId="Contedodoquadro">
    <w:name w:val="Conteúdo do quadro"/>
    <w:basedOn w:val="Corpodetexto"/>
    <w:rsid w:val="00812431"/>
    <w:pPr>
      <w:suppressAutoHyphens/>
      <w:autoSpaceDN/>
      <w:adjustRightInd/>
    </w:pPr>
    <w:rPr>
      <w:lang w:eastAsia="ar-SA"/>
    </w:rPr>
  </w:style>
  <w:style w:type="paragraph" w:customStyle="1" w:styleId="Contedodatabela">
    <w:name w:val="Conteúdo da tabela"/>
    <w:basedOn w:val="Normal"/>
    <w:rsid w:val="00812431"/>
    <w:pPr>
      <w:suppressLineNumbers/>
      <w:suppressAutoHyphens/>
    </w:pPr>
    <w:rPr>
      <w:lang w:eastAsia="ar-SA"/>
    </w:rPr>
  </w:style>
  <w:style w:type="paragraph" w:customStyle="1" w:styleId="Ttulodatabela">
    <w:name w:val="Título da tabela"/>
    <w:basedOn w:val="Contedodatabela"/>
    <w:rsid w:val="00812431"/>
    <w:pPr>
      <w:jc w:val="center"/>
    </w:pPr>
    <w:rPr>
      <w:b/>
      <w:bCs/>
    </w:rPr>
  </w:style>
  <w:style w:type="character" w:styleId="Hyperlink">
    <w:name w:val="Hyperlink"/>
    <w:uiPriority w:val="99"/>
    <w:rsid w:val="00812431"/>
    <w:rPr>
      <w:color w:val="0000FF"/>
      <w:u w:val="single"/>
    </w:rPr>
  </w:style>
  <w:style w:type="character" w:customStyle="1" w:styleId="centerazul1">
    <w:name w:val="centerazul1"/>
    <w:rsid w:val="00812431"/>
    <w:rPr>
      <w:rFonts w:ascii="Verdana" w:hAnsi="Verdana" w:hint="default"/>
      <w:color w:val="373461"/>
      <w:sz w:val="15"/>
      <w:szCs w:val="15"/>
    </w:rPr>
  </w:style>
  <w:style w:type="paragraph" w:styleId="PargrafodaLista">
    <w:name w:val="List Paragraph"/>
    <w:basedOn w:val="Normal"/>
    <w:qFormat/>
    <w:rsid w:val="00812431"/>
    <w:pPr>
      <w:ind w:left="720"/>
      <w:contextualSpacing/>
    </w:pPr>
    <w:rPr>
      <w:rFonts w:eastAsia="Times New Roman"/>
      <w:sz w:val="24"/>
      <w:szCs w:val="24"/>
    </w:rPr>
  </w:style>
  <w:style w:type="paragraph" w:styleId="NormalWeb">
    <w:name w:val="Normal (Web)"/>
    <w:basedOn w:val="Normal"/>
    <w:unhideWhenUsed/>
    <w:rsid w:val="00812431"/>
    <w:pPr>
      <w:spacing w:before="100" w:beforeAutospacing="1" w:after="100" w:afterAutospacing="1"/>
    </w:pPr>
    <w:rPr>
      <w:rFonts w:eastAsia="Times New Roman"/>
      <w:sz w:val="24"/>
      <w:szCs w:val="24"/>
    </w:rPr>
  </w:style>
  <w:style w:type="character" w:customStyle="1" w:styleId="st">
    <w:name w:val="st"/>
    <w:basedOn w:val="Fontepargpadro"/>
    <w:rsid w:val="00812431"/>
  </w:style>
  <w:style w:type="character" w:styleId="nfase">
    <w:name w:val="Emphasis"/>
    <w:qFormat/>
    <w:rsid w:val="00812431"/>
    <w:rPr>
      <w:i/>
      <w:iCs/>
    </w:rPr>
  </w:style>
  <w:style w:type="character" w:styleId="HiperlinkVisitado">
    <w:name w:val="FollowedHyperlink"/>
    <w:rsid w:val="00812431"/>
    <w:rPr>
      <w:color w:val="800080"/>
      <w:u w:val="single"/>
    </w:rPr>
  </w:style>
  <w:style w:type="character" w:styleId="Forte">
    <w:name w:val="Strong"/>
    <w:qFormat/>
    <w:rsid w:val="00812431"/>
    <w:rPr>
      <w:b/>
      <w:bCs/>
    </w:rPr>
  </w:style>
  <w:style w:type="character" w:customStyle="1" w:styleId="noticialink">
    <w:name w:val="noticialink"/>
    <w:basedOn w:val="Fontepargpadro"/>
    <w:rsid w:val="00812431"/>
  </w:style>
  <w:style w:type="paragraph" w:customStyle="1" w:styleId="Default">
    <w:name w:val="Default"/>
    <w:rsid w:val="0081243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12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12431"/>
    <w:pPr>
      <w:spacing w:before="100" w:beforeAutospacing="1" w:after="100" w:afterAutospacing="1"/>
    </w:pPr>
    <w:rPr>
      <w:rFonts w:eastAsia="Times New Roman"/>
      <w:sz w:val="24"/>
      <w:szCs w:val="24"/>
    </w:rPr>
  </w:style>
  <w:style w:type="paragraph" w:styleId="SemEspaamento">
    <w:name w:val="No Spacing"/>
    <w:uiPriority w:val="1"/>
    <w:qFormat/>
    <w:rsid w:val="0081243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12431"/>
    <w:rPr>
      <w:rFonts w:ascii="Tahoma" w:hAnsi="Tahoma" w:cs="Tahoma"/>
      <w:sz w:val="16"/>
      <w:szCs w:val="16"/>
    </w:rPr>
  </w:style>
  <w:style w:type="character" w:customStyle="1" w:styleId="TextodebaloChar">
    <w:name w:val="Texto de balão Char"/>
    <w:basedOn w:val="Fontepargpadro"/>
    <w:link w:val="Textodebalo"/>
    <w:uiPriority w:val="99"/>
    <w:semiHidden/>
    <w:rsid w:val="0081243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ras1@desterrodomelo.mg.gov.b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BB21-F401-4EB9-B49F-A4EF7E25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12837</Words>
  <Characters>69325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2018-04-05T11:56:00Z</cp:lastPrinted>
  <dcterms:created xsi:type="dcterms:W3CDTF">2018-04-03T12:56:00Z</dcterms:created>
  <dcterms:modified xsi:type="dcterms:W3CDTF">2018-04-05T11:56:00Z</dcterms:modified>
</cp:coreProperties>
</file>