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0E" w:rsidRPr="0029572A" w:rsidRDefault="00AF4E6F" w:rsidP="00AF4E6F">
      <w:pPr>
        <w:ind w:right="-1"/>
        <w:jc w:val="center"/>
        <w:outlineLvl w:val="0"/>
        <w:rPr>
          <w:b/>
          <w:bCs/>
          <w:sz w:val="25"/>
          <w:szCs w:val="25"/>
        </w:rPr>
      </w:pPr>
      <w:r w:rsidRPr="0029572A">
        <w:rPr>
          <w:rFonts w:ascii="Arial" w:hAnsi="Arial" w:cs="Arial"/>
          <w:b/>
          <w:sz w:val="25"/>
          <w:szCs w:val="25"/>
        </w:rPr>
        <w:t xml:space="preserve">CONTRATO </w:t>
      </w:r>
      <w:r w:rsidR="004617F3" w:rsidRPr="0029572A">
        <w:rPr>
          <w:rFonts w:ascii="Arial" w:hAnsi="Arial" w:cs="Arial"/>
          <w:b/>
          <w:sz w:val="25"/>
          <w:szCs w:val="25"/>
        </w:rPr>
        <w:t>Nº 084/2023</w:t>
      </w:r>
    </w:p>
    <w:p w:rsidR="00C61CF5" w:rsidRPr="00615F38" w:rsidRDefault="00C61CF5" w:rsidP="00C61CF5">
      <w:pPr>
        <w:pStyle w:val="Normal3"/>
        <w:spacing w:before="0"/>
        <w:rPr>
          <w:spacing w:val="0"/>
          <w:sz w:val="24"/>
          <w:szCs w:val="24"/>
        </w:rPr>
      </w:pPr>
    </w:p>
    <w:p w:rsidR="00C61CF5" w:rsidRPr="00E0730D" w:rsidRDefault="00C61CF5" w:rsidP="00E0730D">
      <w:pPr>
        <w:pStyle w:val="Recuodecorpodetexto"/>
        <w:ind w:left="4678"/>
        <w:rPr>
          <w:b/>
          <w:sz w:val="24"/>
          <w:szCs w:val="24"/>
        </w:rPr>
      </w:pPr>
      <w:r w:rsidRPr="00E0730D">
        <w:rPr>
          <w:b/>
          <w:sz w:val="24"/>
          <w:szCs w:val="24"/>
        </w:rPr>
        <w:t xml:space="preserve">CONTRATO DE PRESTAÇÃO DE SERVIÇOS PARA ALIENAÇÃO, POR MEIO DE PROCESSO LICITATÓRIO NA MODALIDADE DE LEILÃO, DE BENS MÓVEIS E IMÓVEIS DE PROPRIEDADE DO MUNICÍPIO DE </w:t>
      </w:r>
      <w:r w:rsidR="00300D51" w:rsidRPr="00E0730D">
        <w:rPr>
          <w:b/>
          <w:sz w:val="24"/>
          <w:szCs w:val="24"/>
        </w:rPr>
        <w:t>DESTERRO DO MELO</w:t>
      </w:r>
      <w:r w:rsidRPr="00E0730D">
        <w:rPr>
          <w:b/>
          <w:sz w:val="24"/>
          <w:szCs w:val="24"/>
        </w:rPr>
        <w:t xml:space="preserve">, RECEBIDOS A QUALQUER TÍTULO, QUE ENTRE SI </w:t>
      </w:r>
      <w:r w:rsidR="00CA452E">
        <w:rPr>
          <w:b/>
          <w:sz w:val="24"/>
          <w:szCs w:val="24"/>
        </w:rPr>
        <w:t xml:space="preserve">CELEBRAM </w:t>
      </w:r>
      <w:r w:rsidRPr="00E0730D">
        <w:rPr>
          <w:b/>
          <w:sz w:val="24"/>
          <w:szCs w:val="24"/>
        </w:rPr>
        <w:t xml:space="preserve">O MUNICÍPIO DE </w:t>
      </w:r>
      <w:r w:rsidR="00300D51" w:rsidRPr="00E0730D">
        <w:rPr>
          <w:b/>
          <w:sz w:val="24"/>
          <w:szCs w:val="24"/>
        </w:rPr>
        <w:t>DESTERRO DO MELO</w:t>
      </w:r>
      <w:r w:rsidRPr="00E0730D">
        <w:rPr>
          <w:b/>
          <w:sz w:val="24"/>
          <w:szCs w:val="24"/>
        </w:rPr>
        <w:t xml:space="preserve"> E</w:t>
      </w:r>
      <w:r w:rsidR="00CA452E">
        <w:rPr>
          <w:b/>
          <w:sz w:val="24"/>
          <w:szCs w:val="24"/>
        </w:rPr>
        <w:t xml:space="preserve"> A LEILOEIRA</w:t>
      </w:r>
      <w:r w:rsidRPr="00E0730D">
        <w:rPr>
          <w:b/>
          <w:sz w:val="24"/>
          <w:szCs w:val="24"/>
        </w:rPr>
        <w:t xml:space="preserve"> OFICIAL, Sr(a). </w:t>
      </w:r>
      <w:r w:rsidR="00DF2BB8">
        <w:rPr>
          <w:b/>
          <w:sz w:val="24"/>
          <w:szCs w:val="24"/>
        </w:rPr>
        <w:t>ADRIANA PIRES AMÂNCIO</w:t>
      </w:r>
      <w:r w:rsidRPr="00E0730D">
        <w:rPr>
          <w:b/>
          <w:sz w:val="24"/>
          <w:szCs w:val="24"/>
        </w:rPr>
        <w:t>, NA FORMA ABAIXO:</w:t>
      </w:r>
    </w:p>
    <w:p w:rsidR="00C61CF5" w:rsidRPr="00615F38" w:rsidRDefault="00C61CF5" w:rsidP="00C61CF5">
      <w:pPr>
        <w:jc w:val="both"/>
        <w:rPr>
          <w:rFonts w:ascii="Arial" w:hAnsi="Arial" w:cs="Arial"/>
          <w:sz w:val="24"/>
          <w:szCs w:val="24"/>
        </w:rPr>
      </w:pPr>
    </w:p>
    <w:p w:rsidR="00C61CF5" w:rsidRPr="00615F38" w:rsidRDefault="00C61CF5" w:rsidP="00C61CF5">
      <w:pPr>
        <w:pStyle w:val="Corpodetexto"/>
        <w:rPr>
          <w:sz w:val="24"/>
          <w:szCs w:val="24"/>
        </w:rPr>
      </w:pPr>
      <w:r w:rsidRPr="00615F38">
        <w:rPr>
          <w:sz w:val="24"/>
          <w:szCs w:val="24"/>
        </w:rPr>
        <w:t xml:space="preserve">Pelo presente instrumento, de um lado o </w:t>
      </w:r>
      <w:r w:rsidR="007D72CD" w:rsidRPr="007D72CD">
        <w:rPr>
          <w:sz w:val="24"/>
          <w:szCs w:val="24"/>
        </w:rPr>
        <w:t>MUNICÍPIO DE DESTERRO DO MELO, Estado de Minas Gerais, CNPJ – 18.094.813/0001-53, situado Avenida Silvério Augusto de Melo, 158, Centro - nesta cidade, denominada CONTRATANTE, neste ato representada pela Sra. MAYARA GARCIA LOPES DA SILVA TAFURI, Prefeita do Município de Desterro do Melo, portadora do CPF n° 090.468.376-10 e MG-15.539.872 PCMG</w:t>
      </w:r>
      <w:r w:rsidRPr="00615F38">
        <w:rPr>
          <w:sz w:val="24"/>
          <w:szCs w:val="24"/>
        </w:rPr>
        <w:t xml:space="preserve">, doravante denominada CONTRATANTE, de outro lado </w:t>
      </w:r>
      <w:r w:rsidR="00513B94">
        <w:rPr>
          <w:sz w:val="24"/>
          <w:szCs w:val="24"/>
        </w:rPr>
        <w:t>a Sra. ADRIANA PIRES AMANCIO, na condição de LEILOEIRA</w:t>
      </w:r>
      <w:r w:rsidRPr="00615F38">
        <w:rPr>
          <w:sz w:val="24"/>
          <w:szCs w:val="24"/>
        </w:rPr>
        <w:t xml:space="preserve"> OFICIAL matricula</w:t>
      </w:r>
      <w:r w:rsidR="00513B94">
        <w:rPr>
          <w:sz w:val="24"/>
          <w:szCs w:val="24"/>
        </w:rPr>
        <w:t>da</w:t>
      </w:r>
      <w:r w:rsidRPr="00615F38">
        <w:rPr>
          <w:sz w:val="24"/>
          <w:szCs w:val="24"/>
        </w:rPr>
        <w:t xml:space="preserve"> na Junta Comercial do </w:t>
      </w:r>
      <w:r w:rsidR="003C1714">
        <w:rPr>
          <w:sz w:val="24"/>
          <w:szCs w:val="24"/>
        </w:rPr>
        <w:t xml:space="preserve">Estado de </w:t>
      </w:r>
      <w:r w:rsidR="00513B94">
        <w:rPr>
          <w:sz w:val="24"/>
          <w:szCs w:val="24"/>
        </w:rPr>
        <w:t xml:space="preserve">Minas </w:t>
      </w:r>
      <w:r w:rsidR="003C1714">
        <w:rPr>
          <w:sz w:val="24"/>
          <w:szCs w:val="24"/>
        </w:rPr>
        <w:t>G</w:t>
      </w:r>
      <w:r w:rsidR="00513B94">
        <w:rPr>
          <w:sz w:val="24"/>
          <w:szCs w:val="24"/>
        </w:rPr>
        <w:t>erais</w:t>
      </w:r>
      <w:r w:rsidRPr="00615F38">
        <w:rPr>
          <w:sz w:val="24"/>
          <w:szCs w:val="24"/>
        </w:rPr>
        <w:t xml:space="preserve"> sob nº </w:t>
      </w:r>
      <w:r w:rsidR="00513B94">
        <w:rPr>
          <w:sz w:val="24"/>
          <w:szCs w:val="24"/>
        </w:rPr>
        <w:t>1062</w:t>
      </w:r>
      <w:r w:rsidRPr="00615F38">
        <w:rPr>
          <w:sz w:val="24"/>
          <w:szCs w:val="24"/>
        </w:rPr>
        <w:t xml:space="preserve">, </w:t>
      </w:r>
      <w:r w:rsidR="008F0EE7">
        <w:rPr>
          <w:sz w:val="24"/>
          <w:szCs w:val="24"/>
        </w:rPr>
        <w:t>em</w:t>
      </w:r>
      <w:r w:rsidRPr="00615F38">
        <w:rPr>
          <w:sz w:val="24"/>
          <w:szCs w:val="24"/>
        </w:rPr>
        <w:t xml:space="preserve"> </w:t>
      </w:r>
      <w:r w:rsidR="000242EE">
        <w:rPr>
          <w:sz w:val="24"/>
          <w:szCs w:val="24"/>
        </w:rPr>
        <w:t>30 de maio de 2017</w:t>
      </w:r>
      <w:r w:rsidR="002001A5">
        <w:rPr>
          <w:sz w:val="24"/>
          <w:szCs w:val="24"/>
        </w:rPr>
        <w:t xml:space="preserve">, </w:t>
      </w:r>
      <w:r w:rsidR="000B7CAF">
        <w:rPr>
          <w:sz w:val="24"/>
          <w:szCs w:val="24"/>
        </w:rPr>
        <w:t>cuj</w:t>
      </w:r>
      <w:r w:rsidR="002001A5">
        <w:rPr>
          <w:sz w:val="24"/>
          <w:szCs w:val="24"/>
        </w:rPr>
        <w:t xml:space="preserve">o endereço comercial é Caixa Postal 8098, Belo Horizonte/MG, CEP 31.310-970, </w:t>
      </w:r>
      <w:r w:rsidR="00F605B8">
        <w:rPr>
          <w:sz w:val="24"/>
          <w:szCs w:val="24"/>
        </w:rPr>
        <w:t>daqui por diante denominada</w:t>
      </w:r>
      <w:r w:rsidRPr="00615F38">
        <w:rPr>
          <w:sz w:val="24"/>
          <w:szCs w:val="24"/>
        </w:rPr>
        <w:t xml:space="preserve"> CONTRATAD</w:t>
      </w:r>
      <w:r w:rsidR="00E6742C">
        <w:rPr>
          <w:sz w:val="24"/>
          <w:szCs w:val="24"/>
        </w:rPr>
        <w:t>A</w:t>
      </w:r>
      <w:r w:rsidRPr="00615F38">
        <w:rPr>
          <w:sz w:val="24"/>
          <w:szCs w:val="24"/>
        </w:rPr>
        <w:t xml:space="preserve">, têm justo e contratado a prestação dos serviços objeto deste instrumento, vinculado ao respectivo Edital de </w:t>
      </w:r>
      <w:r w:rsidRPr="00352D80">
        <w:rPr>
          <w:sz w:val="24"/>
          <w:szCs w:val="24"/>
        </w:rPr>
        <w:t xml:space="preserve">Credenciamento nº </w:t>
      </w:r>
      <w:r w:rsidR="006C008A" w:rsidRPr="00352D80">
        <w:rPr>
          <w:sz w:val="24"/>
          <w:szCs w:val="24"/>
        </w:rPr>
        <w:t>001</w:t>
      </w:r>
      <w:r w:rsidRPr="00352D80">
        <w:rPr>
          <w:sz w:val="24"/>
          <w:szCs w:val="24"/>
        </w:rPr>
        <w:t>/</w:t>
      </w:r>
      <w:r w:rsidR="00024E45" w:rsidRPr="00352D80">
        <w:rPr>
          <w:sz w:val="24"/>
          <w:szCs w:val="24"/>
        </w:rPr>
        <w:t>2023</w:t>
      </w:r>
      <w:r w:rsidRPr="00352D80">
        <w:rPr>
          <w:sz w:val="24"/>
          <w:szCs w:val="24"/>
        </w:rPr>
        <w:t>, seus</w:t>
      </w:r>
      <w:r w:rsidRPr="00615F38">
        <w:rPr>
          <w:sz w:val="24"/>
          <w:szCs w:val="24"/>
        </w:rPr>
        <w:t xml:space="preserve"> Anexos e à proposta apresentada pela CONTRATADA no referido certame, para o fim especial de alienar, por meio de processo licitatório na modalidade de leilão, os bens móveis e imóveis de propriedade do Município de </w:t>
      </w:r>
      <w:r w:rsidR="00EF3A2D" w:rsidRPr="00615F38">
        <w:rPr>
          <w:sz w:val="24"/>
          <w:szCs w:val="24"/>
        </w:rPr>
        <w:t>Desterro do Melo</w:t>
      </w:r>
      <w:r w:rsidRPr="00615F38">
        <w:rPr>
          <w:sz w:val="24"/>
          <w:szCs w:val="24"/>
        </w:rPr>
        <w:t>, sujeitando-se as partes contratantes às normas estabelecidas na Lei nº 8.666/93, ainda, às cláusulas e condições seguintes:</w:t>
      </w: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PRIMEIRA - DO OBJETO</w:t>
      </w:r>
    </w:p>
    <w:p w:rsidR="00C61CF5" w:rsidRPr="00615F38" w:rsidRDefault="00C61CF5" w:rsidP="00300D51">
      <w:pPr>
        <w:pStyle w:val="Corpodetexto2"/>
        <w:spacing w:line="276" w:lineRule="auto"/>
        <w:jc w:val="both"/>
        <w:rPr>
          <w:rFonts w:ascii="Arial" w:hAnsi="Arial" w:cs="Arial"/>
        </w:rPr>
      </w:pPr>
      <w:r w:rsidRPr="00615F38">
        <w:rPr>
          <w:rFonts w:ascii="Arial" w:hAnsi="Arial" w:cs="Arial"/>
        </w:rPr>
        <w:t xml:space="preserve">O presente contrato tem por objeto a prestação de serviços para alienação de bens móveis e imóveis de propriedade do Município de </w:t>
      </w:r>
      <w:r w:rsidR="00300D51" w:rsidRPr="00615F38">
        <w:rPr>
          <w:rFonts w:ascii="Arial" w:hAnsi="Arial" w:cs="Arial"/>
        </w:rPr>
        <w:t>Desterro do Melo</w:t>
      </w:r>
      <w:r w:rsidRPr="00615F38">
        <w:rPr>
          <w:rFonts w:ascii="Arial" w:hAnsi="Arial" w:cs="Arial"/>
        </w:rPr>
        <w:t xml:space="preserve"> recebidos a qualquer título, por meio de processo licitatório na modalidade leilão, a ser desenvolvido na forma preconizada pela legislação vigente.</w:t>
      </w:r>
    </w:p>
    <w:p w:rsidR="00C61CF5" w:rsidRPr="00615F38" w:rsidRDefault="00C61CF5" w:rsidP="00C61CF5">
      <w:pPr>
        <w:pStyle w:val="Ttulo31"/>
        <w:ind w:left="0" w:firstLine="0"/>
        <w:rPr>
          <w:b w:val="0"/>
          <w:bCs w:val="0"/>
          <w:sz w:val="24"/>
          <w:szCs w:val="24"/>
        </w:rPr>
      </w:pPr>
      <w:r w:rsidRPr="00615F38">
        <w:rPr>
          <w:sz w:val="24"/>
          <w:szCs w:val="24"/>
        </w:rPr>
        <w:t xml:space="preserve">Parágrafo Primeiro </w:t>
      </w:r>
      <w:r w:rsidRPr="00615F38">
        <w:rPr>
          <w:b w:val="0"/>
          <w:bCs w:val="0"/>
          <w:sz w:val="24"/>
          <w:szCs w:val="24"/>
        </w:rPr>
        <w:t xml:space="preserve">- A presente contratação não importa, necessariamente, em exclusividade, podendo a CONTRATANTE contratar outro leiloeiro credenciado, para realização de leilões de lotes distintos, durante a vigência deste contrato. </w:t>
      </w:r>
    </w:p>
    <w:p w:rsidR="00C61CF5" w:rsidRPr="00615F38" w:rsidRDefault="00C61CF5" w:rsidP="00C61CF5">
      <w:pPr>
        <w:pStyle w:val="Corpodetexto3"/>
        <w:rPr>
          <w:rFonts w:ascii="Arial" w:hAnsi="Arial" w:cs="Arial"/>
          <w:sz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SEGUNDA - DAS OBRIGAÇÕES DO CONTRATADO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São obrigações do CONTRATADO, além das demais previstas neste contrato e Anexo II – Projeto Básico – do edital de credenciamento de Leiloeiro para Prestações de Serviços de Alienação de Bens Móveis e Imóveis do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3D491A">
      <w:pPr>
        <w:pStyle w:val="Corpodetexto3"/>
        <w:jc w:val="both"/>
        <w:rPr>
          <w:rFonts w:ascii="Arial" w:hAnsi="Arial" w:cs="Arial"/>
          <w:sz w:val="24"/>
        </w:rPr>
      </w:pPr>
      <w:r w:rsidRPr="00615F38">
        <w:rPr>
          <w:rFonts w:ascii="Arial" w:hAnsi="Arial" w:cs="Arial"/>
          <w:sz w:val="24"/>
        </w:rPr>
        <w:lastRenderedPageBreak/>
        <w:t>I - executar os serviços na forma pactuada no presente instrumento, realizando o leilão dentro dos prazos descritos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fornecer ao Município de </w:t>
      </w:r>
      <w:r w:rsidR="00BA2D1B" w:rsidRPr="00615F38">
        <w:rPr>
          <w:rFonts w:ascii="Arial" w:hAnsi="Arial" w:cs="Arial"/>
          <w:sz w:val="24"/>
          <w:szCs w:val="24"/>
        </w:rPr>
        <w:t>Desterro do Melo</w:t>
      </w:r>
      <w:r w:rsidRPr="00615F38">
        <w:rPr>
          <w:rFonts w:ascii="Arial" w:hAnsi="Arial" w:cs="Arial"/>
          <w:sz w:val="24"/>
          <w:szCs w:val="24"/>
        </w:rPr>
        <w:t xml:space="preserve"> relatório circunstanciado sobre o leilão e o resultado deste, acompanhado de toda a documentação pertinente;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III - observar na venda dos imóveis e dos bens móveis as disposições da Lei nº 8.666/93 e </w:t>
      </w:r>
      <w:r w:rsidR="003D491A">
        <w:rPr>
          <w:rFonts w:ascii="Arial" w:hAnsi="Arial" w:cs="Arial"/>
          <w:sz w:val="24"/>
          <w:szCs w:val="24"/>
        </w:rPr>
        <w:t>d</w:t>
      </w:r>
      <w:r w:rsidRPr="00615F38">
        <w:rPr>
          <w:rFonts w:ascii="Arial" w:hAnsi="Arial" w:cs="Arial"/>
          <w:sz w:val="24"/>
          <w:szCs w:val="24"/>
        </w:rPr>
        <w:t>o Decreto</w:t>
      </w:r>
      <w:r w:rsidR="00A856D9">
        <w:rPr>
          <w:rFonts w:ascii="Arial" w:hAnsi="Arial" w:cs="Arial"/>
          <w:sz w:val="24"/>
          <w:szCs w:val="24"/>
        </w:rPr>
        <w:t xml:space="preserve"> Federal</w:t>
      </w:r>
      <w:r w:rsidRPr="00615F38">
        <w:rPr>
          <w:rFonts w:ascii="Arial" w:hAnsi="Arial" w:cs="Arial"/>
          <w:sz w:val="24"/>
          <w:szCs w:val="24"/>
        </w:rPr>
        <w:t xml:space="preserve"> nº 21.981;</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IV – emitir laudos de avaliação de bens móveis, quando requisitados pelo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 - proceder a ampla divulgação do leilão, utilizando anúncios, remessa de mala direta e todos os recursos de divulgação eficazes aos clientes cadastrados, principalmente nas praças de localização dos bens. </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 - Enviar ao Município de </w:t>
      </w:r>
      <w:r w:rsidR="00BA2D1B" w:rsidRPr="00615F38">
        <w:rPr>
          <w:rFonts w:ascii="Arial" w:hAnsi="Arial" w:cs="Arial"/>
          <w:sz w:val="24"/>
          <w:szCs w:val="24"/>
        </w:rPr>
        <w:t>Desterro do Melo</w:t>
      </w:r>
      <w:r w:rsidRPr="00615F38">
        <w:rPr>
          <w:rFonts w:ascii="Arial" w:hAnsi="Arial" w:cs="Arial"/>
          <w:sz w:val="24"/>
          <w:szCs w:val="24"/>
        </w:rPr>
        <w:t>, em até 05 (cinco) dias úteis contados da realização do leilão, o dossiê de arrematação do bem imóvel ou móvel ou de leilão deserto, contendo a seguinte documentação:</w:t>
      </w:r>
    </w:p>
    <w:p w:rsidR="00C61CF5" w:rsidRPr="00615F38" w:rsidRDefault="00C61CF5" w:rsidP="00C61CF5">
      <w:pPr>
        <w:jc w:val="both"/>
        <w:rPr>
          <w:rFonts w:ascii="Arial" w:hAnsi="Arial" w:cs="Arial"/>
          <w:sz w:val="24"/>
          <w:szCs w:val="24"/>
        </w:rPr>
      </w:pP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Ata de Leilão, após a realização do certame;</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Termo de Arrematação</w:t>
      </w:r>
      <w:r w:rsidRPr="00615F38">
        <w:rPr>
          <w:sz w:val="24"/>
          <w:szCs w:val="24"/>
        </w:rPr>
        <w:t xml:space="preserve"> e Carta de Arrematação</w:t>
      </w:r>
      <w:r w:rsidRPr="00615F38">
        <w:rPr>
          <w:spacing w:val="0"/>
          <w:sz w:val="24"/>
          <w:szCs w:val="24"/>
        </w:rPr>
        <w:t>, se for o caso;</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Recibo da Comissão paga ao arrematante, se for o caso;</w:t>
      </w:r>
    </w:p>
    <w:p w:rsidR="00C61CF5" w:rsidRPr="00615F38" w:rsidRDefault="00C61CF5" w:rsidP="00C61CF5">
      <w:pPr>
        <w:pStyle w:val="Normal2"/>
        <w:numPr>
          <w:ilvl w:val="0"/>
          <w:numId w:val="44"/>
        </w:numPr>
        <w:tabs>
          <w:tab w:val="left" w:pos="284"/>
        </w:tabs>
        <w:spacing w:before="0"/>
        <w:ind w:left="0" w:firstLine="0"/>
        <w:rPr>
          <w:sz w:val="24"/>
          <w:szCs w:val="24"/>
        </w:rPr>
      </w:pPr>
      <w:r w:rsidRPr="00615F38">
        <w:rPr>
          <w:spacing w:val="0"/>
          <w:sz w:val="24"/>
          <w:szCs w:val="24"/>
        </w:rPr>
        <w:t>Termo de Declaração de Leilão Deserto, se for o caso.</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VII - ressarcir ao Município de </w:t>
      </w:r>
      <w:r w:rsidR="00BA2D1B" w:rsidRPr="00615F38">
        <w:rPr>
          <w:rFonts w:ascii="Arial" w:hAnsi="Arial" w:cs="Arial"/>
        </w:rPr>
        <w:t>Desterro do Melo</w:t>
      </w:r>
      <w:r w:rsidRPr="00615F38">
        <w:rPr>
          <w:rFonts w:ascii="Arial" w:hAnsi="Arial" w:cs="Arial"/>
        </w:rPr>
        <w:t xml:space="preserve"> quaisquer prejuízos que esta vier a sofrer, decorrentes de atos omissivo ou comissivo de sua responsabilidade;</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VIII - submeter, antes de sua divulgação, toda e qualquer publicação referente ao evento, à análise e aprovação prévia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IX - destinar e preparar o local para o público leilão, dotando-o de todos os equipamentos necessários para a realização do evento, bem como disponibilizar pessoal para atendimento aos compradores em potencial, sem qualquer ônus para o Município de </w:t>
      </w:r>
      <w:r w:rsidR="00364330" w:rsidRPr="00615F38">
        <w:rPr>
          <w:rFonts w:ascii="Arial" w:hAnsi="Arial" w:cs="Arial"/>
        </w:rPr>
        <w:t>Desterro do Melo</w:t>
      </w:r>
      <w:r w:rsidRPr="00615F38">
        <w:rPr>
          <w:rFonts w:ascii="Arial" w:hAnsi="Arial" w:cs="Arial"/>
        </w:rPr>
        <w:t>;</w:t>
      </w:r>
    </w:p>
    <w:p w:rsidR="00C61CF5" w:rsidRPr="00615F38" w:rsidRDefault="00C61CF5" w:rsidP="00C61CF5">
      <w:pPr>
        <w:pStyle w:val="Normal1"/>
        <w:keepLines w:val="0"/>
        <w:spacing w:before="0"/>
        <w:rPr>
          <w:spacing w:val="0"/>
          <w:sz w:val="24"/>
          <w:szCs w:val="24"/>
        </w:rPr>
      </w:pPr>
      <w:r w:rsidRPr="00615F38">
        <w:rPr>
          <w:spacing w:val="0"/>
          <w:sz w:val="24"/>
          <w:szCs w:val="24"/>
        </w:rPr>
        <w:t xml:space="preserve">X - conduzir o Público Leilão e responsabilizar-se por todos os atos administrativos de sua competência até o encerramento, com a devida prestação de contas ao Município de </w:t>
      </w:r>
      <w:r w:rsidR="00364330" w:rsidRPr="00615F38">
        <w:rPr>
          <w:spacing w:val="0"/>
          <w:sz w:val="24"/>
          <w:szCs w:val="24"/>
        </w:rPr>
        <w:t>Desterro do Melo</w:t>
      </w:r>
      <w:r w:rsidRPr="00615F38">
        <w:rPr>
          <w:spacing w:val="0"/>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XI - fornecer aos arrematantes vencedores os Termos de Arrematação e os recibos das comissões pagas;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lastRenderedPageBreak/>
        <w:t xml:space="preserve">XII - pagar os tributos federais, estaduais, municipais, inclusive multas, seguros, contribuições e outros encargos decorrentes deste contrato, exceto aqueles tributos que, por força de legislação específica, forem de responsabilidade do Município de </w:t>
      </w:r>
      <w:r w:rsidR="00364330"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XIII - submeter ao Município de </w:t>
      </w:r>
      <w:r w:rsidR="00364330" w:rsidRPr="00615F38">
        <w:rPr>
          <w:rFonts w:ascii="Arial" w:hAnsi="Arial" w:cs="Arial"/>
          <w:sz w:val="24"/>
          <w:szCs w:val="24"/>
        </w:rPr>
        <w:t>Desterro do Melo</w:t>
      </w:r>
      <w:r w:rsidRPr="00615F38">
        <w:rPr>
          <w:rFonts w:ascii="Arial" w:hAnsi="Arial" w:cs="Arial"/>
          <w:sz w:val="24"/>
          <w:szCs w:val="24"/>
        </w:rPr>
        <w:t xml:space="preserve"> quando for o caso, os recursos apresentados pelos licitantes;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XIV - informar ao Município de </w:t>
      </w:r>
      <w:r w:rsidR="00364330" w:rsidRPr="00615F38">
        <w:rPr>
          <w:rFonts w:ascii="Arial" w:hAnsi="Arial" w:cs="Arial"/>
          <w:sz w:val="24"/>
          <w:szCs w:val="24"/>
        </w:rPr>
        <w:t>Desterro do Melo</w:t>
      </w:r>
      <w:r w:rsidRPr="00615F38">
        <w:rPr>
          <w:rFonts w:ascii="Arial" w:hAnsi="Arial" w:cs="Arial"/>
          <w:sz w:val="24"/>
          <w:szCs w:val="24"/>
        </w:rPr>
        <w:t xml:space="preserve"> qualquer anormalidade que verificar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 - não utilizar o nome do Município de </w:t>
      </w:r>
      <w:r w:rsidR="00364330" w:rsidRPr="00615F38">
        <w:rPr>
          <w:rFonts w:ascii="Arial" w:hAnsi="Arial" w:cs="Arial"/>
          <w:sz w:val="24"/>
          <w:szCs w:val="24"/>
        </w:rPr>
        <w:t>Desterro do Melo</w:t>
      </w:r>
      <w:r w:rsidRPr="00615F38">
        <w:rPr>
          <w:rFonts w:ascii="Arial" w:hAnsi="Arial" w:cs="Arial"/>
          <w:sz w:val="24"/>
          <w:szCs w:val="24"/>
        </w:rPr>
        <w:t>, ou sua qualidade de contratado desta, em quaisquer atividades de divulgação profissional, como, por exemplo, em cartões de visita, anúncios diversos, impressos etc., com exceção da divulgação do evento específico;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XVI - guardar sigilo das informações que lhe serão repassadas para o cumprimento do presente contrato, e responsabilizar-se, perante o Município de </w:t>
      </w:r>
      <w:r w:rsidR="00364330" w:rsidRPr="00615F38">
        <w:rPr>
          <w:rFonts w:ascii="Arial" w:hAnsi="Arial" w:cs="Arial"/>
          <w:sz w:val="24"/>
          <w:szCs w:val="24"/>
        </w:rPr>
        <w:t>Desterro do Melo</w:t>
      </w:r>
      <w:r w:rsidRPr="00615F38">
        <w:rPr>
          <w:rFonts w:ascii="Arial" w:hAnsi="Arial" w:cs="Arial"/>
          <w:sz w:val="24"/>
          <w:szCs w:val="24"/>
        </w:rPr>
        <w:t>, pela indenização de eventuais danos decorrentes da quebra do sigilo dessas informações, ou pelo seu uso indevido.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sz w:val="24"/>
          <w:szCs w:val="24"/>
        </w:rPr>
        <w:t>Parágrafo Primeiro</w:t>
      </w:r>
      <w:r w:rsidRPr="00615F38">
        <w:rPr>
          <w:rFonts w:ascii="Arial" w:hAnsi="Arial" w:cs="Arial"/>
          <w:sz w:val="24"/>
          <w:szCs w:val="24"/>
        </w:rPr>
        <w:t xml:space="preserve"> – Ficarão a cargo do CONTRATADO todas as despesas inerentes à execução dos serviços, tais como: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 Criação da arte e diagramação dos anúncios e Edital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Elaboração e distribuição de catálogos no evento;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Análise documental (inclusive ficha matrícula) dos imóveis;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Aluguel do ambiente/salão de leilões/hotel necessários à realização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 – Equipe específica para confecção e preenchimento dos documentos elencados nos itens VI e V da Cláusula Segunda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 – Equipe completa de caixas e recepção;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 – Fornecimento de café e água mineral;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VIII – Disponibilização e manutenção de sitio na internet, contendo informações, edital dos Leilões e fotos dos bens ofertados;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IX – Página dos jornais com a publicação dos leilões, os quais comporão o dossiê constante na cláusula segunda deste contrato.</w:t>
      </w:r>
    </w:p>
    <w:p w:rsidR="00C61CF5" w:rsidRPr="00615F38" w:rsidRDefault="00C61CF5" w:rsidP="00C61CF5">
      <w:pPr>
        <w:tabs>
          <w:tab w:val="left" w:pos="0"/>
        </w:tabs>
        <w:jc w:val="both"/>
        <w:rPr>
          <w:rFonts w:ascii="Arial" w:hAnsi="Arial" w:cs="Arial"/>
          <w:sz w:val="24"/>
          <w:szCs w:val="24"/>
        </w:rPr>
      </w:pPr>
      <w:r w:rsidRPr="00615F38">
        <w:rPr>
          <w:rFonts w:ascii="Arial" w:hAnsi="Arial" w:cs="Arial"/>
          <w:b/>
          <w:bCs/>
          <w:sz w:val="24"/>
          <w:szCs w:val="24"/>
        </w:rPr>
        <w:lastRenderedPageBreak/>
        <w:t>CLÁUSULA TERCEIRA - DAS RESPONSABILIDADES DO CONTRATADO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São responsabilidades do CONTRATADO: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 - todo e qualquer dano que causar ao Município de </w:t>
      </w:r>
      <w:r w:rsidR="00C20C5D" w:rsidRPr="00615F38">
        <w:rPr>
          <w:rFonts w:ascii="Arial" w:hAnsi="Arial" w:cs="Arial"/>
          <w:sz w:val="24"/>
          <w:szCs w:val="24"/>
        </w:rPr>
        <w:t>Desterro do Melo</w:t>
      </w:r>
      <w:r w:rsidRPr="00615F38">
        <w:rPr>
          <w:rFonts w:ascii="Arial" w:hAnsi="Arial" w:cs="Arial"/>
          <w:sz w:val="24"/>
          <w:szCs w:val="24"/>
        </w:rPr>
        <w:t>, ou a terceiros, ainda que culposo, decorrente da prestação de serviço objeto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responder perante o Município de </w:t>
      </w:r>
      <w:r w:rsidR="00C20C5D" w:rsidRPr="00615F38">
        <w:rPr>
          <w:rFonts w:ascii="Arial" w:hAnsi="Arial" w:cs="Arial"/>
          <w:sz w:val="24"/>
          <w:szCs w:val="24"/>
        </w:rPr>
        <w:t>Desterro do Melo</w:t>
      </w:r>
      <w:r w:rsidRPr="00615F38">
        <w:rPr>
          <w:rFonts w:ascii="Arial" w:hAnsi="Arial" w:cs="Arial"/>
          <w:sz w:val="24"/>
          <w:szCs w:val="24"/>
        </w:rPr>
        <w:t>, por qualquer tipo de autuação ou ação que esta venha a sofrer em decorrência da prestação de serviço objeto deste contrato.</w:t>
      </w: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r w:rsidRPr="00615F38">
        <w:rPr>
          <w:rFonts w:ascii="Arial" w:hAnsi="Arial" w:cs="Arial"/>
          <w:b/>
          <w:bCs/>
          <w:sz w:val="24"/>
          <w:szCs w:val="24"/>
        </w:rPr>
        <w:t xml:space="preserve">CLÁUSULA QUARTA - DAS OBRIGAÇÕES DO MUNICÍPIO DE </w:t>
      </w:r>
      <w:r w:rsidR="00C20C5D" w:rsidRPr="00615F38">
        <w:rPr>
          <w:rFonts w:ascii="Arial" w:hAnsi="Arial" w:cs="Arial"/>
          <w:b/>
          <w:bCs/>
          <w:sz w:val="24"/>
          <w:szCs w:val="24"/>
        </w:rPr>
        <w:t>DESTERRO DO MELO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O Município obriga-se 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 disponibilizar os bens com a documentação inteiramente regular e livres e desembaraçados de ônus, pendências judiciais ou extrajudiciais;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providenciar as publicações legais efetuadas no Diário Oficial e nos jornais de grande circulação;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fixar o preço mínimo de arrematação, conforme a legislação vigente;</w:t>
      </w:r>
    </w:p>
    <w:p w:rsidR="00C61CF5" w:rsidRPr="00615F38" w:rsidRDefault="00C61CF5" w:rsidP="00C61CF5">
      <w:pPr>
        <w:tabs>
          <w:tab w:val="left" w:pos="0"/>
        </w:tabs>
        <w:jc w:val="both"/>
        <w:rPr>
          <w:rFonts w:ascii="Arial" w:hAnsi="Arial" w:cs="Arial"/>
          <w:sz w:val="24"/>
          <w:szCs w:val="24"/>
        </w:rPr>
      </w:pP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IV - notificar o CONTRATADO de qualquer irregularidade encontrada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QUINTA - DO PAGAMENTO DOS SERVIÇOS</w:t>
      </w:r>
    </w:p>
    <w:p w:rsidR="00C61CF5" w:rsidRPr="00615F38" w:rsidRDefault="00C61CF5" w:rsidP="00C61CF5">
      <w:pPr>
        <w:pStyle w:val="Normal4"/>
        <w:spacing w:before="0"/>
        <w:rPr>
          <w:spacing w:val="0"/>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O CONTRATADO receberá do arrematante, a título de taxa de comissão, o valor correspondente a 5% (cinco por cento) do valor arrematado.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Primeiro - </w:t>
      </w:r>
      <w:r w:rsidRPr="00615F38">
        <w:rPr>
          <w:rFonts w:ascii="Arial" w:hAnsi="Arial" w:cs="Arial"/>
          <w:sz w:val="24"/>
          <w:szCs w:val="24"/>
        </w:rPr>
        <w:t xml:space="preserve">Nenhum valor será devido pelo Município de </w:t>
      </w:r>
      <w:r w:rsidR="005755F7" w:rsidRPr="00615F38">
        <w:rPr>
          <w:rFonts w:ascii="Arial" w:hAnsi="Arial" w:cs="Arial"/>
          <w:sz w:val="24"/>
          <w:szCs w:val="24"/>
        </w:rPr>
        <w:t>Desterro do Melo</w:t>
      </w:r>
      <w:r w:rsidRPr="00615F38">
        <w:rPr>
          <w:rFonts w:ascii="Arial" w:hAnsi="Arial" w:cs="Arial"/>
          <w:sz w:val="24"/>
          <w:szCs w:val="24"/>
        </w:rPr>
        <w:t xml:space="preserve"> ao CONTRATADO, pelos serviços prestados neste contrato, sendo que neste ato, o CONTRATADO renuncia à comissão que seria de responsabilidade do Município de </w:t>
      </w:r>
      <w:r w:rsidR="005755F7" w:rsidRPr="00615F38">
        <w:rPr>
          <w:rFonts w:ascii="Arial" w:hAnsi="Arial" w:cs="Arial"/>
          <w:sz w:val="24"/>
          <w:szCs w:val="24"/>
        </w:rPr>
        <w:t>Desterro do Melo</w:t>
      </w:r>
      <w:r w:rsidRPr="00615F38">
        <w:rPr>
          <w:rFonts w:ascii="Arial" w:hAnsi="Arial" w:cs="Arial"/>
          <w:sz w:val="24"/>
          <w:szCs w:val="24"/>
        </w:rPr>
        <w:t xml:space="preserve">, prevista no art. 24 do Decreto </w:t>
      </w:r>
      <w:r w:rsidR="00235E34">
        <w:rPr>
          <w:rFonts w:ascii="Arial" w:hAnsi="Arial" w:cs="Arial"/>
          <w:sz w:val="24"/>
          <w:szCs w:val="24"/>
        </w:rPr>
        <w:t xml:space="preserve">Federal nº </w:t>
      </w:r>
      <w:r w:rsidRPr="00615F38">
        <w:rPr>
          <w:rFonts w:ascii="Arial" w:hAnsi="Arial" w:cs="Arial"/>
          <w:sz w:val="24"/>
          <w:szCs w:val="24"/>
        </w:rPr>
        <w:t xml:space="preserve">21.981, de 19/10/1932. </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Segundo - </w:t>
      </w:r>
      <w:r w:rsidRPr="00615F38">
        <w:rPr>
          <w:rFonts w:ascii="Arial" w:hAnsi="Arial" w:cs="Arial"/>
          <w:sz w:val="24"/>
          <w:szCs w:val="24"/>
        </w:rPr>
        <w:t>Em</w:t>
      </w:r>
      <w:r w:rsidRPr="00615F38">
        <w:rPr>
          <w:rFonts w:ascii="Arial" w:hAnsi="Arial" w:cs="Arial"/>
          <w:b/>
          <w:bCs/>
          <w:sz w:val="24"/>
          <w:szCs w:val="24"/>
        </w:rPr>
        <w:t xml:space="preserve"> </w:t>
      </w:r>
      <w:r w:rsidRPr="00615F38">
        <w:rPr>
          <w:rFonts w:ascii="Arial" w:hAnsi="Arial" w:cs="Arial"/>
          <w:sz w:val="24"/>
          <w:szCs w:val="24"/>
        </w:rPr>
        <w:t xml:space="preserve">hipótese nenhuma, será o Município de </w:t>
      </w:r>
      <w:r w:rsidR="005755F7" w:rsidRPr="00615F38">
        <w:rPr>
          <w:rFonts w:ascii="Arial" w:hAnsi="Arial" w:cs="Arial"/>
          <w:sz w:val="24"/>
          <w:szCs w:val="24"/>
        </w:rPr>
        <w:t>Desterro do Melo</w:t>
      </w:r>
      <w:r w:rsidRPr="00615F38">
        <w:rPr>
          <w:rFonts w:ascii="Arial" w:hAnsi="Arial" w:cs="Arial"/>
          <w:sz w:val="24"/>
          <w:szCs w:val="24"/>
        </w:rPr>
        <w:t xml:space="preserve"> responsável pela cobrança da comissão devida pelos arrematantes, nem pelos gastos que o CONTRATADO tiver de despender para recebê-la.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 xml:space="preserve">Parágrafo Terceiro </w:t>
      </w:r>
      <w:r w:rsidRPr="00615F38">
        <w:rPr>
          <w:rFonts w:ascii="Arial" w:hAnsi="Arial" w:cs="Arial"/>
          <w:sz w:val="24"/>
          <w:szCs w:val="24"/>
        </w:rPr>
        <w:t xml:space="preserve">- Caso </w:t>
      </w:r>
      <w:r w:rsidRPr="00615F38">
        <w:rPr>
          <w:rFonts w:ascii="Arial" w:hAnsi="Arial" w:cs="Arial"/>
          <w:b/>
          <w:bCs/>
          <w:sz w:val="24"/>
          <w:szCs w:val="24"/>
        </w:rPr>
        <w:t>não ocorra a efetivação da contratação da venda</w:t>
      </w:r>
      <w:r w:rsidRPr="00615F38">
        <w:rPr>
          <w:rFonts w:ascii="Arial" w:hAnsi="Arial" w:cs="Arial"/>
          <w:sz w:val="24"/>
          <w:szCs w:val="24"/>
        </w:rPr>
        <w:t xml:space="preserve">, por erro na publicação ou falha nas informações, e ainda, </w:t>
      </w:r>
      <w:r w:rsidRPr="00615F38">
        <w:rPr>
          <w:rFonts w:ascii="Arial" w:hAnsi="Arial" w:cs="Arial"/>
          <w:b/>
          <w:bCs/>
          <w:sz w:val="24"/>
          <w:szCs w:val="24"/>
        </w:rPr>
        <w:t>no caso do público leilão ser suspenso por determinação judicial,</w:t>
      </w:r>
      <w:r w:rsidRPr="00615F38">
        <w:rPr>
          <w:rFonts w:ascii="Arial" w:hAnsi="Arial" w:cs="Arial"/>
          <w:sz w:val="24"/>
          <w:szCs w:val="24"/>
        </w:rPr>
        <w:t xml:space="preserve"> a </w:t>
      </w:r>
      <w:r w:rsidRPr="00615F38">
        <w:rPr>
          <w:rFonts w:ascii="Arial" w:hAnsi="Arial" w:cs="Arial"/>
          <w:b/>
          <w:bCs/>
          <w:sz w:val="24"/>
          <w:szCs w:val="24"/>
        </w:rPr>
        <w:t>comissão será devolvida</w:t>
      </w:r>
      <w:r w:rsidRPr="00615F38">
        <w:rPr>
          <w:rFonts w:ascii="Arial" w:hAnsi="Arial" w:cs="Arial"/>
          <w:sz w:val="24"/>
          <w:szCs w:val="24"/>
        </w:rPr>
        <w:t xml:space="preserve"> ao arrematante </w:t>
      </w:r>
      <w:r w:rsidRPr="00615F38">
        <w:rPr>
          <w:rFonts w:ascii="Arial" w:hAnsi="Arial" w:cs="Arial"/>
          <w:b/>
          <w:bCs/>
          <w:sz w:val="24"/>
          <w:szCs w:val="24"/>
        </w:rPr>
        <w:t>pelo CONTRATADO</w:t>
      </w:r>
      <w:r w:rsidRPr="00615F38">
        <w:rPr>
          <w:rFonts w:ascii="Arial" w:hAnsi="Arial" w:cs="Arial"/>
          <w:sz w:val="24"/>
          <w:szCs w:val="24"/>
        </w:rPr>
        <w:t xml:space="preserve">, </w:t>
      </w:r>
      <w:r w:rsidRPr="00615F38">
        <w:rPr>
          <w:rFonts w:ascii="Arial" w:hAnsi="Arial" w:cs="Arial"/>
          <w:b/>
          <w:bCs/>
          <w:sz w:val="24"/>
          <w:szCs w:val="24"/>
        </w:rPr>
        <w:t>sem que isto enseje reembolso de qualquer espécie.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Caso a efetivação do negócio não se realize por culpa exclusiva do Município de </w:t>
      </w:r>
      <w:r w:rsidR="005755F7" w:rsidRPr="00615F38">
        <w:rPr>
          <w:rFonts w:ascii="Arial" w:hAnsi="Arial" w:cs="Arial"/>
          <w:sz w:val="24"/>
          <w:szCs w:val="24"/>
        </w:rPr>
        <w:t>Desterro do Melo</w:t>
      </w:r>
      <w:r w:rsidRPr="00615F38">
        <w:rPr>
          <w:rFonts w:ascii="Arial" w:hAnsi="Arial" w:cs="Arial"/>
          <w:sz w:val="24"/>
          <w:szCs w:val="24"/>
        </w:rPr>
        <w:t xml:space="preserve"> a comissão deverá ser devolvida ao arrematante pelo CONTRATADO, tendo este direito ao ressarcimento do respectivo valor, a ser efetuado pelo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Quinto </w:t>
      </w:r>
      <w:r w:rsidRPr="00615F38">
        <w:rPr>
          <w:rFonts w:ascii="Arial" w:hAnsi="Arial" w:cs="Arial"/>
          <w:sz w:val="24"/>
          <w:szCs w:val="24"/>
        </w:rPr>
        <w:t>- Nos casos de desistência do negócio por parte do arrematante, não há devolução da comissão por parte do CONTRATADO.</w:t>
      </w:r>
    </w:p>
    <w:p w:rsidR="00C61CF5" w:rsidRPr="00615F38" w:rsidRDefault="00C61CF5" w:rsidP="00C61CF5">
      <w:pPr>
        <w:jc w:val="both"/>
        <w:rPr>
          <w:rFonts w:ascii="Arial" w:hAnsi="Arial" w:cs="Arial"/>
          <w:sz w:val="24"/>
          <w:szCs w:val="24"/>
        </w:rPr>
      </w:pPr>
    </w:p>
    <w:p w:rsidR="00C61CF5" w:rsidRPr="00615F38" w:rsidRDefault="00C61CF5" w:rsidP="00C61CF5">
      <w:pPr>
        <w:pStyle w:val="Ttulo11"/>
        <w:rPr>
          <w:sz w:val="24"/>
          <w:szCs w:val="24"/>
        </w:rPr>
      </w:pPr>
      <w:r w:rsidRPr="00615F38">
        <w:rPr>
          <w:sz w:val="24"/>
          <w:szCs w:val="24"/>
        </w:rPr>
        <w:t>CLÁUSULA SEXTA - DA VIGÊNCIA</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presente contrato terá a duração de 12 (doze) meses, contados a partir da data de sua assinatura, podendo ser prorrogado a critério do Município de </w:t>
      </w:r>
      <w:r w:rsidR="00EF3A2D" w:rsidRPr="00615F38">
        <w:rPr>
          <w:rFonts w:ascii="Arial" w:hAnsi="Arial" w:cs="Arial"/>
          <w:sz w:val="24"/>
          <w:szCs w:val="24"/>
        </w:rPr>
        <w:t>Desterro do Melo</w:t>
      </w:r>
      <w:r w:rsidRPr="00615F38">
        <w:rPr>
          <w:rFonts w:ascii="Arial" w:hAnsi="Arial" w:cs="Arial"/>
          <w:sz w:val="24"/>
          <w:szCs w:val="24"/>
        </w:rPr>
        <w:t xml:space="preserve"> e concordância do CONTRATADO, por período igual ou inferior até o limite permitido na Lei 8.666/93. </w:t>
      </w: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pStyle w:val="Corpodetexto3"/>
        <w:rPr>
          <w:rFonts w:ascii="Arial" w:hAnsi="Arial" w:cs="Arial"/>
          <w:b/>
          <w:sz w:val="24"/>
        </w:rPr>
      </w:pPr>
      <w:r w:rsidRPr="00615F38">
        <w:rPr>
          <w:rFonts w:ascii="Arial" w:hAnsi="Arial" w:cs="Arial"/>
          <w:b/>
          <w:bCs/>
          <w:sz w:val="24"/>
        </w:rPr>
        <w:t xml:space="preserve">CLÁUSULA SÉTIMA - DO PRAZO DE EXECUÇÃO DOS SERVIÇOS DE LEILÃO DE BENS IMÓVEIS – </w:t>
      </w:r>
      <w:r w:rsidRPr="00615F38">
        <w:rPr>
          <w:rFonts w:ascii="Arial" w:hAnsi="Arial" w:cs="Arial"/>
          <w:sz w:val="24"/>
        </w:rPr>
        <w:t xml:space="preserve">No caso de imóvel recebido, o CONTRATADO poderá, de acordo a necessidade realizar, por imóvel, </w:t>
      </w:r>
      <w:r w:rsidRPr="00615F38">
        <w:rPr>
          <w:rFonts w:ascii="Arial" w:hAnsi="Arial" w:cs="Arial"/>
          <w:b/>
          <w:sz w:val="24"/>
        </w:rPr>
        <w:t>2 (dois) leilões públicos.</w:t>
      </w:r>
    </w:p>
    <w:p w:rsidR="00C61CF5" w:rsidRPr="00615F38" w:rsidRDefault="00C61CF5" w:rsidP="00C61CF5">
      <w:pPr>
        <w:pStyle w:val="Corpodetexto3"/>
        <w:rPr>
          <w:rFonts w:ascii="Arial" w:hAnsi="Arial" w:cs="Arial"/>
          <w:sz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O 1º leilão deve aco</w:t>
      </w:r>
      <w:r w:rsidR="00107B6D" w:rsidRPr="00615F38">
        <w:rPr>
          <w:rFonts w:ascii="Arial" w:hAnsi="Arial" w:cs="Arial"/>
          <w:sz w:val="24"/>
          <w:szCs w:val="24"/>
        </w:rPr>
        <w:t xml:space="preserve">ntecer, impreterivelmente, até </w:t>
      </w:r>
      <w:r w:rsidR="00ED20E6">
        <w:rPr>
          <w:rFonts w:ascii="Arial" w:hAnsi="Arial" w:cs="Arial"/>
          <w:sz w:val="24"/>
          <w:szCs w:val="24"/>
        </w:rPr>
        <w:t xml:space="preserve">15 dias contados da </w:t>
      </w:r>
      <w:r w:rsidRPr="00615F38">
        <w:rPr>
          <w:rFonts w:ascii="Arial" w:hAnsi="Arial" w:cs="Arial"/>
          <w:sz w:val="24"/>
          <w:szCs w:val="24"/>
        </w:rPr>
        <w:t xml:space="preserve">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 2º leilão deverá acontecer em até 15 dias a contar da data da realização do 1º leilão, impreterivelmente.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É considerado concluído o leilão quando todas as unidades que compõem o lote forem arrematadas ou quando, na sobra de alguma unidade daquele lote, for realizado o 2º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Para os demais casos de bens móveis e imóveis, a realização do leilão deverá ocorrer mediante 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pStyle w:val="Corpodetexto3"/>
        <w:rPr>
          <w:rFonts w:ascii="Arial" w:hAnsi="Arial" w:cs="Arial"/>
          <w:sz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OITAVA - DOS BENS A SEREM ALIENADOS</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Os bens móveis e imóveis a serem alienados serão repassados pelo Município de </w:t>
      </w:r>
      <w:r w:rsidR="00107B6D" w:rsidRPr="00615F38">
        <w:rPr>
          <w:rFonts w:ascii="Arial" w:hAnsi="Arial" w:cs="Arial"/>
          <w:sz w:val="24"/>
          <w:szCs w:val="24"/>
        </w:rPr>
        <w:t>Desterro do Melo</w:t>
      </w:r>
      <w:r w:rsidRPr="00615F38">
        <w:rPr>
          <w:rFonts w:ascii="Arial" w:hAnsi="Arial" w:cs="Arial"/>
          <w:sz w:val="24"/>
          <w:szCs w:val="24"/>
        </w:rPr>
        <w:t>, com todas as informações necessárias para a alienação, tais como: descrição do bem e preço mínimo de alienação.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NONA - DA ORGANIZAÇÃO DO LEILÃO:</w:t>
      </w:r>
    </w:p>
    <w:p w:rsidR="00C61CF5" w:rsidRPr="00615F38" w:rsidRDefault="00C61CF5" w:rsidP="00107B6D">
      <w:pPr>
        <w:pStyle w:val="Corpodetexto2"/>
        <w:spacing w:line="276" w:lineRule="auto"/>
        <w:jc w:val="both"/>
        <w:rPr>
          <w:rFonts w:ascii="Arial" w:hAnsi="Arial" w:cs="Arial"/>
        </w:rPr>
      </w:pPr>
      <w:r w:rsidRPr="00615F38">
        <w:rPr>
          <w:rFonts w:ascii="Arial" w:hAnsi="Arial" w:cs="Arial"/>
        </w:rPr>
        <w:t xml:space="preserve">A organização do leilão será realizada pelo CONTRATADO, sob sua responsabilidade e ônus, em local próprio destinado a esse fim, que poderá ocorrer na sede do Município de </w:t>
      </w:r>
      <w:r w:rsidR="00107B6D" w:rsidRPr="00615F38">
        <w:rPr>
          <w:rFonts w:ascii="Arial" w:hAnsi="Arial" w:cs="Arial"/>
        </w:rPr>
        <w:t>Desterro do Melo</w:t>
      </w:r>
      <w:r w:rsidRPr="00615F38">
        <w:rPr>
          <w:rFonts w:ascii="Arial" w:hAnsi="Arial" w:cs="Arial"/>
        </w:rPr>
        <w:t>.</w:t>
      </w:r>
    </w:p>
    <w:p w:rsidR="00C61CF5" w:rsidRPr="00615F38" w:rsidRDefault="00C61CF5" w:rsidP="00C61CF5">
      <w:pPr>
        <w:pStyle w:val="Ttulo31"/>
        <w:ind w:left="0" w:firstLine="0"/>
        <w:rPr>
          <w:sz w:val="24"/>
          <w:szCs w:val="24"/>
        </w:rPr>
      </w:pPr>
      <w:r w:rsidRPr="00615F38">
        <w:rPr>
          <w:sz w:val="24"/>
          <w:szCs w:val="24"/>
        </w:rPr>
        <w:t xml:space="preserve">CLÁUSULA DÉCIMA - DO VALOR DE VENDA DOS BENS </w:t>
      </w:r>
    </w:p>
    <w:p w:rsidR="00C61CF5" w:rsidRPr="00615F38" w:rsidRDefault="00C61CF5" w:rsidP="00C61CF5">
      <w:pPr>
        <w:jc w:val="both"/>
        <w:rPr>
          <w:rFonts w:ascii="Arial" w:hAnsi="Arial" w:cs="Arial"/>
          <w:sz w:val="24"/>
          <w:szCs w:val="24"/>
        </w:rPr>
      </w:pPr>
      <w:r w:rsidRPr="00615F38">
        <w:rPr>
          <w:rFonts w:ascii="Arial" w:hAnsi="Arial" w:cs="Arial"/>
          <w:sz w:val="24"/>
          <w:szCs w:val="24"/>
        </w:rPr>
        <w:t>Os bens objeto da alienação não poderão ser vendidos por valor inferior ao preço mínimo.</w:t>
      </w:r>
    </w:p>
    <w:p w:rsidR="00C61CF5" w:rsidRPr="00615F38" w:rsidRDefault="00C61CF5" w:rsidP="00C61CF5">
      <w:pPr>
        <w:jc w:val="both"/>
        <w:rPr>
          <w:rFonts w:ascii="Arial" w:hAnsi="Arial" w:cs="Arial"/>
          <w:b/>
          <w:bCs/>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PRIMEIRA - DOS CASOS DE RESCISÃO DO CONTRATO</w:t>
      </w:r>
    </w:p>
    <w:p w:rsidR="00C61CF5" w:rsidRPr="00615F38" w:rsidRDefault="00C61CF5" w:rsidP="00C61CF5">
      <w:pPr>
        <w:jc w:val="both"/>
        <w:rPr>
          <w:rFonts w:ascii="Arial" w:hAnsi="Arial" w:cs="Arial"/>
          <w:sz w:val="24"/>
          <w:szCs w:val="24"/>
        </w:rPr>
      </w:pPr>
      <w:r w:rsidRPr="00615F38">
        <w:rPr>
          <w:rFonts w:ascii="Arial" w:hAnsi="Arial" w:cs="Arial"/>
          <w:sz w:val="24"/>
          <w:szCs w:val="24"/>
        </w:rPr>
        <w:t>A inexecução total ou parcial deste contrato por parte do CONTRATADO ensejará sua res</w:t>
      </w:r>
      <w:r w:rsidR="00292511">
        <w:rPr>
          <w:rFonts w:ascii="Arial" w:hAnsi="Arial" w:cs="Arial"/>
          <w:sz w:val="24"/>
          <w:szCs w:val="24"/>
        </w:rPr>
        <w:t>cisão nos termos do art. 77 da L</w:t>
      </w:r>
      <w:r w:rsidRPr="00615F38">
        <w:rPr>
          <w:rFonts w:ascii="Arial" w:hAnsi="Arial" w:cs="Arial"/>
          <w:sz w:val="24"/>
          <w:szCs w:val="24"/>
        </w:rPr>
        <w:t>ei nº 8.666/93, com as conseq</w:t>
      </w:r>
      <w:r w:rsidR="00984A63">
        <w:rPr>
          <w:rFonts w:ascii="Arial" w:hAnsi="Arial" w:cs="Arial"/>
          <w:sz w:val="24"/>
          <w:szCs w:val="24"/>
        </w:rPr>
        <w:t>u</w:t>
      </w:r>
      <w:r w:rsidRPr="00615F38">
        <w:rPr>
          <w:rFonts w:ascii="Arial" w:hAnsi="Arial" w:cs="Arial"/>
          <w:sz w:val="24"/>
          <w:szCs w:val="24"/>
        </w:rPr>
        <w:t>ências contratuais e as previstas em lei.</w:t>
      </w:r>
    </w:p>
    <w:p w:rsidR="00C61CF5" w:rsidRPr="00615F38" w:rsidRDefault="00C61CF5" w:rsidP="00C61CF5">
      <w:pPr>
        <w:jc w:val="both"/>
        <w:rPr>
          <w:rFonts w:ascii="Arial" w:hAnsi="Arial" w:cs="Arial"/>
          <w:b/>
          <w:bCs/>
          <w:sz w:val="24"/>
          <w:szCs w:val="24"/>
        </w:rPr>
      </w:pPr>
    </w:p>
    <w:p w:rsidR="00C61CF5" w:rsidRDefault="00C61CF5" w:rsidP="00C61CF5">
      <w:pPr>
        <w:tabs>
          <w:tab w:val="left" w:pos="851"/>
          <w:tab w:val="left" w:pos="1134"/>
        </w:tabs>
        <w:jc w:val="both"/>
        <w:rPr>
          <w:rFonts w:ascii="Arial" w:hAnsi="Arial" w:cs="Arial"/>
          <w:sz w:val="24"/>
          <w:szCs w:val="24"/>
        </w:rPr>
      </w:pPr>
      <w:r w:rsidRPr="00615F38">
        <w:rPr>
          <w:rFonts w:ascii="Arial" w:hAnsi="Arial" w:cs="Arial"/>
          <w:b/>
          <w:bCs/>
          <w:sz w:val="24"/>
          <w:szCs w:val="24"/>
        </w:rPr>
        <w:t xml:space="preserve">Parágrafo Primeiro </w:t>
      </w:r>
      <w:r w:rsidRPr="00615F38">
        <w:rPr>
          <w:rFonts w:ascii="Arial" w:hAnsi="Arial" w:cs="Arial"/>
          <w:sz w:val="24"/>
          <w:szCs w:val="24"/>
        </w:rPr>
        <w:t xml:space="preserve">- Reserva-se o Município de </w:t>
      </w:r>
      <w:r w:rsidR="00107B6D" w:rsidRPr="00615F38">
        <w:rPr>
          <w:rFonts w:ascii="Arial" w:hAnsi="Arial" w:cs="Arial"/>
          <w:sz w:val="24"/>
          <w:szCs w:val="24"/>
        </w:rPr>
        <w:t>Desterro do M</w:t>
      </w:r>
      <w:r w:rsidRPr="00615F38">
        <w:rPr>
          <w:rFonts w:ascii="Arial" w:hAnsi="Arial" w:cs="Arial"/>
          <w:sz w:val="24"/>
          <w:szCs w:val="24"/>
        </w:rPr>
        <w:t>e</w:t>
      </w:r>
      <w:r w:rsidR="00107B6D" w:rsidRPr="00615F38">
        <w:rPr>
          <w:rFonts w:ascii="Arial" w:hAnsi="Arial" w:cs="Arial"/>
          <w:sz w:val="24"/>
          <w:szCs w:val="24"/>
        </w:rPr>
        <w:t>lo</w:t>
      </w:r>
      <w:r w:rsidRPr="00615F38">
        <w:rPr>
          <w:rFonts w:ascii="Arial" w:hAnsi="Arial" w:cs="Arial"/>
          <w:sz w:val="24"/>
          <w:szCs w:val="24"/>
        </w:rPr>
        <w:t xml:space="preserve">, presente a conveniência administrativa, a faculdade de rescisão contratual, mediante prévia comunicação ao CONTRATADO, com antecedência mínima de 30 (trinta) dias, sem que disso resulte à outra parte direito à reclamação ou indenização pecuniária. </w:t>
      </w:r>
    </w:p>
    <w:p w:rsidR="00A65853" w:rsidRPr="00615F38" w:rsidRDefault="00A65853" w:rsidP="00C61CF5">
      <w:pPr>
        <w:tabs>
          <w:tab w:val="left" w:pos="851"/>
          <w:tab w:val="left" w:pos="1134"/>
        </w:tabs>
        <w:jc w:val="both"/>
        <w:rPr>
          <w:rFonts w:ascii="Arial" w:hAnsi="Arial" w:cs="Arial"/>
          <w:sz w:val="24"/>
          <w:szCs w:val="24"/>
          <w:u w:val="single"/>
        </w:rPr>
      </w:pPr>
    </w:p>
    <w:p w:rsidR="00C61CF5" w:rsidRDefault="00C61CF5" w:rsidP="00A65853">
      <w:pPr>
        <w:tabs>
          <w:tab w:val="left" w:pos="851"/>
          <w:tab w:val="left" w:pos="1134"/>
        </w:tabs>
        <w:jc w:val="both"/>
        <w:rPr>
          <w:rFonts w:ascii="Arial" w:hAnsi="Arial" w:cs="Arial"/>
          <w:sz w:val="24"/>
          <w:szCs w:val="24"/>
        </w:rPr>
      </w:pPr>
      <w:r w:rsidRPr="00A65853">
        <w:rPr>
          <w:rFonts w:ascii="Arial" w:hAnsi="Arial" w:cs="Arial"/>
          <w:b/>
          <w:sz w:val="24"/>
          <w:szCs w:val="24"/>
        </w:rPr>
        <w:t>Parágrafo Segundo</w:t>
      </w:r>
      <w:r w:rsidR="007A1DCB">
        <w:rPr>
          <w:rFonts w:ascii="Arial" w:hAnsi="Arial" w:cs="Arial"/>
          <w:sz w:val="24"/>
          <w:szCs w:val="24"/>
        </w:rPr>
        <w:t xml:space="preserve"> - É</w:t>
      </w:r>
      <w:r w:rsidRPr="00A65853">
        <w:rPr>
          <w:rFonts w:ascii="Arial" w:hAnsi="Arial" w:cs="Arial"/>
          <w:sz w:val="24"/>
          <w:szCs w:val="24"/>
        </w:rPr>
        <w:t xml:space="preserve"> facultado ao contratado rescindir o presente contrato, desde que notifique o Município de </w:t>
      </w:r>
      <w:r w:rsidR="00EF3A2D" w:rsidRPr="00A65853">
        <w:rPr>
          <w:rFonts w:ascii="Arial" w:hAnsi="Arial" w:cs="Arial"/>
          <w:sz w:val="24"/>
          <w:szCs w:val="24"/>
        </w:rPr>
        <w:t>Desterro do Melo</w:t>
      </w:r>
      <w:r w:rsidRPr="00A65853">
        <w:rPr>
          <w:rFonts w:ascii="Arial" w:hAnsi="Arial" w:cs="Arial"/>
          <w:sz w:val="24"/>
          <w:szCs w:val="24"/>
        </w:rPr>
        <w:t xml:space="preserve"> com</w:t>
      </w:r>
      <w:r w:rsidR="00107B6D" w:rsidRPr="00A65853">
        <w:rPr>
          <w:rFonts w:ascii="Arial" w:hAnsi="Arial" w:cs="Arial"/>
          <w:sz w:val="24"/>
          <w:szCs w:val="24"/>
        </w:rPr>
        <w:t xml:space="preserve"> antecedência mínima de 60 dias</w:t>
      </w:r>
      <w:r w:rsidR="00A65853">
        <w:rPr>
          <w:rFonts w:ascii="Arial" w:hAnsi="Arial" w:cs="Arial"/>
          <w:sz w:val="24"/>
          <w:szCs w:val="24"/>
        </w:rPr>
        <w:t>.</w:t>
      </w:r>
    </w:p>
    <w:p w:rsidR="00A65853" w:rsidRPr="00A65853" w:rsidRDefault="00A65853" w:rsidP="00A65853">
      <w:pPr>
        <w:tabs>
          <w:tab w:val="left" w:pos="851"/>
          <w:tab w:val="left" w:pos="1134"/>
        </w:tabs>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DÉCIMA SEGUNDA - DAS PENALIDADES</w:t>
      </w:r>
    </w:p>
    <w:p w:rsidR="00C61CF5" w:rsidRPr="00615F38" w:rsidRDefault="00C61CF5" w:rsidP="00C61CF5">
      <w:pPr>
        <w:jc w:val="both"/>
        <w:rPr>
          <w:rFonts w:ascii="Arial" w:hAnsi="Arial" w:cs="Arial"/>
          <w:sz w:val="24"/>
          <w:szCs w:val="24"/>
        </w:rPr>
      </w:pPr>
      <w:r w:rsidRPr="00615F38">
        <w:rPr>
          <w:rFonts w:ascii="Arial" w:hAnsi="Arial" w:cs="Arial"/>
          <w:sz w:val="24"/>
          <w:szCs w:val="24"/>
        </w:rPr>
        <w:t>Pelo não cumprimento das obrigações assumidas, assegurada a ampla defesa, o CONTRATADO ficará sujeito às seguintes penalidades, sem prejuízo das demais cominações aplicáveis: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w:t>
      </w:r>
      <w:r w:rsidRPr="00615F38">
        <w:rPr>
          <w:rFonts w:ascii="Arial" w:hAnsi="Arial" w:cs="Arial"/>
          <w:sz w:val="24"/>
          <w:szCs w:val="24"/>
        </w:rPr>
        <w:tab/>
        <w:t>Advertência;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III - </w:t>
      </w:r>
      <w:r w:rsidRPr="00615F38">
        <w:rPr>
          <w:rFonts w:ascii="Arial" w:hAnsi="Arial" w:cs="Arial"/>
          <w:sz w:val="24"/>
          <w:szCs w:val="24"/>
        </w:rPr>
        <w:tab/>
        <w:t>suspensão temporária de participação em licitação com a Administração, por prazo</w:t>
      </w:r>
      <w:r w:rsidR="00875EEA" w:rsidRPr="00615F38">
        <w:rPr>
          <w:rFonts w:ascii="Arial" w:hAnsi="Arial" w:cs="Arial"/>
          <w:sz w:val="24"/>
          <w:szCs w:val="24"/>
        </w:rPr>
        <w:t xml:space="preserve"> não superior a 02 (dois) anos;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impedimento de contratar com a Administração, por prazo não superior a 02 (dois) anos;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 – declaração de inidoneidade de licitar ou contratar com a Administração Pública, na forma da lei.</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A advertência será aplicada em casos de faltas ou descumprimento de cláusulas que não causem prejuízo ao Município de </w:t>
      </w:r>
      <w:r w:rsidR="00875EEA" w:rsidRPr="00615F38">
        <w:rPr>
          <w:rFonts w:ascii="Arial" w:hAnsi="Arial" w:cs="Arial"/>
          <w:sz w:val="24"/>
          <w:szCs w:val="24"/>
        </w:rPr>
        <w:t>Desterro do Melo</w:t>
      </w:r>
      <w:r w:rsidRPr="00615F38">
        <w:rPr>
          <w:rFonts w:ascii="Arial" w:hAnsi="Arial" w:cs="Arial"/>
          <w:sz w:val="24"/>
          <w:szCs w:val="24"/>
        </w:rPr>
        <w:t xml:space="preserve">. </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Ocorrendo reincidência de falta punível com advertência, pelo mesmo motivo, ou três por motivo distinto, será facultada ao Município de </w:t>
      </w:r>
      <w:r w:rsidR="00875EEA" w:rsidRPr="00615F38">
        <w:rPr>
          <w:rFonts w:ascii="Arial" w:hAnsi="Arial" w:cs="Arial"/>
          <w:sz w:val="24"/>
          <w:szCs w:val="24"/>
        </w:rPr>
        <w:t>Desterro do Melo</w:t>
      </w:r>
      <w:r w:rsidRPr="00615F38">
        <w:rPr>
          <w:rFonts w:ascii="Arial" w:hAnsi="Arial" w:cs="Arial"/>
          <w:sz w:val="24"/>
          <w:szCs w:val="24"/>
        </w:rPr>
        <w:t xml:space="preserve"> a imediata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A penalidade de suspensão temporária de licitar e contratar com a </w:t>
      </w:r>
      <w:r w:rsidR="00875EEA" w:rsidRPr="00615F38">
        <w:rPr>
          <w:rFonts w:ascii="Arial" w:hAnsi="Arial" w:cs="Arial"/>
          <w:sz w:val="24"/>
          <w:szCs w:val="24"/>
        </w:rPr>
        <w:t>Contratante</w:t>
      </w:r>
      <w:r w:rsidRPr="00615F38">
        <w:rPr>
          <w:rFonts w:ascii="Arial" w:hAnsi="Arial" w:cs="Arial"/>
          <w:sz w:val="24"/>
          <w:szCs w:val="24"/>
        </w:rPr>
        <w:t xml:space="preserve"> pelo prazo de até 02 (dois) anos poderá ser aplicada no caso de reincidência em descumprimento de prazo contratual, descumprimento total ou parcial de obrigação contratual, ou, ainda, em caso de rescisão contratual, mesmo que desses fatos não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Parágrafo Quarto</w:t>
      </w:r>
      <w:r w:rsidRPr="00615F38">
        <w:rPr>
          <w:rFonts w:ascii="Arial" w:hAnsi="Arial" w:cs="Arial"/>
          <w:sz w:val="24"/>
          <w:szCs w:val="24"/>
        </w:rPr>
        <w:t xml:space="preserve"> - A penalidade de declaração de inidoneidade poderá ser aplicada ao CONTRATADO que se recuse a assinar o contrato no prazo estabelecido e à contratada que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b/>
          <w:bCs/>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Quinto</w:t>
      </w:r>
      <w:r w:rsidRPr="00615F38">
        <w:rPr>
          <w:rFonts w:ascii="Arial" w:hAnsi="Arial" w:cs="Arial"/>
          <w:sz w:val="24"/>
          <w:szCs w:val="24"/>
        </w:rPr>
        <w:t xml:space="preserve"> - As penalidades de suspensão temporária de licitar e contratar com o Município de </w:t>
      </w:r>
      <w:r w:rsidR="00875EEA" w:rsidRPr="00615F38">
        <w:rPr>
          <w:rFonts w:ascii="Arial" w:hAnsi="Arial" w:cs="Arial"/>
          <w:sz w:val="24"/>
          <w:szCs w:val="24"/>
        </w:rPr>
        <w:t>Desterro do M</w:t>
      </w:r>
      <w:r w:rsidRPr="00615F38">
        <w:rPr>
          <w:rFonts w:ascii="Arial" w:hAnsi="Arial" w:cs="Arial"/>
          <w:sz w:val="24"/>
          <w:szCs w:val="24"/>
        </w:rPr>
        <w:t>e</w:t>
      </w:r>
      <w:r w:rsidR="00875EEA" w:rsidRPr="00615F38">
        <w:rPr>
          <w:rFonts w:ascii="Arial" w:hAnsi="Arial" w:cs="Arial"/>
          <w:sz w:val="24"/>
          <w:szCs w:val="24"/>
        </w:rPr>
        <w:t>lo</w:t>
      </w:r>
      <w:r w:rsidRPr="00615F38">
        <w:rPr>
          <w:rFonts w:ascii="Arial" w:hAnsi="Arial" w:cs="Arial"/>
          <w:sz w:val="24"/>
          <w:szCs w:val="24"/>
        </w:rPr>
        <w:t xml:space="preserve"> de declaração de inidoneidade poderão ser aplicadas, ainda à CONTRATADA:</w:t>
      </w:r>
    </w:p>
    <w:p w:rsidR="00C61CF5" w:rsidRPr="00615F38" w:rsidRDefault="00C61CF5" w:rsidP="00C61CF5">
      <w:pPr>
        <w:jc w:val="both"/>
        <w:rPr>
          <w:rFonts w:ascii="Arial" w:hAnsi="Arial" w:cs="Arial"/>
          <w:sz w:val="24"/>
          <w:szCs w:val="24"/>
        </w:rPr>
      </w:pPr>
      <w:r w:rsidRPr="00615F38">
        <w:rPr>
          <w:rFonts w:ascii="Arial" w:hAnsi="Arial" w:cs="Arial"/>
          <w:sz w:val="24"/>
          <w:szCs w:val="24"/>
        </w:rPr>
        <w:t>a) sofrer condenação definitiva por prática de fraude fiscal no recolhimento de quaisquer tributos, ou deixe de cumprir suas obrigações fiscais ou parafiscais;</w:t>
      </w:r>
    </w:p>
    <w:p w:rsidR="00C61CF5" w:rsidRPr="00615F38" w:rsidRDefault="00C61CF5" w:rsidP="00C61CF5">
      <w:pPr>
        <w:jc w:val="both"/>
        <w:rPr>
          <w:rFonts w:ascii="Arial" w:hAnsi="Arial" w:cs="Arial"/>
          <w:sz w:val="24"/>
          <w:szCs w:val="24"/>
        </w:rPr>
      </w:pPr>
      <w:r w:rsidRPr="00615F38">
        <w:rPr>
          <w:rFonts w:ascii="Arial" w:hAnsi="Arial" w:cs="Arial"/>
          <w:sz w:val="24"/>
          <w:szCs w:val="24"/>
        </w:rPr>
        <w:t>b) tiver praticado atos ilícitos visando frustrar os objetivos deste procedimento;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c)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Sexto -</w:t>
      </w:r>
      <w:r w:rsidRPr="00615F38">
        <w:rPr>
          <w:rFonts w:ascii="Arial" w:hAnsi="Arial" w:cs="Arial"/>
          <w:sz w:val="24"/>
          <w:szCs w:val="24"/>
        </w:rPr>
        <w:t xml:space="preserve"> As penalidades de suspensão temporária e de declaração de inidoneidade, aplicadas pela competente autoridade do Município de </w:t>
      </w:r>
      <w:r w:rsidR="00FC0653" w:rsidRPr="00615F38">
        <w:rPr>
          <w:rFonts w:ascii="Arial" w:hAnsi="Arial" w:cs="Arial"/>
          <w:sz w:val="24"/>
          <w:szCs w:val="24"/>
        </w:rPr>
        <w:t>Desterro do Melo</w:t>
      </w:r>
      <w:r w:rsidRPr="00615F38">
        <w:rPr>
          <w:rFonts w:ascii="Arial" w:hAnsi="Arial" w:cs="Arial"/>
          <w:sz w:val="24"/>
          <w:szCs w:val="24"/>
        </w:rPr>
        <w:t>, respectivamente, após a instrução do pertinente processo no qual fica assegurada a ampla defesa da CONTRATADA, serão lançadas nos órgão pertinentes.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Sétimo</w:t>
      </w:r>
      <w:r w:rsidRPr="00615F38">
        <w:rPr>
          <w:rFonts w:ascii="Arial" w:hAnsi="Arial" w:cs="Arial"/>
          <w:sz w:val="24"/>
          <w:szCs w:val="24"/>
        </w:rPr>
        <w:t xml:space="preserve"> – A penalidade de declaração de inidoneidade implica na inativação do cadastro do Município de </w:t>
      </w:r>
      <w:r w:rsidR="00FC0653" w:rsidRPr="00615F38">
        <w:rPr>
          <w:rFonts w:ascii="Arial" w:hAnsi="Arial" w:cs="Arial"/>
          <w:sz w:val="24"/>
          <w:szCs w:val="24"/>
        </w:rPr>
        <w:t>Desterro do Melo</w:t>
      </w:r>
      <w:r w:rsidRPr="00615F38">
        <w:rPr>
          <w:rFonts w:ascii="Arial" w:hAnsi="Arial" w:cs="Arial"/>
          <w:sz w:val="24"/>
          <w:szCs w:val="24"/>
        </w:rPr>
        <w:t>, impossibilitando o fornecedor ou interessados de relacionar-se com a Administração Pública Municipal e demais órgãos/entidades integrantes desse Sistema.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Oitavo</w:t>
      </w:r>
      <w:r w:rsidRPr="00615F38">
        <w:rPr>
          <w:rFonts w:ascii="Arial" w:hAnsi="Arial" w:cs="Arial"/>
          <w:sz w:val="24"/>
          <w:szCs w:val="24"/>
        </w:rPr>
        <w:t xml:space="preserve"> – A falta de equipamentos ou recursos materiais não poderá ser alegada como motivo de força maior e não eximirá a CONTRATADA das penalidades a que está sujeita pelo não cumprimento das obrigações estabelecidas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Nono</w:t>
      </w:r>
      <w:r w:rsidRPr="00615F38">
        <w:rPr>
          <w:rFonts w:ascii="Arial" w:hAnsi="Arial" w:cs="Arial"/>
          <w:sz w:val="24"/>
          <w:szCs w:val="24"/>
        </w:rPr>
        <w:t xml:space="preserve"> - As penalidades previstas nesta cláusula serão aplicadas em consonância com as disposições do Decreto</w:t>
      </w:r>
      <w:r w:rsidR="00A164DB">
        <w:rPr>
          <w:rFonts w:ascii="Arial" w:hAnsi="Arial" w:cs="Arial"/>
          <w:sz w:val="24"/>
          <w:szCs w:val="24"/>
        </w:rPr>
        <w:t xml:space="preserve"> Federal nº</w:t>
      </w:r>
      <w:r w:rsidRPr="00615F38">
        <w:rPr>
          <w:rFonts w:ascii="Arial" w:hAnsi="Arial" w:cs="Arial"/>
          <w:sz w:val="24"/>
          <w:szCs w:val="24"/>
        </w:rPr>
        <w:t xml:space="preserve"> 21.981, de 19/10/32.  </w:t>
      </w:r>
    </w:p>
    <w:p w:rsidR="00C61CF5" w:rsidRPr="00615F38" w:rsidRDefault="00C61CF5" w:rsidP="00C61CF5">
      <w:pPr>
        <w:jc w:val="both"/>
        <w:rPr>
          <w:rFonts w:ascii="Arial" w:hAnsi="Arial" w:cs="Arial"/>
          <w:sz w:val="24"/>
          <w:szCs w:val="24"/>
        </w:rPr>
      </w:pPr>
    </w:p>
    <w:p w:rsidR="00C61CF5" w:rsidRPr="00615F38" w:rsidRDefault="00C61CF5" w:rsidP="00FC0653">
      <w:pPr>
        <w:widowControl w:val="0"/>
        <w:jc w:val="both"/>
        <w:rPr>
          <w:rFonts w:ascii="Arial" w:hAnsi="Arial" w:cs="Arial"/>
          <w:b/>
          <w:bCs/>
          <w:sz w:val="24"/>
          <w:szCs w:val="24"/>
        </w:rPr>
      </w:pPr>
      <w:r w:rsidRPr="00615F38">
        <w:rPr>
          <w:rFonts w:ascii="Arial" w:hAnsi="Arial" w:cs="Arial"/>
          <w:b/>
          <w:bCs/>
          <w:sz w:val="24"/>
          <w:szCs w:val="24"/>
        </w:rPr>
        <w:t>CLÁUSULA DÉCIMA TERCEIRA - DAS INCIDÊNCIAS FISCAIS, ENCARGOS, SEGURO, ETC.</w:t>
      </w:r>
    </w:p>
    <w:p w:rsidR="00C61CF5" w:rsidRPr="00615F38" w:rsidRDefault="00C61CF5" w:rsidP="00FC0653">
      <w:pPr>
        <w:pStyle w:val="Corpodetexto3"/>
        <w:jc w:val="both"/>
        <w:rPr>
          <w:rFonts w:ascii="Arial" w:hAnsi="Arial" w:cs="Arial"/>
          <w:sz w:val="24"/>
        </w:rPr>
      </w:pPr>
      <w:r w:rsidRPr="00615F38">
        <w:rPr>
          <w:rFonts w:ascii="Arial" w:hAnsi="Arial" w:cs="Arial"/>
          <w:sz w:val="24"/>
        </w:rPr>
        <w:t xml:space="preserve">Correrão por conta exclusiva do CONTRATADO todos os impostos e taxas que forem devidos em decorrência do objeto desta contratação, bem como as contribuições devidas à Previdência Social, encargos trabalhistas, prêmios de seguro e de acidentes de trabalho, emolumentos e outras despesas que se façam necessárias à execução dos serviços, salvo as despesas a serem pagas e/ou reembolsadas pelo Município de </w:t>
      </w:r>
      <w:r w:rsidR="00FC0653" w:rsidRPr="00615F38">
        <w:rPr>
          <w:rFonts w:ascii="Arial" w:hAnsi="Arial" w:cs="Arial"/>
          <w:sz w:val="24"/>
        </w:rPr>
        <w:t>Desterro do Melo</w:t>
      </w:r>
      <w:r w:rsidRPr="00615F38">
        <w:rPr>
          <w:rFonts w:ascii="Arial" w:hAnsi="Arial" w:cs="Arial"/>
          <w:sz w:val="24"/>
        </w:rPr>
        <w:t>, devidamente expressas neste contrato.</w:t>
      </w:r>
    </w:p>
    <w:p w:rsidR="00C61CF5" w:rsidRPr="00615F38" w:rsidRDefault="00C61CF5" w:rsidP="00C61CF5">
      <w:pPr>
        <w:keepNext/>
        <w:widowControl w:val="0"/>
        <w:jc w:val="both"/>
        <w:rPr>
          <w:rFonts w:ascii="Arial" w:hAnsi="Arial" w:cs="Arial"/>
          <w:b/>
          <w:bCs/>
          <w:sz w:val="24"/>
          <w:szCs w:val="24"/>
        </w:rPr>
      </w:pPr>
    </w:p>
    <w:p w:rsidR="00C61CF5" w:rsidRPr="00615F38" w:rsidRDefault="00C61CF5" w:rsidP="00C61CF5">
      <w:pPr>
        <w:keepNext/>
        <w:widowControl w:val="0"/>
        <w:jc w:val="both"/>
        <w:rPr>
          <w:rFonts w:ascii="Arial" w:hAnsi="Arial" w:cs="Arial"/>
          <w:b/>
          <w:bCs/>
          <w:sz w:val="24"/>
          <w:szCs w:val="24"/>
        </w:rPr>
      </w:pPr>
      <w:r w:rsidRPr="00615F38">
        <w:rPr>
          <w:rFonts w:ascii="Arial" w:hAnsi="Arial" w:cs="Arial"/>
          <w:b/>
          <w:bCs/>
          <w:sz w:val="24"/>
          <w:szCs w:val="24"/>
        </w:rPr>
        <w:t>CLÁUSULA DÉCIMA QUARTA - DOS ILÍCITOS PENAIS</w:t>
      </w:r>
    </w:p>
    <w:p w:rsidR="00C61CF5" w:rsidRPr="00615F38" w:rsidRDefault="00C61CF5" w:rsidP="003302F6">
      <w:pPr>
        <w:pStyle w:val="Corpodetexto3"/>
        <w:jc w:val="both"/>
        <w:rPr>
          <w:rFonts w:ascii="Arial" w:hAnsi="Arial" w:cs="Arial"/>
          <w:sz w:val="24"/>
        </w:rPr>
      </w:pPr>
      <w:r w:rsidRPr="00615F38">
        <w:rPr>
          <w:rFonts w:ascii="Arial" w:hAnsi="Arial" w:cs="Arial"/>
          <w:sz w:val="24"/>
        </w:rPr>
        <w:t>As infrações penais tipificadas na Lei nº 8.666/93 serão objeto de processo judicial na forma legalmente prevista, sem prejuízo das demais cominações aplicáveis.</w:t>
      </w:r>
    </w:p>
    <w:p w:rsidR="00C61CF5" w:rsidRPr="00615F38" w:rsidRDefault="00C61CF5" w:rsidP="00C61CF5">
      <w:pPr>
        <w:pStyle w:val="Normal4"/>
        <w:spacing w:before="0"/>
        <w:rPr>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QUINTA - DOS CASOS OMISSOS</w:t>
      </w:r>
    </w:p>
    <w:p w:rsidR="00C61CF5" w:rsidRPr="00615F38" w:rsidRDefault="00C61CF5" w:rsidP="00FC0653">
      <w:pPr>
        <w:pStyle w:val="Corpodetexto2"/>
        <w:spacing w:line="276" w:lineRule="auto"/>
        <w:jc w:val="both"/>
        <w:rPr>
          <w:rFonts w:ascii="Arial" w:hAnsi="Arial" w:cs="Arial"/>
        </w:rPr>
      </w:pPr>
      <w:r w:rsidRPr="00615F38">
        <w:rPr>
          <w:rFonts w:ascii="Arial" w:hAnsi="Arial" w:cs="Arial"/>
        </w:rPr>
        <w:t>Os casos não previstos neste contrato ou possíveis dúvidas que surgirem durante a sua vigência serão dirimidas por via de entendimento entre as partes, observando as disposições da Lei 8.666/93, e demais legislações aplicáveis.</w:t>
      </w:r>
    </w:p>
    <w:p w:rsidR="00C61CF5" w:rsidRPr="00615F38" w:rsidRDefault="00C61CF5" w:rsidP="00C61CF5">
      <w:pPr>
        <w:pStyle w:val="Normal4"/>
        <w:spacing w:before="0"/>
        <w:rPr>
          <w:b/>
          <w:bCs/>
          <w:spacing w:val="0"/>
          <w:sz w:val="24"/>
          <w:szCs w:val="24"/>
        </w:rPr>
      </w:pPr>
      <w:r w:rsidRPr="00615F38">
        <w:rPr>
          <w:b/>
          <w:bCs/>
          <w:spacing w:val="0"/>
          <w:sz w:val="24"/>
          <w:szCs w:val="24"/>
        </w:rPr>
        <w:t>CLÁUSULA DÉCIMA SEXTA - DA ALTERAÇÃO DO LEILÃO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Município de </w:t>
      </w:r>
      <w:r w:rsidR="00FC0653" w:rsidRPr="00615F38">
        <w:rPr>
          <w:rFonts w:ascii="Arial" w:hAnsi="Arial" w:cs="Arial"/>
          <w:sz w:val="24"/>
          <w:szCs w:val="24"/>
        </w:rPr>
        <w:t>Desterro do Melo</w:t>
      </w:r>
      <w:r w:rsidRPr="00615F38">
        <w:rPr>
          <w:rFonts w:ascii="Arial" w:hAnsi="Arial" w:cs="Arial"/>
          <w:sz w:val="24"/>
          <w:szCs w:val="24"/>
        </w:rPr>
        <w:t xml:space="preserve"> se reserva o direito de alterar o leilão, no todo ou em parte, sem que caiba direito à indenização de nenhuma espécie.</w:t>
      </w: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 xml:space="preserve">CLÁUSULA DÉCIMA SÉTIMA - DAS DISPOSIÇÕES GERAIS </w:t>
      </w:r>
    </w:p>
    <w:p w:rsidR="00C61CF5" w:rsidRPr="00615F38" w:rsidRDefault="00C61CF5" w:rsidP="00C61CF5">
      <w:pPr>
        <w:pStyle w:val="Normal2"/>
        <w:spacing w:before="0"/>
        <w:rPr>
          <w:spacing w:val="0"/>
          <w:sz w:val="24"/>
          <w:szCs w:val="24"/>
        </w:rPr>
      </w:pPr>
    </w:p>
    <w:p w:rsidR="00C61CF5" w:rsidRPr="00615F38" w:rsidRDefault="00C61CF5" w:rsidP="00C61CF5">
      <w:pPr>
        <w:pStyle w:val="Normal2"/>
        <w:spacing w:before="0"/>
        <w:rPr>
          <w:spacing w:val="0"/>
          <w:sz w:val="24"/>
          <w:szCs w:val="24"/>
        </w:rPr>
      </w:pPr>
      <w:r w:rsidRPr="00615F38">
        <w:rPr>
          <w:spacing w:val="0"/>
          <w:sz w:val="24"/>
          <w:szCs w:val="24"/>
        </w:rPr>
        <w:t>As partes ficam adstritas, ainda, às seguintes disposições:</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 xml:space="preserve">I - O CONTRATADO declara, neste ato, ter condições financeiras próprias para suportar as despesas necessárias ao fiel cumprimento das obrigações assumidas neste instrumento, não se responsabilizando, ao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 xml:space="preserve">pelo aporte de recursos para a execução dos serviços. </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 xml:space="preserve">II - É vedado ao CONTRATADO caucionar ou utilizar esse contrato para qualquer operação financeira, sem prévia e expressa autorização do Município de </w:t>
      </w:r>
      <w:r w:rsidR="009D43B7" w:rsidRPr="00615F38">
        <w:rPr>
          <w:spacing w:val="0"/>
          <w:sz w:val="24"/>
          <w:szCs w:val="24"/>
          <w:lang w:val="pt-PT"/>
        </w:rPr>
        <w:t>Desterro do Melo</w:t>
      </w:r>
      <w:r w:rsidRPr="00615F38">
        <w:rPr>
          <w:spacing w:val="0"/>
          <w:sz w:val="24"/>
          <w:szCs w:val="24"/>
          <w:lang w:val="pt-PT"/>
        </w:rPr>
        <w:t>.</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III - A tolerância em relação à inobservância de quaisquer cláusulas e condições estabelecidas neste instrumento não constituirá precedente, novação ou modificação dos termos do presente contrato, que só poderá ser alterado mediante expressa estipulação escrita.</w:t>
      </w:r>
    </w:p>
    <w:p w:rsidR="00C61CF5" w:rsidRPr="00615F38" w:rsidRDefault="00C61CF5" w:rsidP="00C61CF5">
      <w:pPr>
        <w:pStyle w:val="Normal3"/>
        <w:spacing w:before="0"/>
        <w:rPr>
          <w:spacing w:val="0"/>
          <w:sz w:val="24"/>
          <w:szCs w:val="24"/>
          <w:lang w:val="pt-PT"/>
        </w:rPr>
      </w:pPr>
    </w:p>
    <w:p w:rsidR="00C61CF5" w:rsidRPr="00615F38" w:rsidRDefault="00C61CF5" w:rsidP="00C61CF5">
      <w:pPr>
        <w:tabs>
          <w:tab w:val="left" w:pos="-2127"/>
        </w:tabs>
        <w:jc w:val="both"/>
        <w:rPr>
          <w:rFonts w:ascii="Arial" w:hAnsi="Arial" w:cs="Arial"/>
          <w:sz w:val="24"/>
          <w:szCs w:val="24"/>
        </w:rPr>
      </w:pPr>
      <w:r w:rsidRPr="00615F38">
        <w:rPr>
          <w:rFonts w:ascii="Arial" w:hAnsi="Arial" w:cs="Arial"/>
          <w:sz w:val="24"/>
          <w:szCs w:val="24"/>
          <w:lang w:val="pt-PT"/>
        </w:rPr>
        <w:t>IV - O</w:t>
      </w:r>
      <w:r w:rsidRPr="00615F38">
        <w:rPr>
          <w:rFonts w:ascii="Arial" w:hAnsi="Arial" w:cs="Arial"/>
          <w:sz w:val="24"/>
          <w:szCs w:val="24"/>
        </w:rPr>
        <w:t xml:space="preserve"> CONTRATADO está ciente de que deve guardar por si, por seus empregados, ou prepostos, em relação aos dados, informações ou documentos de qualquer natureza, exibidos, manuseados, ou que por qualquer forma ou modo venham tomar conhecimento, o mais completo e absoluto sigilo, em razão dos serviços a serem confiados, ficando, portanto, por força da lei, civil e criminalmente responsável por sua indevida divulgação, descuidada ou incorreta utilização, sem prejuízo da responsabilidade por perdas e danos a que der causa.</w:t>
      </w:r>
    </w:p>
    <w:p w:rsidR="00C61CF5" w:rsidRPr="00615F38" w:rsidRDefault="00C61CF5" w:rsidP="00C61CF5">
      <w:pPr>
        <w:pStyle w:val="Normal3"/>
        <w:spacing w:before="0"/>
        <w:rPr>
          <w:spacing w:val="0"/>
          <w:sz w:val="24"/>
          <w:szCs w:val="24"/>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V - O</w:t>
      </w:r>
      <w:r w:rsidRPr="00615F38">
        <w:rPr>
          <w:b/>
          <w:bCs/>
          <w:spacing w:val="0"/>
          <w:sz w:val="24"/>
          <w:szCs w:val="24"/>
          <w:lang w:val="pt-PT"/>
        </w:rPr>
        <w:t xml:space="preserve"> </w:t>
      </w:r>
      <w:r w:rsidRPr="00615F38">
        <w:rPr>
          <w:spacing w:val="0"/>
          <w:sz w:val="24"/>
          <w:szCs w:val="24"/>
          <w:lang w:val="pt-PT"/>
        </w:rPr>
        <w:t xml:space="preserve">CONTRATADO declara que aceita o presente contrato, nos termos e condições pactuados neste instrumento, obrigando-se, por si e por seus prepostos, a cumpri-lo fielmente, especialmente no que se refere aos procedimentos operacionais que 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vier a estipular para a execução do presente contrato, a prazos, modelos e condições para a remessa de documentos, relatórios e prestações de contas.</w:t>
      </w:r>
    </w:p>
    <w:p w:rsidR="00C61CF5" w:rsidRPr="00615F38" w:rsidRDefault="00C61CF5" w:rsidP="00C61CF5">
      <w:pPr>
        <w:pStyle w:val="Normal3"/>
        <w:spacing w:before="0"/>
        <w:rPr>
          <w:spacing w:val="0"/>
          <w:sz w:val="24"/>
          <w:szCs w:val="24"/>
          <w:lang w:val="pt-PT"/>
        </w:rPr>
      </w:pPr>
    </w:p>
    <w:p w:rsidR="00C61CF5" w:rsidRPr="00615F38" w:rsidRDefault="00C61CF5" w:rsidP="00C61CF5">
      <w:pPr>
        <w:widowControl w:val="0"/>
        <w:jc w:val="both"/>
        <w:rPr>
          <w:rFonts w:ascii="Arial" w:hAnsi="Arial" w:cs="Arial"/>
          <w:sz w:val="24"/>
          <w:szCs w:val="24"/>
        </w:rPr>
      </w:pPr>
      <w:r w:rsidRPr="00615F38">
        <w:rPr>
          <w:rFonts w:ascii="Arial" w:hAnsi="Arial" w:cs="Arial"/>
          <w:sz w:val="24"/>
          <w:szCs w:val="24"/>
          <w:lang w:val="pt-PT"/>
        </w:rPr>
        <w:t>VI - Aplicam-se, subsidiariamente às disposições deste instrumento contratual, no que couber, a norma dos Códigos Civil.</w:t>
      </w:r>
    </w:p>
    <w:p w:rsidR="00C61CF5" w:rsidRPr="00615F38" w:rsidRDefault="00C61CF5" w:rsidP="00C61CF5">
      <w:pPr>
        <w:pStyle w:val="Normal4"/>
        <w:spacing w:before="0"/>
        <w:rPr>
          <w:b/>
          <w:bCs/>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OITAVA - DO FORO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As partes aceitam e elegem o foro da Comarca de </w:t>
      </w:r>
      <w:r w:rsidR="009D43B7" w:rsidRPr="00615F38">
        <w:rPr>
          <w:rFonts w:ascii="Arial" w:hAnsi="Arial" w:cs="Arial"/>
          <w:sz w:val="24"/>
          <w:szCs w:val="24"/>
        </w:rPr>
        <w:t>Barbacena</w:t>
      </w:r>
      <w:r w:rsidRPr="00615F38">
        <w:rPr>
          <w:rFonts w:ascii="Arial" w:hAnsi="Arial" w:cs="Arial"/>
          <w:sz w:val="24"/>
          <w:szCs w:val="24"/>
        </w:rPr>
        <w:t xml:space="preserve"> - MG, como o único competente para dirimir quaisquer dúvidas oriundas do presente contrato.</w:t>
      </w:r>
    </w:p>
    <w:p w:rsidR="009D43B7" w:rsidRPr="00615F38" w:rsidRDefault="009D43B7" w:rsidP="00C61CF5">
      <w:pPr>
        <w:jc w:val="both"/>
        <w:rPr>
          <w:rFonts w:ascii="Arial" w:hAnsi="Arial" w:cs="Arial"/>
          <w:sz w:val="24"/>
          <w:szCs w:val="24"/>
        </w:rPr>
      </w:pPr>
    </w:p>
    <w:p w:rsidR="00C61CF5" w:rsidRPr="00615F38" w:rsidRDefault="00C61CF5" w:rsidP="00C61CF5">
      <w:pPr>
        <w:pStyle w:val="Normal4"/>
        <w:spacing w:before="0"/>
        <w:rPr>
          <w:spacing w:val="0"/>
          <w:sz w:val="24"/>
          <w:szCs w:val="24"/>
        </w:rPr>
      </w:pPr>
      <w:r w:rsidRPr="00615F38">
        <w:rPr>
          <w:spacing w:val="0"/>
          <w:sz w:val="24"/>
          <w:szCs w:val="24"/>
        </w:rPr>
        <w:t xml:space="preserve">Assim, justas e contratados, o Município de </w:t>
      </w:r>
      <w:r w:rsidR="009D43B7" w:rsidRPr="00615F38">
        <w:rPr>
          <w:spacing w:val="0"/>
          <w:sz w:val="24"/>
          <w:szCs w:val="24"/>
        </w:rPr>
        <w:t>Desterro do Melo</w:t>
      </w:r>
      <w:r w:rsidRPr="00615F38">
        <w:rPr>
          <w:spacing w:val="0"/>
          <w:sz w:val="24"/>
          <w:szCs w:val="24"/>
        </w:rPr>
        <w:t xml:space="preserve"> e o </w:t>
      </w:r>
      <w:r w:rsidRPr="00615F38">
        <w:rPr>
          <w:b/>
          <w:bCs/>
          <w:spacing w:val="0"/>
          <w:sz w:val="24"/>
          <w:szCs w:val="24"/>
        </w:rPr>
        <w:t>CONTRATADO</w:t>
      </w:r>
      <w:r w:rsidRPr="00615F38">
        <w:rPr>
          <w:spacing w:val="0"/>
          <w:sz w:val="24"/>
          <w:szCs w:val="24"/>
        </w:rPr>
        <w:t xml:space="preserve"> assinam este instrumento em 0</w:t>
      </w:r>
      <w:r w:rsidR="00DF4F8C">
        <w:rPr>
          <w:spacing w:val="0"/>
          <w:sz w:val="24"/>
          <w:szCs w:val="24"/>
        </w:rPr>
        <w:t>2</w:t>
      </w:r>
      <w:r w:rsidRPr="00615F38">
        <w:rPr>
          <w:spacing w:val="0"/>
          <w:sz w:val="24"/>
          <w:szCs w:val="24"/>
        </w:rPr>
        <w:t xml:space="preserve"> (</w:t>
      </w:r>
      <w:r w:rsidR="00DF4F8C">
        <w:rPr>
          <w:spacing w:val="0"/>
          <w:sz w:val="24"/>
          <w:szCs w:val="24"/>
        </w:rPr>
        <w:t>duas</w:t>
      </w:r>
      <w:r w:rsidRPr="00615F38">
        <w:rPr>
          <w:spacing w:val="0"/>
          <w:sz w:val="24"/>
          <w:szCs w:val="24"/>
        </w:rPr>
        <w:t>) vias de igual forma e teor, na presença das testemunhas abaixo assinadas.</w:t>
      </w:r>
    </w:p>
    <w:p w:rsidR="00711367" w:rsidRPr="00615F38" w:rsidRDefault="00711367" w:rsidP="00711367">
      <w:pPr>
        <w:autoSpaceDE w:val="0"/>
        <w:autoSpaceDN w:val="0"/>
        <w:adjustRightInd w:val="0"/>
        <w:spacing w:line="276" w:lineRule="auto"/>
        <w:ind w:right="-196"/>
        <w:jc w:val="both"/>
        <w:rPr>
          <w:rFonts w:ascii="Arial" w:hAnsi="Arial" w:cs="Arial"/>
          <w:sz w:val="24"/>
          <w:szCs w:val="24"/>
        </w:rPr>
      </w:pPr>
    </w:p>
    <w:p w:rsidR="002B28E6" w:rsidRPr="002B28E6" w:rsidRDefault="002B28E6" w:rsidP="002B28E6">
      <w:pPr>
        <w:widowControl w:val="0"/>
        <w:tabs>
          <w:tab w:val="left" w:pos="204"/>
        </w:tabs>
        <w:autoSpaceDE w:val="0"/>
        <w:autoSpaceDN w:val="0"/>
        <w:adjustRightInd w:val="0"/>
        <w:jc w:val="center"/>
        <w:outlineLvl w:val="0"/>
        <w:rPr>
          <w:rFonts w:ascii="Arial" w:hAnsi="Arial" w:cs="Arial"/>
          <w:sz w:val="24"/>
          <w:szCs w:val="24"/>
          <w:lang w:val="pt-PT"/>
        </w:rPr>
      </w:pPr>
      <w:r w:rsidRPr="002B28E6">
        <w:rPr>
          <w:rFonts w:ascii="Arial" w:hAnsi="Arial" w:cs="Arial"/>
          <w:noProof/>
          <w:sz w:val="24"/>
          <w:szCs w:val="24"/>
          <w:lang w:val="pt-PT"/>
        </w:rPr>
        <w:t>Desterro do Melo</w:t>
      </w:r>
      <w:r w:rsidRPr="002B28E6">
        <w:rPr>
          <w:rFonts w:ascii="Arial" w:hAnsi="Arial" w:cs="Arial"/>
          <w:sz w:val="24"/>
          <w:szCs w:val="24"/>
          <w:lang w:val="pt-PT"/>
        </w:rPr>
        <w:t xml:space="preserve">, </w:t>
      </w:r>
      <w:r w:rsidR="003302F6">
        <w:rPr>
          <w:rFonts w:ascii="Arial" w:hAnsi="Arial" w:cs="Arial"/>
          <w:sz w:val="24"/>
          <w:szCs w:val="24"/>
          <w:lang w:val="pt-PT"/>
        </w:rPr>
        <w:t>26</w:t>
      </w:r>
      <w:r w:rsidRPr="002B28E6">
        <w:rPr>
          <w:rFonts w:ascii="Arial" w:hAnsi="Arial" w:cs="Arial"/>
          <w:sz w:val="24"/>
          <w:szCs w:val="24"/>
          <w:lang w:val="pt-PT"/>
        </w:rPr>
        <w:t xml:space="preserve"> de </w:t>
      </w:r>
      <w:r w:rsidR="003302F6">
        <w:rPr>
          <w:rFonts w:ascii="Arial" w:hAnsi="Arial" w:cs="Arial"/>
          <w:sz w:val="24"/>
          <w:szCs w:val="24"/>
          <w:lang w:val="pt-PT"/>
        </w:rPr>
        <w:t>junho</w:t>
      </w:r>
      <w:r w:rsidRPr="002B28E6">
        <w:rPr>
          <w:rFonts w:ascii="Arial" w:hAnsi="Arial" w:cs="Arial"/>
          <w:sz w:val="24"/>
          <w:szCs w:val="24"/>
          <w:lang w:val="pt-PT"/>
        </w:rPr>
        <w:t xml:space="preserve"> de 2023.</w:t>
      </w:r>
    </w:p>
    <w:p w:rsidR="002B28E6" w:rsidRPr="002B28E6" w:rsidRDefault="002B28E6" w:rsidP="002B28E6">
      <w:pPr>
        <w:ind w:right="-196"/>
        <w:rPr>
          <w:rFonts w:ascii="Arial" w:eastAsia="Times New Roman" w:hAnsi="Arial" w:cs="Arial"/>
          <w:sz w:val="24"/>
          <w:szCs w:val="24"/>
          <w:lang w:val="pt-PT"/>
        </w:rPr>
      </w:pPr>
    </w:p>
    <w:p w:rsidR="002B28E6" w:rsidRDefault="002B28E6" w:rsidP="002B28E6">
      <w:pPr>
        <w:ind w:right="-196"/>
        <w:rPr>
          <w:rFonts w:ascii="Arial" w:eastAsia="Times New Roman" w:hAnsi="Arial" w:cs="Arial"/>
          <w:sz w:val="24"/>
          <w:szCs w:val="24"/>
          <w:lang w:val="pt-PT"/>
        </w:rPr>
      </w:pPr>
    </w:p>
    <w:p w:rsidR="00DD6A10" w:rsidRPr="002B28E6" w:rsidRDefault="00DD6A10" w:rsidP="002B28E6">
      <w:pPr>
        <w:ind w:right="-196"/>
        <w:rPr>
          <w:rFonts w:ascii="Arial" w:eastAsia="Times New Roman" w:hAnsi="Arial" w:cs="Arial"/>
          <w:sz w:val="24"/>
          <w:szCs w:val="24"/>
          <w:lang w:val="pt-PT"/>
        </w:rPr>
      </w:pPr>
    </w:p>
    <w:p w:rsidR="002B28E6" w:rsidRPr="002B28E6" w:rsidRDefault="002B28E6" w:rsidP="002B28E6">
      <w:pPr>
        <w:ind w:right="-196"/>
        <w:rPr>
          <w:rFonts w:ascii="Arial" w:eastAsia="Times New Roman" w:hAnsi="Arial" w:cs="Arial"/>
          <w:sz w:val="24"/>
          <w:szCs w:val="24"/>
          <w:lang w:val="pt-PT"/>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w:t>
      </w:r>
    </w:p>
    <w:p w:rsidR="002B28E6" w:rsidRPr="002B28E6" w:rsidRDefault="002B28E6" w:rsidP="002B28E6">
      <w:pPr>
        <w:ind w:right="-196"/>
        <w:rPr>
          <w:rFonts w:ascii="Arial" w:eastAsia="Times New Roman" w:hAnsi="Arial" w:cs="Arial"/>
          <w:b/>
          <w:sz w:val="24"/>
          <w:szCs w:val="24"/>
        </w:rPr>
      </w:pPr>
      <w:r w:rsidRPr="002B28E6">
        <w:rPr>
          <w:rFonts w:ascii="Arial" w:eastAsia="Times New Roman" w:hAnsi="Arial" w:cs="Arial"/>
          <w:b/>
          <w:sz w:val="24"/>
          <w:szCs w:val="24"/>
        </w:rPr>
        <w:t>MAYARA GARCIA LOPES DA SILVA TAFURI</w:t>
      </w:r>
    </w:p>
    <w:p w:rsid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Prefeita Municipal</w:t>
      </w:r>
    </w:p>
    <w:p w:rsidR="002B28E6" w:rsidRDefault="002B28E6" w:rsidP="002B28E6">
      <w:pPr>
        <w:ind w:right="-196"/>
        <w:rPr>
          <w:rFonts w:ascii="Arial" w:eastAsia="Times New Roman" w:hAnsi="Arial" w:cs="Arial"/>
          <w:sz w:val="24"/>
          <w:szCs w:val="24"/>
        </w:rPr>
      </w:pPr>
    </w:p>
    <w:p w:rsidR="002B28E6" w:rsidRDefault="002B28E6" w:rsidP="002B28E6">
      <w:pPr>
        <w:ind w:right="-196"/>
        <w:rPr>
          <w:rFonts w:ascii="Arial" w:eastAsia="Times New Roman" w:hAnsi="Arial" w:cs="Arial"/>
          <w:sz w:val="24"/>
          <w:szCs w:val="24"/>
        </w:rPr>
      </w:pPr>
    </w:p>
    <w:p w:rsidR="002B28E6" w:rsidRDefault="002B28E6" w:rsidP="002B28E6">
      <w:pPr>
        <w:ind w:right="-196"/>
        <w:rPr>
          <w:rFonts w:ascii="Arial" w:eastAsia="Times New Roman" w:hAnsi="Arial" w:cs="Arial"/>
          <w:sz w:val="24"/>
          <w:szCs w:val="24"/>
        </w:rPr>
      </w:pPr>
    </w:p>
    <w:p w:rsidR="00825816" w:rsidRPr="002B28E6" w:rsidRDefault="00825816"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_____________________________________________</w:t>
      </w:r>
    </w:p>
    <w:p w:rsidR="002B28E6" w:rsidRDefault="007171E3" w:rsidP="002B28E6">
      <w:pPr>
        <w:ind w:right="-196"/>
        <w:rPr>
          <w:rFonts w:ascii="Arial" w:hAnsi="Arial" w:cs="Arial"/>
          <w:b/>
          <w:sz w:val="24"/>
          <w:szCs w:val="24"/>
        </w:rPr>
      </w:pPr>
      <w:r w:rsidRPr="007171E3">
        <w:rPr>
          <w:rFonts w:ascii="Arial" w:hAnsi="Arial" w:cs="Arial"/>
          <w:b/>
          <w:sz w:val="24"/>
          <w:szCs w:val="24"/>
        </w:rPr>
        <w:t>ADRIANA PIRES AMANCIO</w:t>
      </w:r>
    </w:p>
    <w:p w:rsidR="00CA1F11" w:rsidRPr="002B28E6" w:rsidRDefault="00CA1F11" w:rsidP="002B28E6">
      <w:pPr>
        <w:ind w:right="-196"/>
        <w:rPr>
          <w:rFonts w:ascii="Arial" w:hAnsi="Arial" w:cs="Arial"/>
          <w:b/>
          <w:sz w:val="24"/>
          <w:szCs w:val="24"/>
        </w:rPr>
      </w:pPr>
      <w:r>
        <w:rPr>
          <w:rFonts w:ascii="Arial" w:hAnsi="Arial" w:cs="Arial"/>
          <w:b/>
          <w:sz w:val="24"/>
          <w:szCs w:val="24"/>
        </w:rPr>
        <w:t xml:space="preserve">Matrícula nº </w:t>
      </w:r>
      <w:r w:rsidR="007171E3">
        <w:rPr>
          <w:rFonts w:ascii="Arial" w:hAnsi="Arial" w:cs="Arial"/>
          <w:b/>
          <w:sz w:val="24"/>
          <w:szCs w:val="24"/>
        </w:rPr>
        <w:t>1062</w:t>
      </w:r>
    </w:p>
    <w:p w:rsidR="002B28E6" w:rsidRPr="002B28E6" w:rsidRDefault="008C77B5" w:rsidP="002B28E6">
      <w:pPr>
        <w:ind w:right="-196"/>
        <w:rPr>
          <w:rFonts w:ascii="Arial" w:eastAsia="Times New Roman" w:hAnsi="Arial" w:cs="Arial"/>
          <w:sz w:val="24"/>
          <w:szCs w:val="24"/>
        </w:rPr>
      </w:pPr>
      <w:r>
        <w:rPr>
          <w:rFonts w:ascii="Arial" w:eastAsia="Times New Roman" w:hAnsi="Arial" w:cs="Arial"/>
          <w:sz w:val="24"/>
          <w:szCs w:val="24"/>
        </w:rPr>
        <w:t>Contratada</w:t>
      </w:r>
    </w:p>
    <w:p w:rsidR="002B28E6" w:rsidRDefault="002B28E6"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Pr="002B28E6" w:rsidRDefault="004E34C1"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_____________________________________________</w:t>
      </w:r>
    </w:p>
    <w:p w:rsidR="002B28E6" w:rsidRPr="002B28E6" w:rsidRDefault="002B28E6" w:rsidP="002B28E6">
      <w:pPr>
        <w:ind w:right="-196"/>
        <w:rPr>
          <w:rFonts w:ascii="Arial" w:hAnsi="Arial" w:cs="Arial"/>
          <w:b/>
          <w:sz w:val="24"/>
          <w:szCs w:val="24"/>
        </w:rPr>
      </w:pPr>
      <w:r w:rsidRPr="002B28E6">
        <w:rPr>
          <w:rFonts w:ascii="Arial" w:hAnsi="Arial" w:cs="Arial"/>
          <w:b/>
          <w:sz w:val="24"/>
          <w:szCs w:val="24"/>
        </w:rPr>
        <w:t>TESTEMUNHA /CPF</w:t>
      </w:r>
    </w:p>
    <w:p w:rsidR="004E34C1" w:rsidRDefault="004E34C1"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4E34C1" w:rsidRDefault="004E34C1" w:rsidP="002B28E6">
      <w:pPr>
        <w:ind w:right="-196"/>
        <w:rPr>
          <w:rFonts w:ascii="Arial" w:eastAsia="Times New Roman" w:hAnsi="Arial" w:cs="Arial"/>
          <w:sz w:val="24"/>
          <w:szCs w:val="24"/>
        </w:rPr>
      </w:pPr>
    </w:p>
    <w:p w:rsidR="005D45A2" w:rsidRPr="002B28E6" w:rsidRDefault="005D45A2" w:rsidP="002B28E6">
      <w:pPr>
        <w:ind w:right="-196"/>
        <w:rPr>
          <w:rFonts w:ascii="Arial" w:eastAsia="Times New Roman" w:hAnsi="Arial" w:cs="Arial"/>
          <w:sz w:val="24"/>
          <w:szCs w:val="24"/>
        </w:rPr>
      </w:pPr>
    </w:p>
    <w:p w:rsidR="002B28E6" w:rsidRPr="002B28E6" w:rsidRDefault="002B28E6" w:rsidP="002B28E6">
      <w:pPr>
        <w:ind w:right="-196"/>
        <w:rPr>
          <w:rFonts w:ascii="Arial" w:eastAsia="Times New Roman" w:hAnsi="Arial" w:cs="Arial"/>
          <w:sz w:val="24"/>
          <w:szCs w:val="24"/>
        </w:rPr>
      </w:pPr>
      <w:r w:rsidRPr="002B28E6">
        <w:rPr>
          <w:rFonts w:ascii="Arial" w:eastAsia="Times New Roman" w:hAnsi="Arial" w:cs="Arial"/>
          <w:sz w:val="24"/>
          <w:szCs w:val="24"/>
        </w:rPr>
        <w:t>____________________________________________</w:t>
      </w:r>
    </w:p>
    <w:p w:rsidR="002B28E6" w:rsidRPr="002B28E6" w:rsidRDefault="002B28E6" w:rsidP="002B28E6">
      <w:pPr>
        <w:ind w:right="-196"/>
        <w:rPr>
          <w:sz w:val="24"/>
          <w:szCs w:val="24"/>
        </w:rPr>
      </w:pPr>
      <w:r w:rsidRPr="002B28E6">
        <w:rPr>
          <w:rFonts w:ascii="Arial" w:hAnsi="Arial" w:cs="Arial"/>
          <w:b/>
          <w:sz w:val="24"/>
          <w:szCs w:val="24"/>
        </w:rPr>
        <w:t>TESTEMUNHA /CPF</w:t>
      </w:r>
    </w:p>
    <w:p w:rsidR="00830710" w:rsidRPr="00615F38" w:rsidRDefault="00830710">
      <w:pPr>
        <w:rPr>
          <w:rFonts w:ascii="Arial" w:hAnsi="Arial" w:cs="Arial"/>
          <w:sz w:val="24"/>
          <w:szCs w:val="24"/>
        </w:rPr>
      </w:pPr>
    </w:p>
    <w:p w:rsidR="00AD6E09" w:rsidRDefault="00AD6E09">
      <w:pPr>
        <w:rPr>
          <w:rFonts w:ascii="Arial" w:hAnsi="Arial" w:cs="Arial"/>
          <w:sz w:val="24"/>
          <w:szCs w:val="24"/>
        </w:rPr>
      </w:pPr>
    </w:p>
    <w:p w:rsidR="00067A98" w:rsidRDefault="00067A98">
      <w:pPr>
        <w:rPr>
          <w:rFonts w:ascii="Arial" w:hAnsi="Arial" w:cs="Arial"/>
          <w:sz w:val="24"/>
          <w:szCs w:val="24"/>
        </w:rPr>
      </w:pPr>
    </w:p>
    <w:p w:rsidR="00067A98" w:rsidRDefault="00067A98">
      <w:pPr>
        <w:rPr>
          <w:rFonts w:ascii="Arial" w:hAnsi="Arial" w:cs="Arial"/>
          <w:sz w:val="24"/>
          <w:szCs w:val="24"/>
        </w:rPr>
      </w:pPr>
    </w:p>
    <w:p w:rsidR="00067A98" w:rsidRDefault="00067A98">
      <w:pPr>
        <w:rPr>
          <w:rFonts w:ascii="Arial" w:hAnsi="Arial" w:cs="Arial"/>
          <w:sz w:val="24"/>
          <w:szCs w:val="24"/>
        </w:rPr>
      </w:pPr>
    </w:p>
    <w:p w:rsidR="00067A98" w:rsidRDefault="00067A98">
      <w:pPr>
        <w:rPr>
          <w:rFonts w:ascii="Arial" w:hAnsi="Arial" w:cs="Arial"/>
          <w:sz w:val="24"/>
          <w:szCs w:val="24"/>
        </w:rPr>
      </w:pPr>
    </w:p>
    <w:p w:rsidR="00067A98" w:rsidRDefault="00067A98">
      <w:pPr>
        <w:rPr>
          <w:rFonts w:ascii="Arial" w:hAnsi="Arial" w:cs="Arial"/>
          <w:sz w:val="24"/>
          <w:szCs w:val="24"/>
        </w:rPr>
      </w:pPr>
    </w:p>
    <w:p w:rsidR="005D1651" w:rsidRPr="0031399E" w:rsidRDefault="005D1651" w:rsidP="005D1651">
      <w:pPr>
        <w:ind w:right="-196"/>
        <w:rPr>
          <w:rFonts w:ascii="Arial" w:hAnsi="Arial" w:cs="Arial"/>
          <w:b/>
          <w:snapToGrid w:val="0"/>
          <w:sz w:val="22"/>
          <w:szCs w:val="22"/>
          <w:u w:val="single"/>
        </w:rPr>
      </w:pPr>
      <w:r w:rsidRPr="0031399E">
        <w:rPr>
          <w:rFonts w:ascii="Arial" w:hAnsi="Arial" w:cs="Arial"/>
          <w:b/>
          <w:snapToGrid w:val="0"/>
          <w:sz w:val="22"/>
          <w:szCs w:val="22"/>
          <w:u w:val="single"/>
        </w:rPr>
        <w:lastRenderedPageBreak/>
        <w:t>EXTRATO DE PUBLICAÇÃO DE CONTRATO</w:t>
      </w:r>
    </w:p>
    <w:p w:rsidR="005D1651" w:rsidRPr="0031399E" w:rsidRDefault="005D1651" w:rsidP="005D1651">
      <w:pPr>
        <w:ind w:right="-196"/>
        <w:rPr>
          <w:rFonts w:ascii="Arial" w:hAnsi="Arial" w:cs="Arial"/>
          <w:b/>
          <w:snapToGrid w:val="0"/>
          <w:sz w:val="22"/>
          <w:szCs w:val="22"/>
          <w:u w:val="single"/>
        </w:rPr>
      </w:pPr>
    </w:p>
    <w:p w:rsidR="005D1651" w:rsidRPr="001B3A53" w:rsidRDefault="005D1651" w:rsidP="005D1651">
      <w:pPr>
        <w:spacing w:line="360" w:lineRule="auto"/>
        <w:ind w:right="-1"/>
        <w:outlineLvl w:val="0"/>
        <w:rPr>
          <w:rFonts w:ascii="Arial" w:hAnsi="Arial" w:cs="Arial"/>
          <w:sz w:val="22"/>
          <w:szCs w:val="22"/>
        </w:rPr>
      </w:pPr>
      <w:r w:rsidRPr="001B3A53">
        <w:rPr>
          <w:rFonts w:ascii="Arial" w:hAnsi="Arial" w:cs="Arial"/>
          <w:b/>
          <w:bCs/>
          <w:sz w:val="22"/>
          <w:szCs w:val="22"/>
        </w:rPr>
        <w:t>CONTRATO Nº:</w:t>
      </w:r>
      <w:r>
        <w:rPr>
          <w:rFonts w:ascii="Arial" w:hAnsi="Arial" w:cs="Arial"/>
          <w:sz w:val="22"/>
          <w:szCs w:val="22"/>
        </w:rPr>
        <w:t xml:space="preserve"> </w:t>
      </w:r>
      <w:r w:rsidR="00063B1C">
        <w:rPr>
          <w:rFonts w:ascii="Arial" w:hAnsi="Arial" w:cs="Arial"/>
          <w:sz w:val="22"/>
          <w:szCs w:val="22"/>
        </w:rPr>
        <w:t>084</w:t>
      </w:r>
      <w:r w:rsidRPr="001B3A53">
        <w:rPr>
          <w:rFonts w:ascii="Arial" w:hAnsi="Arial" w:cs="Arial"/>
          <w:sz w:val="22"/>
          <w:szCs w:val="22"/>
        </w:rPr>
        <w:t>/2023</w:t>
      </w:r>
    </w:p>
    <w:p w:rsidR="005D1651" w:rsidRPr="0031399E" w:rsidRDefault="005D1651" w:rsidP="005D1651">
      <w:pPr>
        <w:spacing w:line="360" w:lineRule="auto"/>
        <w:jc w:val="both"/>
        <w:rPr>
          <w:rFonts w:ascii="Arial" w:hAnsi="Arial" w:cs="Arial"/>
          <w:sz w:val="22"/>
          <w:szCs w:val="22"/>
        </w:rPr>
      </w:pPr>
      <w:r w:rsidRPr="0031399E">
        <w:rPr>
          <w:rFonts w:ascii="Arial" w:hAnsi="Arial" w:cs="Arial"/>
          <w:b/>
          <w:sz w:val="22"/>
          <w:szCs w:val="22"/>
        </w:rPr>
        <w:t>CONTRATANTE:</w:t>
      </w:r>
      <w:r w:rsidRPr="0031399E">
        <w:rPr>
          <w:rFonts w:ascii="Arial" w:hAnsi="Arial" w:cs="Arial"/>
          <w:sz w:val="22"/>
          <w:szCs w:val="22"/>
        </w:rPr>
        <w:t xml:space="preserve"> MUNICÍPIO DE DESTERRO DO MELO</w:t>
      </w:r>
    </w:p>
    <w:p w:rsidR="005D1651" w:rsidRPr="00224A03" w:rsidRDefault="005D1651" w:rsidP="005D1651">
      <w:pPr>
        <w:spacing w:line="360" w:lineRule="auto"/>
        <w:jc w:val="both"/>
        <w:rPr>
          <w:rFonts w:ascii="Arial" w:hAnsi="Arial" w:cs="Arial"/>
          <w:sz w:val="22"/>
          <w:szCs w:val="22"/>
        </w:rPr>
      </w:pPr>
      <w:r w:rsidRPr="00224A03">
        <w:rPr>
          <w:rFonts w:ascii="Arial" w:hAnsi="Arial" w:cs="Arial"/>
          <w:b/>
          <w:sz w:val="22"/>
          <w:szCs w:val="22"/>
        </w:rPr>
        <w:t>CONTRATADA:</w:t>
      </w:r>
      <w:r w:rsidRPr="00224A03">
        <w:rPr>
          <w:rFonts w:ascii="Arial" w:hAnsi="Arial" w:cs="Arial"/>
          <w:sz w:val="22"/>
          <w:szCs w:val="22"/>
        </w:rPr>
        <w:t xml:space="preserve"> </w:t>
      </w:r>
      <w:r w:rsidR="00E8627D" w:rsidRPr="00224A03">
        <w:rPr>
          <w:rFonts w:ascii="Arial" w:hAnsi="Arial" w:cs="Arial"/>
          <w:sz w:val="22"/>
          <w:szCs w:val="22"/>
        </w:rPr>
        <w:t>ADRIANA PIRES AMANCIO, LEILOEIRA OFICIAL matriculada na Junta Comercial do</w:t>
      </w:r>
      <w:r w:rsidR="000136BA">
        <w:rPr>
          <w:rFonts w:ascii="Arial" w:hAnsi="Arial" w:cs="Arial"/>
          <w:sz w:val="22"/>
          <w:szCs w:val="22"/>
        </w:rPr>
        <w:t xml:space="preserve"> Estado de</w:t>
      </w:r>
      <w:r w:rsidR="00E8627D" w:rsidRPr="00224A03">
        <w:rPr>
          <w:rFonts w:ascii="Arial" w:hAnsi="Arial" w:cs="Arial"/>
          <w:sz w:val="22"/>
          <w:szCs w:val="22"/>
        </w:rPr>
        <w:t xml:space="preserve"> Minas </w:t>
      </w:r>
      <w:r w:rsidR="009502DA">
        <w:rPr>
          <w:rFonts w:ascii="Arial" w:hAnsi="Arial" w:cs="Arial"/>
          <w:sz w:val="22"/>
          <w:szCs w:val="22"/>
        </w:rPr>
        <w:t>G</w:t>
      </w:r>
      <w:r w:rsidR="00BA54BA">
        <w:rPr>
          <w:rFonts w:ascii="Arial" w:hAnsi="Arial" w:cs="Arial"/>
          <w:sz w:val="22"/>
          <w:szCs w:val="22"/>
        </w:rPr>
        <w:t>erais</w:t>
      </w:r>
      <w:r w:rsidR="00E8627D" w:rsidRPr="00224A03">
        <w:rPr>
          <w:rFonts w:ascii="Arial" w:hAnsi="Arial" w:cs="Arial"/>
          <w:sz w:val="22"/>
          <w:szCs w:val="22"/>
        </w:rPr>
        <w:t xml:space="preserve"> sob nº 1062, em 30 de maio de 2017, cujo endereço comercial é Caixa Postal 8098, Belo Horizonte/MG, CEP 31.310-970</w:t>
      </w:r>
      <w:r w:rsidRPr="00224A03">
        <w:rPr>
          <w:rFonts w:ascii="Arial" w:hAnsi="Arial" w:cs="Arial"/>
          <w:sz w:val="22"/>
          <w:szCs w:val="22"/>
        </w:rPr>
        <w:t>.</w:t>
      </w:r>
    </w:p>
    <w:p w:rsidR="005D1651" w:rsidRPr="00224A03" w:rsidRDefault="005D1651" w:rsidP="005D1651">
      <w:pPr>
        <w:spacing w:line="360" w:lineRule="auto"/>
        <w:jc w:val="both"/>
        <w:rPr>
          <w:rFonts w:ascii="Arial" w:hAnsi="Arial" w:cs="Arial"/>
          <w:sz w:val="22"/>
          <w:szCs w:val="22"/>
        </w:rPr>
      </w:pPr>
      <w:r w:rsidRPr="00224A03">
        <w:rPr>
          <w:rFonts w:ascii="Arial" w:hAnsi="Arial" w:cs="Arial"/>
          <w:b/>
          <w:sz w:val="22"/>
          <w:szCs w:val="22"/>
        </w:rPr>
        <w:t>PROCESSO DE LICITAÇÃO Nº:</w:t>
      </w:r>
      <w:r w:rsidRPr="00224A03">
        <w:rPr>
          <w:rFonts w:ascii="Arial" w:hAnsi="Arial" w:cs="Arial"/>
          <w:sz w:val="22"/>
          <w:szCs w:val="22"/>
        </w:rPr>
        <w:t xml:space="preserve"> 0</w:t>
      </w:r>
      <w:r w:rsidR="00063B1C" w:rsidRPr="00224A03">
        <w:rPr>
          <w:rFonts w:ascii="Arial" w:hAnsi="Arial" w:cs="Arial"/>
          <w:sz w:val="22"/>
          <w:szCs w:val="22"/>
        </w:rPr>
        <w:t>38</w:t>
      </w:r>
      <w:r w:rsidRPr="00224A03">
        <w:rPr>
          <w:rFonts w:ascii="Arial" w:hAnsi="Arial" w:cs="Arial"/>
          <w:sz w:val="22"/>
          <w:szCs w:val="22"/>
        </w:rPr>
        <w:t>/202</w:t>
      </w:r>
      <w:r w:rsidR="00063B1C" w:rsidRPr="00224A03">
        <w:rPr>
          <w:rFonts w:ascii="Arial" w:hAnsi="Arial" w:cs="Arial"/>
          <w:sz w:val="22"/>
          <w:szCs w:val="22"/>
        </w:rPr>
        <w:t>3</w:t>
      </w:r>
    </w:p>
    <w:p w:rsidR="005D1651" w:rsidRPr="00224A03" w:rsidRDefault="00063B1C" w:rsidP="005D1651">
      <w:pPr>
        <w:spacing w:line="360" w:lineRule="auto"/>
        <w:jc w:val="both"/>
        <w:rPr>
          <w:rFonts w:ascii="Arial" w:hAnsi="Arial" w:cs="Arial"/>
          <w:sz w:val="22"/>
          <w:szCs w:val="22"/>
        </w:rPr>
      </w:pPr>
      <w:r w:rsidRPr="00224A03">
        <w:rPr>
          <w:rFonts w:ascii="Arial" w:hAnsi="Arial" w:cs="Arial"/>
          <w:b/>
          <w:sz w:val="22"/>
          <w:szCs w:val="22"/>
        </w:rPr>
        <w:t>CREDENCIAMENTO</w:t>
      </w:r>
      <w:r w:rsidR="005D1651" w:rsidRPr="00224A03">
        <w:rPr>
          <w:rFonts w:ascii="Arial" w:hAnsi="Arial" w:cs="Arial"/>
          <w:b/>
          <w:sz w:val="22"/>
          <w:szCs w:val="22"/>
        </w:rPr>
        <w:t xml:space="preserve"> Nº:</w:t>
      </w:r>
      <w:r w:rsidR="005D1651" w:rsidRPr="00224A03">
        <w:rPr>
          <w:rFonts w:ascii="Arial" w:hAnsi="Arial" w:cs="Arial"/>
          <w:sz w:val="22"/>
          <w:szCs w:val="22"/>
        </w:rPr>
        <w:t xml:space="preserve"> 0</w:t>
      </w:r>
      <w:r w:rsidRPr="00224A03">
        <w:rPr>
          <w:rFonts w:ascii="Arial" w:hAnsi="Arial" w:cs="Arial"/>
          <w:sz w:val="22"/>
          <w:szCs w:val="22"/>
        </w:rPr>
        <w:t>01</w:t>
      </w:r>
      <w:r w:rsidR="005D1651" w:rsidRPr="00224A03">
        <w:rPr>
          <w:rFonts w:ascii="Arial" w:hAnsi="Arial" w:cs="Arial"/>
          <w:sz w:val="22"/>
          <w:szCs w:val="22"/>
        </w:rPr>
        <w:t>/202</w:t>
      </w:r>
      <w:r w:rsidRPr="00224A03">
        <w:rPr>
          <w:rFonts w:ascii="Arial" w:hAnsi="Arial" w:cs="Arial"/>
          <w:sz w:val="22"/>
          <w:szCs w:val="22"/>
        </w:rPr>
        <w:t>3</w:t>
      </w:r>
    </w:p>
    <w:p w:rsidR="005D1651" w:rsidRPr="00D61863" w:rsidRDefault="005D1651" w:rsidP="005D1651">
      <w:pPr>
        <w:spacing w:line="360" w:lineRule="auto"/>
        <w:jc w:val="both"/>
        <w:rPr>
          <w:rFonts w:ascii="Arial" w:hAnsi="Arial" w:cs="Arial"/>
          <w:sz w:val="22"/>
          <w:szCs w:val="22"/>
        </w:rPr>
      </w:pPr>
      <w:r w:rsidRPr="0031399E">
        <w:rPr>
          <w:rFonts w:ascii="Arial" w:hAnsi="Arial" w:cs="Arial"/>
          <w:b/>
          <w:sz w:val="22"/>
          <w:szCs w:val="22"/>
        </w:rPr>
        <w:t>OBJETO:</w:t>
      </w:r>
      <w:r w:rsidRPr="0031399E">
        <w:rPr>
          <w:rFonts w:ascii="Arial" w:hAnsi="Arial" w:cs="Arial"/>
          <w:sz w:val="22"/>
          <w:szCs w:val="22"/>
        </w:rPr>
        <w:t xml:space="preserve"> </w:t>
      </w:r>
      <w:bookmarkStart w:id="0" w:name="_GoBack"/>
      <w:r w:rsidR="00063B1C" w:rsidRPr="00063B1C">
        <w:rPr>
          <w:rFonts w:ascii="Arial" w:hAnsi="Arial" w:cs="Arial"/>
          <w:sz w:val="22"/>
          <w:szCs w:val="22"/>
        </w:rPr>
        <w:t xml:space="preserve">CREDENCIAMENTO DE LEILOEIROS PARA PRESTAÇÃO DE SERVIÇOS DE ALIENAÇÃO DE BENS MÓVEIS E IMÓVEIS DO MUNICÍPIO DE </w:t>
      </w:r>
      <w:r w:rsidR="00063B1C">
        <w:rPr>
          <w:rFonts w:ascii="Arial" w:hAnsi="Arial" w:cs="Arial"/>
          <w:sz w:val="22"/>
          <w:szCs w:val="22"/>
        </w:rPr>
        <w:t>DESTERRO DO MELO – MINAS GERAIS</w:t>
      </w:r>
      <w:bookmarkEnd w:id="0"/>
      <w:r w:rsidRPr="00D61863">
        <w:rPr>
          <w:rFonts w:ascii="Arial" w:hAnsi="Arial" w:cs="Arial"/>
          <w:sz w:val="22"/>
          <w:szCs w:val="22"/>
        </w:rPr>
        <w:t xml:space="preserve">. </w:t>
      </w:r>
    </w:p>
    <w:p w:rsidR="005D1651" w:rsidRPr="00D61863" w:rsidRDefault="005D1651" w:rsidP="005D1651">
      <w:pPr>
        <w:spacing w:line="360" w:lineRule="auto"/>
        <w:jc w:val="both"/>
        <w:rPr>
          <w:rFonts w:ascii="Arial" w:hAnsi="Arial" w:cs="Arial"/>
          <w:sz w:val="22"/>
          <w:szCs w:val="22"/>
        </w:rPr>
      </w:pPr>
      <w:r w:rsidRPr="00D61863">
        <w:rPr>
          <w:rFonts w:ascii="Arial" w:hAnsi="Arial" w:cs="Arial"/>
          <w:b/>
          <w:sz w:val="22"/>
          <w:szCs w:val="22"/>
        </w:rPr>
        <w:t>VALOR TOTAL:</w:t>
      </w:r>
      <w:r w:rsidRPr="00D61863">
        <w:rPr>
          <w:rFonts w:ascii="Arial" w:hAnsi="Arial" w:cs="Arial"/>
          <w:sz w:val="22"/>
          <w:szCs w:val="22"/>
        </w:rPr>
        <w:t xml:space="preserve"> </w:t>
      </w:r>
      <w:r w:rsidR="00EA23B2" w:rsidRPr="00EA23B2">
        <w:rPr>
          <w:rFonts w:ascii="Arial" w:hAnsi="Arial" w:cs="Arial"/>
          <w:sz w:val="22"/>
          <w:szCs w:val="22"/>
        </w:rPr>
        <w:t>O CONTRATADO receberá do arrematante, a título de taxa de comissão, o valor correspondente a 5% (cinco por cento) do valor arrematado</w:t>
      </w:r>
      <w:r w:rsidR="00AB0AE3" w:rsidRPr="00D61863">
        <w:rPr>
          <w:rFonts w:ascii="Arial" w:hAnsi="Arial" w:cs="Arial"/>
          <w:sz w:val="22"/>
          <w:szCs w:val="22"/>
        </w:rPr>
        <w:t>.</w:t>
      </w:r>
    </w:p>
    <w:p w:rsidR="005D1651" w:rsidRPr="0031399E" w:rsidRDefault="005D1651" w:rsidP="005D1651">
      <w:pPr>
        <w:spacing w:line="360" w:lineRule="auto"/>
        <w:jc w:val="both"/>
        <w:rPr>
          <w:rFonts w:ascii="Arial" w:hAnsi="Arial" w:cs="Arial"/>
          <w:sz w:val="22"/>
          <w:szCs w:val="22"/>
        </w:rPr>
      </w:pPr>
      <w:r w:rsidRPr="0031399E">
        <w:rPr>
          <w:rFonts w:ascii="Arial" w:hAnsi="Arial" w:cs="Arial"/>
          <w:b/>
          <w:sz w:val="22"/>
          <w:szCs w:val="22"/>
        </w:rPr>
        <w:t>TERMO INICIAL:</w:t>
      </w:r>
      <w:r w:rsidRPr="0031399E">
        <w:rPr>
          <w:rFonts w:ascii="Arial" w:hAnsi="Arial" w:cs="Arial"/>
          <w:sz w:val="22"/>
          <w:szCs w:val="22"/>
        </w:rPr>
        <w:t xml:space="preserve"> </w:t>
      </w:r>
      <w:r w:rsidR="0079344D">
        <w:rPr>
          <w:rFonts w:ascii="Arial" w:hAnsi="Arial" w:cs="Arial"/>
          <w:sz w:val="22"/>
          <w:szCs w:val="22"/>
        </w:rPr>
        <w:t>26</w:t>
      </w:r>
      <w:r>
        <w:rPr>
          <w:rFonts w:ascii="Arial" w:hAnsi="Arial" w:cs="Arial"/>
          <w:sz w:val="22"/>
          <w:szCs w:val="22"/>
        </w:rPr>
        <w:t>/</w:t>
      </w:r>
      <w:r w:rsidR="0079344D">
        <w:rPr>
          <w:rFonts w:ascii="Arial" w:hAnsi="Arial" w:cs="Arial"/>
          <w:sz w:val="22"/>
          <w:szCs w:val="22"/>
        </w:rPr>
        <w:t>06</w:t>
      </w:r>
      <w:r w:rsidRPr="0031399E">
        <w:rPr>
          <w:rFonts w:ascii="Arial" w:hAnsi="Arial" w:cs="Arial"/>
          <w:sz w:val="22"/>
          <w:szCs w:val="22"/>
        </w:rPr>
        <w:t>/2023</w:t>
      </w:r>
    </w:p>
    <w:p w:rsidR="005D1651" w:rsidRPr="0031399E" w:rsidRDefault="005D1651" w:rsidP="005D1651">
      <w:pPr>
        <w:spacing w:line="360" w:lineRule="auto"/>
        <w:jc w:val="both"/>
        <w:rPr>
          <w:rFonts w:ascii="Arial" w:hAnsi="Arial" w:cs="Arial"/>
          <w:sz w:val="22"/>
          <w:szCs w:val="22"/>
        </w:rPr>
      </w:pPr>
      <w:r w:rsidRPr="0031399E">
        <w:rPr>
          <w:rFonts w:ascii="Arial" w:hAnsi="Arial" w:cs="Arial"/>
          <w:b/>
          <w:sz w:val="22"/>
          <w:szCs w:val="22"/>
        </w:rPr>
        <w:t>TERMO FINAL:</w:t>
      </w:r>
      <w:r w:rsidRPr="0031399E">
        <w:rPr>
          <w:rFonts w:ascii="Arial" w:hAnsi="Arial" w:cs="Arial"/>
          <w:sz w:val="22"/>
          <w:szCs w:val="22"/>
        </w:rPr>
        <w:t xml:space="preserve"> 31/12/2023</w:t>
      </w:r>
    </w:p>
    <w:p w:rsidR="005D1651" w:rsidRPr="00AB4CD6" w:rsidRDefault="005D1651" w:rsidP="005D1651">
      <w:pPr>
        <w:ind w:right="-196"/>
        <w:rPr>
          <w:rFonts w:ascii="Arial" w:hAnsi="Arial" w:cs="Arial"/>
          <w:b/>
          <w:sz w:val="22"/>
          <w:szCs w:val="22"/>
        </w:rPr>
      </w:pPr>
    </w:p>
    <w:p w:rsidR="00067A98" w:rsidRPr="00615F38" w:rsidRDefault="00067A98">
      <w:pPr>
        <w:rPr>
          <w:rFonts w:ascii="Arial" w:hAnsi="Arial" w:cs="Arial"/>
          <w:sz w:val="24"/>
          <w:szCs w:val="24"/>
        </w:rPr>
      </w:pPr>
    </w:p>
    <w:sectPr w:rsidR="00067A98" w:rsidRPr="00615F38" w:rsidSect="006233FB">
      <w:headerReference w:type="even" r:id="rId7"/>
      <w:headerReference w:type="default" r:id="rId8"/>
      <w:footerReference w:type="even" r:id="rId9"/>
      <w:footerReference w:type="default" r:id="rId10"/>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72" w:rsidRDefault="00366272" w:rsidP="00711367">
      <w:r>
        <w:separator/>
      </w:r>
    </w:p>
  </w:endnote>
  <w:endnote w:type="continuationSeparator" w:id="0">
    <w:p w:rsidR="00366272" w:rsidRDefault="00366272" w:rsidP="0071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3548" w:rsidRDefault="006E3548" w:rsidP="00711367">
    <w:pPr>
      <w:pStyle w:val="Rodap"/>
      <w:ind w:right="360"/>
    </w:pPr>
  </w:p>
  <w:p w:rsidR="006E3548" w:rsidRDefault="006E35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07346"/>
      <w:docPartObj>
        <w:docPartGallery w:val="Page Numbers (Bottom of Page)"/>
        <w:docPartUnique/>
      </w:docPartObj>
    </w:sdtPr>
    <w:sdtEndPr/>
    <w:sdtContent>
      <w:sdt>
        <w:sdtPr>
          <w:id w:val="-1769616900"/>
          <w:docPartObj>
            <w:docPartGallery w:val="Page Numbers (Top of Page)"/>
            <w:docPartUnique/>
          </w:docPartObj>
        </w:sdtPr>
        <w:sdtEndPr/>
        <w:sdtContent>
          <w:p w:rsidR="00CE250D" w:rsidRDefault="00CE250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32104">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32104">
              <w:rPr>
                <w:b/>
                <w:bCs/>
                <w:noProof/>
              </w:rPr>
              <w:t>10</w:t>
            </w:r>
            <w:r>
              <w:rPr>
                <w:b/>
                <w:bCs/>
                <w:sz w:val="24"/>
                <w:szCs w:val="24"/>
              </w:rPr>
              <w:fldChar w:fldCharType="end"/>
            </w:r>
          </w:p>
        </w:sdtContent>
      </w:sdt>
    </w:sdtContent>
  </w:sdt>
  <w:p w:rsidR="006E3548" w:rsidRDefault="006E35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72" w:rsidRDefault="00366272" w:rsidP="00711367">
      <w:r>
        <w:separator/>
      </w:r>
    </w:p>
  </w:footnote>
  <w:footnote w:type="continuationSeparator" w:id="0">
    <w:p w:rsidR="00366272" w:rsidRDefault="00366272" w:rsidP="00711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48" w:rsidRDefault="006E3548">
    <w:pPr>
      <w:pStyle w:val="Cabealho"/>
    </w:pPr>
    <w:r>
      <w:fldChar w:fldCharType="begin"/>
    </w:r>
    <w:r>
      <w:instrText xml:space="preserve"> TIME \@ "h:mm am/pm" </w:instrText>
    </w:r>
    <w:r>
      <w:fldChar w:fldCharType="separate"/>
    </w:r>
    <w:r w:rsidR="00632104">
      <w:rPr>
        <w:noProof/>
      </w:rPr>
      <w:t xml:space="preserve">5:05 </w:t>
    </w:r>
    <w:r>
      <w:rPr>
        <w:noProof/>
      </w:rPr>
      <w:fldChar w:fldCharType="end"/>
    </w:r>
  </w:p>
  <w:p w:rsidR="006E3548" w:rsidRDefault="006E354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104"/>
      <w:gridCol w:w="5102"/>
    </w:tblGrid>
    <w:tr w:rsidR="00212920" w:rsidTr="006233FB">
      <w:tc>
        <w:tcPr>
          <w:tcW w:w="10206"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12920" w:rsidRDefault="00212920" w:rsidP="004617F3">
          <w:pPr>
            <w:pStyle w:val="Ttulo1"/>
            <w:spacing w:line="276" w:lineRule="auto"/>
            <w:rPr>
              <w:rFonts w:eastAsia="Times New Roman" w:cs="Arial"/>
              <w:noProof/>
              <w:szCs w:val="24"/>
              <w:lang w:eastAsia="en-US"/>
            </w:rPr>
          </w:pPr>
          <w:r>
            <w:rPr>
              <w:noProof/>
            </w:rPr>
            <w:drawing>
              <wp:anchor distT="0" distB="0" distL="114300" distR="114300" simplePos="0" relativeHeight="251659776" behindDoc="0" locked="0" layoutInCell="1" allowOverlap="1" wp14:anchorId="078B3FBB" wp14:editId="0418A7CD">
                <wp:simplePos x="0" y="0"/>
                <wp:positionH relativeFrom="column">
                  <wp:posOffset>-35189</wp:posOffset>
                </wp:positionH>
                <wp:positionV relativeFrom="paragraph">
                  <wp:posOffset>3175</wp:posOffset>
                </wp:positionV>
                <wp:extent cx="1029600" cy="954183"/>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212920" w:rsidTr="006233FB">
      <w:tc>
        <w:tcPr>
          <w:tcW w:w="10206"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12920" w:rsidRDefault="004617F3" w:rsidP="00212920">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CONTRATO</w:t>
          </w:r>
        </w:p>
      </w:tc>
    </w:tr>
    <w:tr w:rsidR="00212920" w:rsidTr="006233FB">
      <w:tc>
        <w:tcPr>
          <w:tcW w:w="10206"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12920" w:rsidRPr="002B3E3C" w:rsidRDefault="00212920" w:rsidP="00212920">
          <w:pPr>
            <w:pStyle w:val="Ttulo1"/>
            <w:spacing w:before="120" w:after="120" w:line="276" w:lineRule="auto"/>
            <w:rPr>
              <w:rFonts w:eastAsia="Times New Roman"/>
              <w:sz w:val="22"/>
              <w:szCs w:val="22"/>
              <w:lang w:eastAsia="en-US"/>
            </w:rPr>
          </w:pPr>
          <w:r w:rsidRPr="002B3E3C">
            <w:rPr>
              <w:rFonts w:eastAsia="Times New Roman"/>
              <w:sz w:val="22"/>
              <w:szCs w:val="22"/>
              <w:lang w:eastAsia="en-US"/>
            </w:rPr>
            <w:t>PROCESSO DE LICITAÇÃO – 038/2023</w:t>
          </w:r>
        </w:p>
      </w:tc>
    </w:tr>
    <w:tr w:rsidR="00212920" w:rsidTr="006233FB">
      <w:tc>
        <w:tcPr>
          <w:tcW w:w="10206"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12920" w:rsidRPr="002B3E3C" w:rsidRDefault="00212920" w:rsidP="00212920">
          <w:pPr>
            <w:pStyle w:val="Ttulo1"/>
            <w:spacing w:before="120" w:line="276" w:lineRule="auto"/>
            <w:ind w:left="262"/>
            <w:rPr>
              <w:rFonts w:eastAsia="Times New Roman" w:cs="Arial"/>
              <w:sz w:val="16"/>
              <w:szCs w:val="16"/>
              <w:lang w:eastAsia="en-US"/>
            </w:rPr>
          </w:pPr>
          <w:r w:rsidRPr="002B3E3C">
            <w:rPr>
              <w:rFonts w:eastAsia="Times New Roman" w:cs="Arial"/>
              <w:sz w:val="16"/>
              <w:szCs w:val="16"/>
              <w:lang w:eastAsia="en-US"/>
            </w:rPr>
            <w:t>CHAMADA PÚBLICA</w:t>
          </w:r>
        </w:p>
      </w:tc>
    </w:tr>
    <w:tr w:rsidR="00212920" w:rsidTr="006233FB">
      <w:trPr>
        <w:trHeight w:val="345"/>
      </w:trPr>
      <w:tc>
        <w:tcPr>
          <w:tcW w:w="5104"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12920" w:rsidRPr="002B3E3C" w:rsidRDefault="00212920" w:rsidP="00212920">
          <w:pPr>
            <w:spacing w:after="120" w:line="276" w:lineRule="auto"/>
            <w:jc w:val="right"/>
            <w:rPr>
              <w:rFonts w:ascii="Arial" w:hAnsi="Arial" w:cs="Arial"/>
              <w:b/>
              <w:bCs/>
              <w:sz w:val="16"/>
              <w:szCs w:val="16"/>
              <w:lang w:val="pt-PT"/>
            </w:rPr>
          </w:pPr>
          <w:r w:rsidRPr="002B3E3C">
            <w:rPr>
              <w:rFonts w:eastAsia="Times New Roman" w:cs="Arial"/>
              <w:b/>
              <w:sz w:val="16"/>
              <w:szCs w:val="16"/>
            </w:rPr>
            <w:t xml:space="preserve">CREDENCIAMENTO </w:t>
          </w:r>
          <w:r w:rsidRPr="002B3E3C">
            <w:rPr>
              <w:rFonts w:cs="Arial"/>
              <w:b/>
              <w:sz w:val="16"/>
              <w:szCs w:val="16"/>
            </w:rPr>
            <w:t>Nº. 001/2023</w:t>
          </w:r>
        </w:p>
      </w:tc>
      <w:tc>
        <w:tcPr>
          <w:tcW w:w="5102"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12920" w:rsidRPr="002B3E3C" w:rsidRDefault="00212920" w:rsidP="006C2601">
          <w:pPr>
            <w:spacing w:before="120" w:after="120" w:line="276" w:lineRule="auto"/>
            <w:jc w:val="both"/>
            <w:rPr>
              <w:rFonts w:ascii="Arial" w:hAnsi="Arial" w:cs="Arial"/>
              <w:b/>
              <w:sz w:val="16"/>
              <w:szCs w:val="16"/>
              <w:lang w:eastAsia="en-US"/>
            </w:rPr>
          </w:pPr>
          <w:r w:rsidRPr="002B3E3C">
            <w:rPr>
              <w:b/>
              <w:sz w:val="16"/>
              <w:szCs w:val="16"/>
            </w:rPr>
            <w:t>CREDENCIAMENTO DE LEILOEIROS PARA PRESTAÇÃO DE SERVIÇOS DE ALIENAÇÃO DE BENS MÓVEIS E IMÓVEIS DO MUNICÍPIO DE DESTERRO DO MELO – MINAS GERAIS.</w:t>
          </w:r>
        </w:p>
      </w:tc>
    </w:tr>
  </w:tbl>
  <w:p w:rsidR="00126D07" w:rsidRDefault="00126D0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1B1D35"/>
    <w:multiLevelType w:val="multilevel"/>
    <w:tmpl w:val="58202E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C317E42"/>
    <w:multiLevelType w:val="multilevel"/>
    <w:tmpl w:val="EA72D8E8"/>
    <w:lvl w:ilvl="0">
      <w:start w:val="2"/>
      <w:numFmt w:val="bullet"/>
      <w:lvlText w:val="-"/>
      <w:lvlJc w:val="left"/>
      <w:pPr>
        <w:tabs>
          <w:tab w:val="num" w:pos="1494"/>
        </w:tabs>
        <w:ind w:left="1494" w:hanging="360"/>
      </w:pPr>
      <w:rPr>
        <w:rFonts w:ascii="Times New Roman" w:hAnsi="Times New Roman" w:cs="Times New Roman" w:hint="default"/>
        <w:sz w:val="24"/>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28"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5F2B7B"/>
    <w:multiLevelType w:val="multilevel"/>
    <w:tmpl w:val="AB267E16"/>
    <w:lvl w:ilvl="0">
      <w:start w:val="14"/>
      <w:numFmt w:val="bullet"/>
      <w:lvlText w:val="-"/>
      <w:lvlJc w:val="left"/>
      <w:pPr>
        <w:tabs>
          <w:tab w:val="num" w:pos="360"/>
        </w:tabs>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4"/>
  </w:num>
  <w:num w:numId="4">
    <w:abstractNumId w:val="11"/>
  </w:num>
  <w:num w:numId="5">
    <w:abstractNumId w:val="22"/>
  </w:num>
  <w:num w:numId="6">
    <w:abstractNumId w:val="32"/>
  </w:num>
  <w:num w:numId="7">
    <w:abstractNumId w:val="15"/>
  </w:num>
  <w:num w:numId="8">
    <w:abstractNumId w:val="34"/>
  </w:num>
  <w:num w:numId="9">
    <w:abstractNumId w:val="36"/>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7"/>
  </w:num>
  <w:num w:numId="20">
    <w:abstractNumId w:val="25"/>
  </w:num>
  <w:num w:numId="21">
    <w:abstractNumId w:val="40"/>
  </w:num>
  <w:num w:numId="22">
    <w:abstractNumId w:val="31"/>
  </w:num>
  <w:num w:numId="23">
    <w:abstractNumId w:val="6"/>
  </w:num>
  <w:num w:numId="24">
    <w:abstractNumId w:val="12"/>
  </w:num>
  <w:num w:numId="25">
    <w:abstractNumId w:val="9"/>
  </w:num>
  <w:num w:numId="26">
    <w:abstractNumId w:val="26"/>
  </w:num>
  <w:num w:numId="27">
    <w:abstractNumId w:val="14"/>
  </w:num>
  <w:num w:numId="28">
    <w:abstractNumId w:val="42"/>
  </w:num>
  <w:num w:numId="29">
    <w:abstractNumId w:val="29"/>
  </w:num>
  <w:num w:numId="30">
    <w:abstractNumId w:val="8"/>
  </w:num>
  <w:num w:numId="31">
    <w:abstractNumId w:val="43"/>
  </w:num>
  <w:num w:numId="32">
    <w:abstractNumId w:val="19"/>
  </w:num>
  <w:num w:numId="33">
    <w:abstractNumId w:val="16"/>
  </w:num>
  <w:num w:numId="34">
    <w:abstractNumId w:val="23"/>
  </w:num>
  <w:num w:numId="35">
    <w:abstractNumId w:val="37"/>
  </w:num>
  <w:num w:numId="36">
    <w:abstractNumId w:val="20"/>
  </w:num>
  <w:num w:numId="37">
    <w:abstractNumId w:val="30"/>
  </w:num>
  <w:num w:numId="38">
    <w:abstractNumId w:val="41"/>
  </w:num>
  <w:num w:numId="39">
    <w:abstractNumId w:val="13"/>
  </w:num>
  <w:num w:numId="40">
    <w:abstractNumId w:val="10"/>
  </w:num>
  <w:num w:numId="41">
    <w:abstractNumId w:val="33"/>
  </w:num>
  <w:num w:numId="42">
    <w:abstractNumId w:val="27"/>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67"/>
    <w:rsid w:val="000016C1"/>
    <w:rsid w:val="0000460E"/>
    <w:rsid w:val="000057F9"/>
    <w:rsid w:val="00006612"/>
    <w:rsid w:val="00011E6B"/>
    <w:rsid w:val="000136BA"/>
    <w:rsid w:val="00014859"/>
    <w:rsid w:val="000242EE"/>
    <w:rsid w:val="00024E45"/>
    <w:rsid w:val="000411DC"/>
    <w:rsid w:val="00041437"/>
    <w:rsid w:val="00042BD6"/>
    <w:rsid w:val="0006199F"/>
    <w:rsid w:val="00063856"/>
    <w:rsid w:val="00063B1C"/>
    <w:rsid w:val="000647AD"/>
    <w:rsid w:val="00065A4F"/>
    <w:rsid w:val="00067A98"/>
    <w:rsid w:val="00071A33"/>
    <w:rsid w:val="000731BD"/>
    <w:rsid w:val="000738BC"/>
    <w:rsid w:val="00075D9A"/>
    <w:rsid w:val="00083D75"/>
    <w:rsid w:val="00085285"/>
    <w:rsid w:val="00091BF2"/>
    <w:rsid w:val="00092040"/>
    <w:rsid w:val="00094D69"/>
    <w:rsid w:val="000A384B"/>
    <w:rsid w:val="000B1D52"/>
    <w:rsid w:val="000B3475"/>
    <w:rsid w:val="000B4C9C"/>
    <w:rsid w:val="000B6C25"/>
    <w:rsid w:val="000B7CAF"/>
    <w:rsid w:val="000E16E7"/>
    <w:rsid w:val="000E7E98"/>
    <w:rsid w:val="001007A1"/>
    <w:rsid w:val="00102BFC"/>
    <w:rsid w:val="00106A46"/>
    <w:rsid w:val="00106F7C"/>
    <w:rsid w:val="00107B6D"/>
    <w:rsid w:val="00110A41"/>
    <w:rsid w:val="001258C0"/>
    <w:rsid w:val="00126D07"/>
    <w:rsid w:val="00130E78"/>
    <w:rsid w:val="001357E9"/>
    <w:rsid w:val="001435C7"/>
    <w:rsid w:val="0014528F"/>
    <w:rsid w:val="001464DD"/>
    <w:rsid w:val="001603E3"/>
    <w:rsid w:val="00161DAF"/>
    <w:rsid w:val="00166466"/>
    <w:rsid w:val="00170D01"/>
    <w:rsid w:val="0017180E"/>
    <w:rsid w:val="00173DCF"/>
    <w:rsid w:val="00180ECB"/>
    <w:rsid w:val="001813FD"/>
    <w:rsid w:val="00183527"/>
    <w:rsid w:val="00183DC2"/>
    <w:rsid w:val="00193058"/>
    <w:rsid w:val="001934FA"/>
    <w:rsid w:val="00196871"/>
    <w:rsid w:val="00197FD0"/>
    <w:rsid w:val="001B196C"/>
    <w:rsid w:val="001B7465"/>
    <w:rsid w:val="001C0B0E"/>
    <w:rsid w:val="001C372E"/>
    <w:rsid w:val="001D514D"/>
    <w:rsid w:val="001E4123"/>
    <w:rsid w:val="001E5D8A"/>
    <w:rsid w:val="001F0ACE"/>
    <w:rsid w:val="002001A5"/>
    <w:rsid w:val="00205364"/>
    <w:rsid w:val="00212920"/>
    <w:rsid w:val="0021331E"/>
    <w:rsid w:val="0021767F"/>
    <w:rsid w:val="00221C80"/>
    <w:rsid w:val="00222BE7"/>
    <w:rsid w:val="00224A03"/>
    <w:rsid w:val="002254EE"/>
    <w:rsid w:val="00235E34"/>
    <w:rsid w:val="00250B7B"/>
    <w:rsid w:val="0025583B"/>
    <w:rsid w:val="00276B67"/>
    <w:rsid w:val="002843AB"/>
    <w:rsid w:val="002859A1"/>
    <w:rsid w:val="00292511"/>
    <w:rsid w:val="0029572A"/>
    <w:rsid w:val="00296974"/>
    <w:rsid w:val="002A2661"/>
    <w:rsid w:val="002B28E6"/>
    <w:rsid w:val="002B3E3C"/>
    <w:rsid w:val="002C3525"/>
    <w:rsid w:val="002E1EAD"/>
    <w:rsid w:val="002E2AB2"/>
    <w:rsid w:val="00300D51"/>
    <w:rsid w:val="003024F3"/>
    <w:rsid w:val="00302888"/>
    <w:rsid w:val="00317349"/>
    <w:rsid w:val="003212A0"/>
    <w:rsid w:val="003224A9"/>
    <w:rsid w:val="003302F6"/>
    <w:rsid w:val="00341FE5"/>
    <w:rsid w:val="00342F9D"/>
    <w:rsid w:val="00352A5A"/>
    <w:rsid w:val="00352D80"/>
    <w:rsid w:val="0035451E"/>
    <w:rsid w:val="00360653"/>
    <w:rsid w:val="00361DD2"/>
    <w:rsid w:val="00364330"/>
    <w:rsid w:val="00366272"/>
    <w:rsid w:val="003711A1"/>
    <w:rsid w:val="0037121C"/>
    <w:rsid w:val="00380364"/>
    <w:rsid w:val="00380BB4"/>
    <w:rsid w:val="0038241B"/>
    <w:rsid w:val="003847AC"/>
    <w:rsid w:val="00387D03"/>
    <w:rsid w:val="003925F2"/>
    <w:rsid w:val="003A1DD8"/>
    <w:rsid w:val="003B655C"/>
    <w:rsid w:val="003C1714"/>
    <w:rsid w:val="003D491A"/>
    <w:rsid w:val="003E4F27"/>
    <w:rsid w:val="003E571C"/>
    <w:rsid w:val="00406DE9"/>
    <w:rsid w:val="00414DC8"/>
    <w:rsid w:val="00426DE3"/>
    <w:rsid w:val="00436187"/>
    <w:rsid w:val="00450935"/>
    <w:rsid w:val="00454C61"/>
    <w:rsid w:val="004617F3"/>
    <w:rsid w:val="0046302C"/>
    <w:rsid w:val="00472578"/>
    <w:rsid w:val="00475312"/>
    <w:rsid w:val="00485FBA"/>
    <w:rsid w:val="00493F87"/>
    <w:rsid w:val="004A00C2"/>
    <w:rsid w:val="004A260D"/>
    <w:rsid w:val="004A5D61"/>
    <w:rsid w:val="004A6403"/>
    <w:rsid w:val="004B078D"/>
    <w:rsid w:val="004B623E"/>
    <w:rsid w:val="004C2CD7"/>
    <w:rsid w:val="004C2F7F"/>
    <w:rsid w:val="004C4045"/>
    <w:rsid w:val="004C48FE"/>
    <w:rsid w:val="004D5447"/>
    <w:rsid w:val="004E228C"/>
    <w:rsid w:val="004E34C1"/>
    <w:rsid w:val="004E59CF"/>
    <w:rsid w:val="004E66FD"/>
    <w:rsid w:val="004E7B24"/>
    <w:rsid w:val="004F0E34"/>
    <w:rsid w:val="004F6369"/>
    <w:rsid w:val="005026A4"/>
    <w:rsid w:val="00513B94"/>
    <w:rsid w:val="005166C5"/>
    <w:rsid w:val="0052173A"/>
    <w:rsid w:val="00525B55"/>
    <w:rsid w:val="00555C42"/>
    <w:rsid w:val="00557486"/>
    <w:rsid w:val="00567466"/>
    <w:rsid w:val="00571834"/>
    <w:rsid w:val="005755F7"/>
    <w:rsid w:val="00577871"/>
    <w:rsid w:val="00580B7C"/>
    <w:rsid w:val="00582285"/>
    <w:rsid w:val="00584BB1"/>
    <w:rsid w:val="00591882"/>
    <w:rsid w:val="0059221D"/>
    <w:rsid w:val="00592832"/>
    <w:rsid w:val="00595829"/>
    <w:rsid w:val="005A5B3D"/>
    <w:rsid w:val="005A6452"/>
    <w:rsid w:val="005A6D8D"/>
    <w:rsid w:val="005B3138"/>
    <w:rsid w:val="005C4A87"/>
    <w:rsid w:val="005D1651"/>
    <w:rsid w:val="005D45A2"/>
    <w:rsid w:val="005E0404"/>
    <w:rsid w:val="005E2525"/>
    <w:rsid w:val="005F062D"/>
    <w:rsid w:val="006010A6"/>
    <w:rsid w:val="00602586"/>
    <w:rsid w:val="00602CFB"/>
    <w:rsid w:val="00605CA7"/>
    <w:rsid w:val="00607EE1"/>
    <w:rsid w:val="0061235D"/>
    <w:rsid w:val="00614F30"/>
    <w:rsid w:val="00615F38"/>
    <w:rsid w:val="006233FB"/>
    <w:rsid w:val="006254DD"/>
    <w:rsid w:val="006310C7"/>
    <w:rsid w:val="00632104"/>
    <w:rsid w:val="006438AD"/>
    <w:rsid w:val="00645261"/>
    <w:rsid w:val="006548F1"/>
    <w:rsid w:val="006550F8"/>
    <w:rsid w:val="00664911"/>
    <w:rsid w:val="0066637F"/>
    <w:rsid w:val="006679D4"/>
    <w:rsid w:val="006746C2"/>
    <w:rsid w:val="006776F6"/>
    <w:rsid w:val="00681D5B"/>
    <w:rsid w:val="00686CBF"/>
    <w:rsid w:val="00691B6D"/>
    <w:rsid w:val="00697C03"/>
    <w:rsid w:val="006A171D"/>
    <w:rsid w:val="006A4F45"/>
    <w:rsid w:val="006B3BA5"/>
    <w:rsid w:val="006B78C3"/>
    <w:rsid w:val="006C008A"/>
    <w:rsid w:val="006C2601"/>
    <w:rsid w:val="006C2FB2"/>
    <w:rsid w:val="006D690A"/>
    <w:rsid w:val="006D7E10"/>
    <w:rsid w:val="006E3548"/>
    <w:rsid w:val="00711367"/>
    <w:rsid w:val="007171E3"/>
    <w:rsid w:val="00720D0C"/>
    <w:rsid w:val="00722895"/>
    <w:rsid w:val="00727B5A"/>
    <w:rsid w:val="00741A78"/>
    <w:rsid w:val="007479D2"/>
    <w:rsid w:val="00754045"/>
    <w:rsid w:val="00754659"/>
    <w:rsid w:val="00756D59"/>
    <w:rsid w:val="0076044B"/>
    <w:rsid w:val="0076217D"/>
    <w:rsid w:val="007676E4"/>
    <w:rsid w:val="007702A0"/>
    <w:rsid w:val="0077044D"/>
    <w:rsid w:val="00776A86"/>
    <w:rsid w:val="00785195"/>
    <w:rsid w:val="00790742"/>
    <w:rsid w:val="0079344D"/>
    <w:rsid w:val="0079504E"/>
    <w:rsid w:val="007A032B"/>
    <w:rsid w:val="007A1DCB"/>
    <w:rsid w:val="007B11F5"/>
    <w:rsid w:val="007B375F"/>
    <w:rsid w:val="007B3959"/>
    <w:rsid w:val="007D6F63"/>
    <w:rsid w:val="007D72CD"/>
    <w:rsid w:val="007E4021"/>
    <w:rsid w:val="007F0401"/>
    <w:rsid w:val="007F37A8"/>
    <w:rsid w:val="0080265E"/>
    <w:rsid w:val="0080423B"/>
    <w:rsid w:val="008114FD"/>
    <w:rsid w:val="00813026"/>
    <w:rsid w:val="00813F8E"/>
    <w:rsid w:val="008230B2"/>
    <w:rsid w:val="00824596"/>
    <w:rsid w:val="00825816"/>
    <w:rsid w:val="00826BFC"/>
    <w:rsid w:val="00830710"/>
    <w:rsid w:val="00831606"/>
    <w:rsid w:val="008316A3"/>
    <w:rsid w:val="00835E7F"/>
    <w:rsid w:val="00837CD5"/>
    <w:rsid w:val="00841EDE"/>
    <w:rsid w:val="00843725"/>
    <w:rsid w:val="008439E4"/>
    <w:rsid w:val="00846582"/>
    <w:rsid w:val="00852977"/>
    <w:rsid w:val="00856369"/>
    <w:rsid w:val="008563E9"/>
    <w:rsid w:val="008746E9"/>
    <w:rsid w:val="00875EEA"/>
    <w:rsid w:val="00876818"/>
    <w:rsid w:val="00882C12"/>
    <w:rsid w:val="00887A25"/>
    <w:rsid w:val="00891385"/>
    <w:rsid w:val="00894018"/>
    <w:rsid w:val="008A0034"/>
    <w:rsid w:val="008A026E"/>
    <w:rsid w:val="008A0F5C"/>
    <w:rsid w:val="008A50C4"/>
    <w:rsid w:val="008A65AC"/>
    <w:rsid w:val="008A6CC8"/>
    <w:rsid w:val="008B2030"/>
    <w:rsid w:val="008B7FBD"/>
    <w:rsid w:val="008C52B1"/>
    <w:rsid w:val="008C53D1"/>
    <w:rsid w:val="008C77B5"/>
    <w:rsid w:val="008E0646"/>
    <w:rsid w:val="008F0EE7"/>
    <w:rsid w:val="008F15E9"/>
    <w:rsid w:val="008F368C"/>
    <w:rsid w:val="008F5C0C"/>
    <w:rsid w:val="008F5D3F"/>
    <w:rsid w:val="009032FD"/>
    <w:rsid w:val="009046F8"/>
    <w:rsid w:val="00934004"/>
    <w:rsid w:val="00935DA8"/>
    <w:rsid w:val="0094441E"/>
    <w:rsid w:val="009450B2"/>
    <w:rsid w:val="0094642F"/>
    <w:rsid w:val="009502DA"/>
    <w:rsid w:val="00953A6B"/>
    <w:rsid w:val="0095408C"/>
    <w:rsid w:val="0096169E"/>
    <w:rsid w:val="00964F75"/>
    <w:rsid w:val="00965C38"/>
    <w:rsid w:val="009704F3"/>
    <w:rsid w:val="00975AED"/>
    <w:rsid w:val="00982BEF"/>
    <w:rsid w:val="009844A3"/>
    <w:rsid w:val="00984A63"/>
    <w:rsid w:val="0098663E"/>
    <w:rsid w:val="009915BA"/>
    <w:rsid w:val="00993742"/>
    <w:rsid w:val="00995532"/>
    <w:rsid w:val="009A341D"/>
    <w:rsid w:val="009B0707"/>
    <w:rsid w:val="009B34D8"/>
    <w:rsid w:val="009B480C"/>
    <w:rsid w:val="009B5B58"/>
    <w:rsid w:val="009C2F6E"/>
    <w:rsid w:val="009C3545"/>
    <w:rsid w:val="009D43B7"/>
    <w:rsid w:val="009E5302"/>
    <w:rsid w:val="00A01478"/>
    <w:rsid w:val="00A1158D"/>
    <w:rsid w:val="00A14F83"/>
    <w:rsid w:val="00A164DB"/>
    <w:rsid w:val="00A27BD5"/>
    <w:rsid w:val="00A35865"/>
    <w:rsid w:val="00A421A4"/>
    <w:rsid w:val="00A53F0D"/>
    <w:rsid w:val="00A54028"/>
    <w:rsid w:val="00A54766"/>
    <w:rsid w:val="00A632DA"/>
    <w:rsid w:val="00A65853"/>
    <w:rsid w:val="00A74828"/>
    <w:rsid w:val="00A856D9"/>
    <w:rsid w:val="00A94F96"/>
    <w:rsid w:val="00AA008A"/>
    <w:rsid w:val="00AB0AE3"/>
    <w:rsid w:val="00AB46A0"/>
    <w:rsid w:val="00AB4AF6"/>
    <w:rsid w:val="00AB4D2E"/>
    <w:rsid w:val="00AD26CD"/>
    <w:rsid w:val="00AD3335"/>
    <w:rsid w:val="00AD68B9"/>
    <w:rsid w:val="00AD6E09"/>
    <w:rsid w:val="00AD72BD"/>
    <w:rsid w:val="00AE1686"/>
    <w:rsid w:val="00AE2967"/>
    <w:rsid w:val="00AE3EEF"/>
    <w:rsid w:val="00AE512F"/>
    <w:rsid w:val="00AF46FB"/>
    <w:rsid w:val="00AF4E6F"/>
    <w:rsid w:val="00B00575"/>
    <w:rsid w:val="00B025FF"/>
    <w:rsid w:val="00B0325F"/>
    <w:rsid w:val="00B038D1"/>
    <w:rsid w:val="00B05C70"/>
    <w:rsid w:val="00B0607C"/>
    <w:rsid w:val="00B152E7"/>
    <w:rsid w:val="00B2744E"/>
    <w:rsid w:val="00B30423"/>
    <w:rsid w:val="00B30601"/>
    <w:rsid w:val="00B36F3E"/>
    <w:rsid w:val="00B46810"/>
    <w:rsid w:val="00B52622"/>
    <w:rsid w:val="00B52F35"/>
    <w:rsid w:val="00B5777C"/>
    <w:rsid w:val="00B578FA"/>
    <w:rsid w:val="00B601BB"/>
    <w:rsid w:val="00B628F5"/>
    <w:rsid w:val="00B63B22"/>
    <w:rsid w:val="00B66622"/>
    <w:rsid w:val="00B716D7"/>
    <w:rsid w:val="00B755BE"/>
    <w:rsid w:val="00B9096C"/>
    <w:rsid w:val="00B935FB"/>
    <w:rsid w:val="00B975BE"/>
    <w:rsid w:val="00BA12EB"/>
    <w:rsid w:val="00BA1845"/>
    <w:rsid w:val="00BA2338"/>
    <w:rsid w:val="00BA2D1B"/>
    <w:rsid w:val="00BA54BA"/>
    <w:rsid w:val="00BB16A5"/>
    <w:rsid w:val="00BB3052"/>
    <w:rsid w:val="00BB476B"/>
    <w:rsid w:val="00BB66B8"/>
    <w:rsid w:val="00BC500D"/>
    <w:rsid w:val="00BC60C8"/>
    <w:rsid w:val="00BE5A25"/>
    <w:rsid w:val="00BF56B7"/>
    <w:rsid w:val="00C0495B"/>
    <w:rsid w:val="00C06D77"/>
    <w:rsid w:val="00C10A2B"/>
    <w:rsid w:val="00C20C5D"/>
    <w:rsid w:val="00C20CFE"/>
    <w:rsid w:val="00C27B61"/>
    <w:rsid w:val="00C31A56"/>
    <w:rsid w:val="00C32025"/>
    <w:rsid w:val="00C33573"/>
    <w:rsid w:val="00C34788"/>
    <w:rsid w:val="00C3602B"/>
    <w:rsid w:val="00C43E29"/>
    <w:rsid w:val="00C462EA"/>
    <w:rsid w:val="00C53C6C"/>
    <w:rsid w:val="00C54354"/>
    <w:rsid w:val="00C61CF5"/>
    <w:rsid w:val="00C61F98"/>
    <w:rsid w:val="00C63645"/>
    <w:rsid w:val="00C666E1"/>
    <w:rsid w:val="00C735BA"/>
    <w:rsid w:val="00C8483B"/>
    <w:rsid w:val="00C8559E"/>
    <w:rsid w:val="00C8592F"/>
    <w:rsid w:val="00C94C28"/>
    <w:rsid w:val="00C94D0E"/>
    <w:rsid w:val="00CA1F11"/>
    <w:rsid w:val="00CA3ECE"/>
    <w:rsid w:val="00CA452E"/>
    <w:rsid w:val="00CB1AB1"/>
    <w:rsid w:val="00CB2C59"/>
    <w:rsid w:val="00CC4177"/>
    <w:rsid w:val="00CD7B2C"/>
    <w:rsid w:val="00CE1BFE"/>
    <w:rsid w:val="00CE250D"/>
    <w:rsid w:val="00CE4DAE"/>
    <w:rsid w:val="00D072B6"/>
    <w:rsid w:val="00D22103"/>
    <w:rsid w:val="00D22B05"/>
    <w:rsid w:val="00D34092"/>
    <w:rsid w:val="00D410CE"/>
    <w:rsid w:val="00D55606"/>
    <w:rsid w:val="00D55A97"/>
    <w:rsid w:val="00D61EF1"/>
    <w:rsid w:val="00D671B6"/>
    <w:rsid w:val="00D672F9"/>
    <w:rsid w:val="00D67A5F"/>
    <w:rsid w:val="00D7096E"/>
    <w:rsid w:val="00D76096"/>
    <w:rsid w:val="00D8369F"/>
    <w:rsid w:val="00D900A5"/>
    <w:rsid w:val="00DA1977"/>
    <w:rsid w:val="00DA1BBB"/>
    <w:rsid w:val="00DA279E"/>
    <w:rsid w:val="00DA746A"/>
    <w:rsid w:val="00DB2592"/>
    <w:rsid w:val="00DB37EA"/>
    <w:rsid w:val="00DC3C19"/>
    <w:rsid w:val="00DD04DD"/>
    <w:rsid w:val="00DD072D"/>
    <w:rsid w:val="00DD1C8F"/>
    <w:rsid w:val="00DD6A10"/>
    <w:rsid w:val="00DD6BA1"/>
    <w:rsid w:val="00DE778B"/>
    <w:rsid w:val="00DE7A0C"/>
    <w:rsid w:val="00DF19DE"/>
    <w:rsid w:val="00DF2BB8"/>
    <w:rsid w:val="00DF4F8C"/>
    <w:rsid w:val="00E0084D"/>
    <w:rsid w:val="00E05302"/>
    <w:rsid w:val="00E0730D"/>
    <w:rsid w:val="00E12BA8"/>
    <w:rsid w:val="00E16A13"/>
    <w:rsid w:val="00E22D80"/>
    <w:rsid w:val="00E24D2F"/>
    <w:rsid w:val="00E3159B"/>
    <w:rsid w:val="00E31CC7"/>
    <w:rsid w:val="00E4616C"/>
    <w:rsid w:val="00E60572"/>
    <w:rsid w:val="00E62BCC"/>
    <w:rsid w:val="00E63A0A"/>
    <w:rsid w:val="00E66565"/>
    <w:rsid w:val="00E6742C"/>
    <w:rsid w:val="00E72435"/>
    <w:rsid w:val="00E82088"/>
    <w:rsid w:val="00E8627D"/>
    <w:rsid w:val="00E8795F"/>
    <w:rsid w:val="00E93CB9"/>
    <w:rsid w:val="00E960CB"/>
    <w:rsid w:val="00EA179D"/>
    <w:rsid w:val="00EA23B2"/>
    <w:rsid w:val="00EB15A4"/>
    <w:rsid w:val="00EB4D0C"/>
    <w:rsid w:val="00EC1341"/>
    <w:rsid w:val="00ED1872"/>
    <w:rsid w:val="00ED20E6"/>
    <w:rsid w:val="00ED2AF8"/>
    <w:rsid w:val="00ED4AE8"/>
    <w:rsid w:val="00ED7574"/>
    <w:rsid w:val="00EE2401"/>
    <w:rsid w:val="00EE3EAB"/>
    <w:rsid w:val="00EE4AAE"/>
    <w:rsid w:val="00EE7160"/>
    <w:rsid w:val="00EF3588"/>
    <w:rsid w:val="00EF3A2D"/>
    <w:rsid w:val="00F00C6C"/>
    <w:rsid w:val="00F028C5"/>
    <w:rsid w:val="00F1310A"/>
    <w:rsid w:val="00F25C1F"/>
    <w:rsid w:val="00F40B89"/>
    <w:rsid w:val="00F44F83"/>
    <w:rsid w:val="00F5108B"/>
    <w:rsid w:val="00F53D22"/>
    <w:rsid w:val="00F548ED"/>
    <w:rsid w:val="00F605B8"/>
    <w:rsid w:val="00F60814"/>
    <w:rsid w:val="00F631A7"/>
    <w:rsid w:val="00F64611"/>
    <w:rsid w:val="00F709B2"/>
    <w:rsid w:val="00F72097"/>
    <w:rsid w:val="00F74025"/>
    <w:rsid w:val="00F75E2D"/>
    <w:rsid w:val="00F940AA"/>
    <w:rsid w:val="00FA0B31"/>
    <w:rsid w:val="00FA2487"/>
    <w:rsid w:val="00FA6054"/>
    <w:rsid w:val="00FA6C36"/>
    <w:rsid w:val="00FA7C22"/>
    <w:rsid w:val="00FB2318"/>
    <w:rsid w:val="00FB2F84"/>
    <w:rsid w:val="00FB693C"/>
    <w:rsid w:val="00FC0653"/>
    <w:rsid w:val="00FC5442"/>
    <w:rsid w:val="00FC6A22"/>
    <w:rsid w:val="00FD03C8"/>
    <w:rsid w:val="00FE0886"/>
    <w:rsid w:val="00FE10AA"/>
    <w:rsid w:val="00FE4465"/>
    <w:rsid w:val="00FE4DFB"/>
    <w:rsid w:val="00FF0EAA"/>
    <w:rsid w:val="00FF197A"/>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D4405C-CDFE-4C68-97C7-FCBD42D7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11367"/>
    <w:pPr>
      <w:keepNext/>
      <w:jc w:val="center"/>
      <w:outlineLvl w:val="0"/>
    </w:pPr>
    <w:rPr>
      <w:rFonts w:ascii="Arial" w:hAnsi="Arial"/>
      <w:b/>
      <w:sz w:val="24"/>
    </w:rPr>
  </w:style>
  <w:style w:type="paragraph" w:styleId="Ttulo2">
    <w:name w:val="heading 2"/>
    <w:basedOn w:val="Normal"/>
    <w:next w:val="Normal"/>
    <w:link w:val="Ttulo2Char"/>
    <w:qFormat/>
    <w:rsid w:val="00711367"/>
    <w:pPr>
      <w:keepNext/>
      <w:outlineLvl w:val="1"/>
    </w:pPr>
    <w:rPr>
      <w:rFonts w:ascii="Arial" w:hAnsi="Arial"/>
      <w:sz w:val="24"/>
    </w:rPr>
  </w:style>
  <w:style w:type="paragraph" w:styleId="Ttulo3">
    <w:name w:val="heading 3"/>
    <w:basedOn w:val="Normal"/>
    <w:next w:val="Normal"/>
    <w:link w:val="Ttulo3Char"/>
    <w:qFormat/>
    <w:rsid w:val="007113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11367"/>
    <w:pPr>
      <w:keepNext/>
      <w:jc w:val="center"/>
      <w:outlineLvl w:val="3"/>
    </w:pPr>
    <w:rPr>
      <w:b/>
      <w:bCs/>
      <w:sz w:val="28"/>
      <w:lang w:val="en-US"/>
    </w:rPr>
  </w:style>
  <w:style w:type="paragraph" w:styleId="Ttulo5">
    <w:name w:val="heading 5"/>
    <w:basedOn w:val="Normal"/>
    <w:next w:val="Normal"/>
    <w:link w:val="Ttulo5Char"/>
    <w:qFormat/>
    <w:rsid w:val="00711367"/>
    <w:pPr>
      <w:spacing w:before="240" w:after="60"/>
      <w:outlineLvl w:val="4"/>
    </w:pPr>
    <w:rPr>
      <w:b/>
      <w:bCs/>
      <w:i/>
      <w:iCs/>
      <w:sz w:val="26"/>
      <w:szCs w:val="26"/>
    </w:rPr>
  </w:style>
  <w:style w:type="paragraph" w:styleId="Ttulo6">
    <w:name w:val="heading 6"/>
    <w:basedOn w:val="Normal"/>
    <w:next w:val="Normal"/>
    <w:link w:val="Ttulo6Char"/>
    <w:qFormat/>
    <w:rsid w:val="00711367"/>
    <w:pPr>
      <w:keepNext/>
      <w:jc w:val="center"/>
      <w:outlineLvl w:val="5"/>
    </w:pPr>
    <w:rPr>
      <w:rFonts w:eastAsia="Times New Roman"/>
      <w:sz w:val="28"/>
      <w:szCs w:val="24"/>
    </w:rPr>
  </w:style>
  <w:style w:type="paragraph" w:styleId="Ttulo7">
    <w:name w:val="heading 7"/>
    <w:basedOn w:val="Normal"/>
    <w:next w:val="Normal"/>
    <w:link w:val="Ttulo7Char"/>
    <w:qFormat/>
    <w:rsid w:val="007113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367"/>
    <w:rPr>
      <w:rFonts w:ascii="Arial" w:eastAsia="Batang" w:hAnsi="Arial" w:cs="Times New Roman"/>
      <w:b/>
      <w:sz w:val="24"/>
      <w:szCs w:val="20"/>
      <w:lang w:eastAsia="pt-BR"/>
    </w:rPr>
  </w:style>
  <w:style w:type="character" w:customStyle="1" w:styleId="Ttulo2Char">
    <w:name w:val="Título 2 Char"/>
    <w:basedOn w:val="Fontepargpadro"/>
    <w:link w:val="Ttulo2"/>
    <w:rsid w:val="00711367"/>
    <w:rPr>
      <w:rFonts w:ascii="Arial" w:eastAsia="Batang" w:hAnsi="Arial" w:cs="Times New Roman"/>
      <w:sz w:val="24"/>
      <w:szCs w:val="20"/>
      <w:lang w:eastAsia="pt-BR"/>
    </w:rPr>
  </w:style>
  <w:style w:type="character" w:customStyle="1" w:styleId="Ttulo3Char">
    <w:name w:val="Título 3 Char"/>
    <w:basedOn w:val="Fontepargpadro"/>
    <w:link w:val="Ttulo3"/>
    <w:rsid w:val="007113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113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113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113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113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113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11367"/>
    <w:rPr>
      <w:rFonts w:ascii="Arial" w:eastAsia="Batang" w:hAnsi="Arial" w:cs="Arial"/>
      <w:lang w:val="pt-PT" w:eastAsia="pt-BR"/>
    </w:rPr>
  </w:style>
  <w:style w:type="paragraph" w:styleId="Cabealho">
    <w:name w:val="header"/>
    <w:basedOn w:val="Normal"/>
    <w:link w:val="CabealhoChar"/>
    <w:rsid w:val="00711367"/>
    <w:pPr>
      <w:tabs>
        <w:tab w:val="center" w:pos="4419"/>
        <w:tab w:val="right" w:pos="8838"/>
      </w:tabs>
    </w:pPr>
  </w:style>
  <w:style w:type="character" w:customStyle="1" w:styleId="CabealhoChar">
    <w:name w:val="Cabeçalho Char"/>
    <w:basedOn w:val="Fontepargpadro"/>
    <w:link w:val="Cabealho"/>
    <w:rsid w:val="00711367"/>
    <w:rPr>
      <w:rFonts w:ascii="Times New Roman" w:eastAsia="Batang" w:hAnsi="Times New Roman" w:cs="Times New Roman"/>
      <w:sz w:val="20"/>
      <w:szCs w:val="20"/>
      <w:lang w:eastAsia="pt-BR"/>
    </w:rPr>
  </w:style>
  <w:style w:type="paragraph" w:styleId="Rodap">
    <w:name w:val="footer"/>
    <w:basedOn w:val="Normal"/>
    <w:link w:val="RodapChar"/>
    <w:uiPriority w:val="99"/>
    <w:rsid w:val="00711367"/>
    <w:pPr>
      <w:tabs>
        <w:tab w:val="center" w:pos="4419"/>
        <w:tab w:val="right" w:pos="8838"/>
      </w:tabs>
    </w:pPr>
  </w:style>
  <w:style w:type="character" w:customStyle="1" w:styleId="RodapChar">
    <w:name w:val="Rodapé Char"/>
    <w:basedOn w:val="Fontepargpadro"/>
    <w:link w:val="Rodap"/>
    <w:uiPriority w:val="99"/>
    <w:rsid w:val="00711367"/>
    <w:rPr>
      <w:rFonts w:ascii="Times New Roman" w:eastAsia="Batang" w:hAnsi="Times New Roman" w:cs="Times New Roman"/>
      <w:sz w:val="20"/>
      <w:szCs w:val="20"/>
      <w:lang w:eastAsia="pt-BR"/>
    </w:rPr>
  </w:style>
  <w:style w:type="character" w:styleId="Nmerodepgina">
    <w:name w:val="page number"/>
    <w:basedOn w:val="Fontepargpadro"/>
    <w:qFormat/>
    <w:rsid w:val="00711367"/>
  </w:style>
  <w:style w:type="paragraph" w:styleId="Corpodetexto2">
    <w:name w:val="Body Text 2"/>
    <w:basedOn w:val="Normal"/>
    <w:link w:val="Corpodetexto2Char"/>
    <w:rsid w:val="007113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113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11367"/>
    <w:rPr>
      <w:rFonts w:ascii="Courier New" w:eastAsia="Times New Roman" w:hAnsi="Courier New" w:cs="Courier New"/>
    </w:rPr>
  </w:style>
  <w:style w:type="character" w:customStyle="1" w:styleId="TextosemFormataoChar">
    <w:name w:val="Texto sem Formatação Char"/>
    <w:basedOn w:val="Fontepargpadro"/>
    <w:link w:val="TextosemFormatao"/>
    <w:rsid w:val="007113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113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11367"/>
    <w:rPr>
      <w:rFonts w:ascii="Arial" w:eastAsia="Batang" w:hAnsi="Arial" w:cs="Arial"/>
      <w:lang w:val="pt-PT" w:eastAsia="pt-BR"/>
    </w:rPr>
  </w:style>
  <w:style w:type="paragraph" w:styleId="Corpodetexto">
    <w:name w:val="Body Text"/>
    <w:basedOn w:val="Normal"/>
    <w:link w:val="CorpodetextoChar"/>
    <w:rsid w:val="007113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11367"/>
    <w:rPr>
      <w:rFonts w:ascii="Arial" w:eastAsia="Batang" w:hAnsi="Arial" w:cs="Arial"/>
      <w:lang w:val="pt-PT" w:eastAsia="pt-BR"/>
    </w:rPr>
  </w:style>
  <w:style w:type="paragraph" w:styleId="Ttulo">
    <w:name w:val="Title"/>
    <w:basedOn w:val="Normal"/>
    <w:link w:val="TtuloChar"/>
    <w:qFormat/>
    <w:rsid w:val="007113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113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113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11367"/>
    <w:rPr>
      <w:rFonts w:ascii="Arial" w:eastAsia="Batang" w:hAnsi="Arial" w:cs="Arial"/>
      <w:lang w:val="pt-PT" w:eastAsia="pt-BR"/>
    </w:rPr>
  </w:style>
  <w:style w:type="paragraph" w:styleId="Corpodetexto3">
    <w:name w:val="Body Text 3"/>
    <w:basedOn w:val="Normal"/>
    <w:link w:val="Corpodetexto3Char"/>
    <w:rsid w:val="00711367"/>
    <w:rPr>
      <w:rFonts w:eastAsia="Times New Roman"/>
      <w:sz w:val="28"/>
      <w:szCs w:val="24"/>
    </w:rPr>
  </w:style>
  <w:style w:type="character" w:customStyle="1" w:styleId="Corpodetexto3Char">
    <w:name w:val="Corpo de texto 3 Char"/>
    <w:basedOn w:val="Fontepargpadro"/>
    <w:link w:val="Corpodetexto3"/>
    <w:rsid w:val="00711367"/>
    <w:rPr>
      <w:rFonts w:ascii="Times New Roman" w:eastAsia="Times New Roman" w:hAnsi="Times New Roman" w:cs="Times New Roman"/>
      <w:sz w:val="28"/>
      <w:szCs w:val="24"/>
      <w:lang w:eastAsia="pt-BR"/>
    </w:rPr>
  </w:style>
  <w:style w:type="character" w:customStyle="1" w:styleId="Absatz-Standardschriftart">
    <w:name w:val="Absatz-Standardschriftart"/>
    <w:rsid w:val="00711367"/>
  </w:style>
  <w:style w:type="character" w:customStyle="1" w:styleId="WW-Absatz-Standardschriftart">
    <w:name w:val="WW-Absatz-Standardschriftart"/>
    <w:rsid w:val="00711367"/>
  </w:style>
  <w:style w:type="character" w:customStyle="1" w:styleId="WW-Absatz-Standardschriftart1">
    <w:name w:val="WW-Absatz-Standardschriftart1"/>
    <w:rsid w:val="00711367"/>
  </w:style>
  <w:style w:type="character" w:customStyle="1" w:styleId="WW-Absatz-Standardschriftart11">
    <w:name w:val="WW-Absatz-Standardschriftart11"/>
    <w:rsid w:val="00711367"/>
  </w:style>
  <w:style w:type="character" w:customStyle="1" w:styleId="WW-Absatz-Standardschriftart111">
    <w:name w:val="WW-Absatz-Standardschriftart111"/>
    <w:rsid w:val="00711367"/>
  </w:style>
  <w:style w:type="character" w:customStyle="1" w:styleId="WW-Absatz-Standardschriftart1111">
    <w:name w:val="WW-Absatz-Standardschriftart1111"/>
    <w:rsid w:val="00711367"/>
  </w:style>
  <w:style w:type="character" w:customStyle="1" w:styleId="WW-Absatz-Standardschriftart11111">
    <w:name w:val="WW-Absatz-Standardschriftart11111"/>
    <w:rsid w:val="00711367"/>
  </w:style>
  <w:style w:type="character" w:customStyle="1" w:styleId="WW-Absatz-Standardschriftart111111">
    <w:name w:val="WW-Absatz-Standardschriftart111111"/>
    <w:rsid w:val="00711367"/>
  </w:style>
  <w:style w:type="character" w:customStyle="1" w:styleId="WW8Num2z0">
    <w:name w:val="WW8Num2z0"/>
    <w:rsid w:val="00711367"/>
    <w:rPr>
      <w:rFonts w:ascii="Symbol" w:hAnsi="Symbol"/>
    </w:rPr>
  </w:style>
  <w:style w:type="character" w:customStyle="1" w:styleId="WW8Num2z1">
    <w:name w:val="WW8Num2z1"/>
    <w:rsid w:val="00711367"/>
    <w:rPr>
      <w:rFonts w:ascii="Courier New" w:hAnsi="Courier New" w:cs="Courier New"/>
    </w:rPr>
  </w:style>
  <w:style w:type="character" w:customStyle="1" w:styleId="WW8Num2z2">
    <w:name w:val="WW8Num2z2"/>
    <w:rsid w:val="00711367"/>
    <w:rPr>
      <w:rFonts w:ascii="Wingdings" w:hAnsi="Wingdings"/>
    </w:rPr>
  </w:style>
  <w:style w:type="character" w:customStyle="1" w:styleId="WW8Num3z0">
    <w:name w:val="WW8Num3z0"/>
    <w:rsid w:val="00711367"/>
    <w:rPr>
      <w:rFonts w:ascii="Symbol" w:hAnsi="Symbol"/>
    </w:rPr>
  </w:style>
  <w:style w:type="character" w:customStyle="1" w:styleId="WW8Num3z1">
    <w:name w:val="WW8Num3z1"/>
    <w:rsid w:val="00711367"/>
    <w:rPr>
      <w:rFonts w:ascii="Courier New" w:hAnsi="Courier New" w:cs="Courier New"/>
    </w:rPr>
  </w:style>
  <w:style w:type="character" w:customStyle="1" w:styleId="WW8Num3z2">
    <w:name w:val="WW8Num3z2"/>
    <w:rsid w:val="00711367"/>
    <w:rPr>
      <w:rFonts w:ascii="Wingdings" w:hAnsi="Wingdings"/>
    </w:rPr>
  </w:style>
  <w:style w:type="character" w:customStyle="1" w:styleId="WW8Num7z0">
    <w:name w:val="WW8Num7z0"/>
    <w:rsid w:val="00711367"/>
    <w:rPr>
      <w:rFonts w:ascii="Symbol" w:hAnsi="Symbol"/>
    </w:rPr>
  </w:style>
  <w:style w:type="character" w:customStyle="1" w:styleId="WW8Num7z1">
    <w:name w:val="WW8Num7z1"/>
    <w:rsid w:val="00711367"/>
    <w:rPr>
      <w:rFonts w:ascii="Courier New" w:hAnsi="Courier New" w:cs="Courier New"/>
    </w:rPr>
  </w:style>
  <w:style w:type="character" w:customStyle="1" w:styleId="WW8Num7z2">
    <w:name w:val="WW8Num7z2"/>
    <w:rsid w:val="00711367"/>
    <w:rPr>
      <w:rFonts w:ascii="Wingdings" w:hAnsi="Wingdings"/>
    </w:rPr>
  </w:style>
  <w:style w:type="character" w:customStyle="1" w:styleId="WW8Num10z0">
    <w:name w:val="WW8Num10z0"/>
    <w:rsid w:val="00711367"/>
    <w:rPr>
      <w:rFonts w:ascii="Symbol" w:hAnsi="Symbol"/>
    </w:rPr>
  </w:style>
  <w:style w:type="character" w:customStyle="1" w:styleId="WW8Num10z1">
    <w:name w:val="WW8Num10z1"/>
    <w:rsid w:val="00711367"/>
    <w:rPr>
      <w:rFonts w:ascii="Courier New" w:hAnsi="Courier New" w:cs="Courier New"/>
    </w:rPr>
  </w:style>
  <w:style w:type="character" w:customStyle="1" w:styleId="WW8Num10z2">
    <w:name w:val="WW8Num10z2"/>
    <w:rsid w:val="00711367"/>
    <w:rPr>
      <w:rFonts w:ascii="Wingdings" w:hAnsi="Wingdings"/>
    </w:rPr>
  </w:style>
  <w:style w:type="character" w:customStyle="1" w:styleId="WW8Num11z0">
    <w:name w:val="WW8Num11z0"/>
    <w:rsid w:val="00711367"/>
    <w:rPr>
      <w:rFonts w:ascii="Symbol" w:hAnsi="Symbol"/>
    </w:rPr>
  </w:style>
  <w:style w:type="character" w:customStyle="1" w:styleId="WW8Num11z1">
    <w:name w:val="WW8Num11z1"/>
    <w:rsid w:val="00711367"/>
    <w:rPr>
      <w:rFonts w:ascii="Courier New" w:hAnsi="Courier New" w:cs="Courier New"/>
    </w:rPr>
  </w:style>
  <w:style w:type="character" w:customStyle="1" w:styleId="WW8Num11z2">
    <w:name w:val="WW8Num11z2"/>
    <w:rsid w:val="00711367"/>
    <w:rPr>
      <w:rFonts w:ascii="Wingdings" w:hAnsi="Wingdings"/>
    </w:rPr>
  </w:style>
  <w:style w:type="character" w:customStyle="1" w:styleId="WW8Num15z0">
    <w:name w:val="WW8Num15z0"/>
    <w:rsid w:val="00711367"/>
    <w:rPr>
      <w:rFonts w:ascii="Symbol" w:hAnsi="Symbol"/>
    </w:rPr>
  </w:style>
  <w:style w:type="character" w:customStyle="1" w:styleId="WW8Num15z1">
    <w:name w:val="WW8Num15z1"/>
    <w:rsid w:val="00711367"/>
    <w:rPr>
      <w:rFonts w:ascii="Courier New" w:hAnsi="Courier New" w:cs="Courier New"/>
    </w:rPr>
  </w:style>
  <w:style w:type="character" w:customStyle="1" w:styleId="WW8Num15z2">
    <w:name w:val="WW8Num15z2"/>
    <w:rsid w:val="00711367"/>
    <w:rPr>
      <w:rFonts w:ascii="Wingdings" w:hAnsi="Wingdings"/>
    </w:rPr>
  </w:style>
  <w:style w:type="character" w:customStyle="1" w:styleId="WW8Num18z0">
    <w:name w:val="WW8Num18z0"/>
    <w:rsid w:val="00711367"/>
    <w:rPr>
      <w:rFonts w:ascii="Wingdings" w:hAnsi="Wingdings"/>
    </w:rPr>
  </w:style>
  <w:style w:type="character" w:customStyle="1" w:styleId="WW8Num18z1">
    <w:name w:val="WW8Num18z1"/>
    <w:rsid w:val="00711367"/>
    <w:rPr>
      <w:rFonts w:ascii="Courier New" w:hAnsi="Courier New" w:cs="Courier New"/>
    </w:rPr>
  </w:style>
  <w:style w:type="character" w:customStyle="1" w:styleId="WW8Num18z3">
    <w:name w:val="WW8Num18z3"/>
    <w:rsid w:val="00711367"/>
    <w:rPr>
      <w:rFonts w:ascii="Symbol" w:hAnsi="Symbol"/>
    </w:rPr>
  </w:style>
  <w:style w:type="character" w:customStyle="1" w:styleId="WW8Num19z0">
    <w:name w:val="WW8Num19z0"/>
    <w:rsid w:val="00711367"/>
    <w:rPr>
      <w:rFonts w:ascii="Symbol" w:hAnsi="Symbol"/>
    </w:rPr>
  </w:style>
  <w:style w:type="character" w:customStyle="1" w:styleId="WW8Num19z1">
    <w:name w:val="WW8Num19z1"/>
    <w:rsid w:val="00711367"/>
    <w:rPr>
      <w:rFonts w:ascii="Courier New" w:hAnsi="Courier New" w:cs="Courier New"/>
    </w:rPr>
  </w:style>
  <w:style w:type="character" w:customStyle="1" w:styleId="WW8Num19z2">
    <w:name w:val="WW8Num19z2"/>
    <w:rsid w:val="00711367"/>
    <w:rPr>
      <w:rFonts w:ascii="Wingdings" w:hAnsi="Wingdings"/>
    </w:rPr>
  </w:style>
  <w:style w:type="character" w:customStyle="1" w:styleId="WW8Num22z0">
    <w:name w:val="WW8Num22z0"/>
    <w:rsid w:val="00711367"/>
    <w:rPr>
      <w:rFonts w:ascii="Symbol" w:hAnsi="Symbol"/>
    </w:rPr>
  </w:style>
  <w:style w:type="character" w:customStyle="1" w:styleId="WW8Num22z1">
    <w:name w:val="WW8Num22z1"/>
    <w:rsid w:val="00711367"/>
    <w:rPr>
      <w:rFonts w:ascii="Courier New" w:hAnsi="Courier New" w:cs="Courier New"/>
    </w:rPr>
  </w:style>
  <w:style w:type="character" w:customStyle="1" w:styleId="WW8Num22z2">
    <w:name w:val="WW8Num22z2"/>
    <w:rsid w:val="00711367"/>
    <w:rPr>
      <w:rFonts w:ascii="Wingdings" w:hAnsi="Wingdings"/>
    </w:rPr>
  </w:style>
  <w:style w:type="character" w:customStyle="1" w:styleId="WW8Num23z0">
    <w:name w:val="WW8Num23z0"/>
    <w:rsid w:val="00711367"/>
    <w:rPr>
      <w:sz w:val="20"/>
    </w:rPr>
  </w:style>
  <w:style w:type="character" w:customStyle="1" w:styleId="WW8Num25z0">
    <w:name w:val="WW8Num25z0"/>
    <w:rsid w:val="00711367"/>
    <w:rPr>
      <w:rFonts w:ascii="Symbol" w:eastAsia="Times New Roman" w:hAnsi="Symbol" w:cs="Times New Roman"/>
    </w:rPr>
  </w:style>
  <w:style w:type="character" w:customStyle="1" w:styleId="WW8Num25z1">
    <w:name w:val="WW8Num25z1"/>
    <w:rsid w:val="00711367"/>
    <w:rPr>
      <w:rFonts w:ascii="Courier New" w:hAnsi="Courier New"/>
    </w:rPr>
  </w:style>
  <w:style w:type="character" w:customStyle="1" w:styleId="WW8Num25z2">
    <w:name w:val="WW8Num25z2"/>
    <w:rsid w:val="00711367"/>
    <w:rPr>
      <w:rFonts w:ascii="Wingdings" w:hAnsi="Wingdings"/>
    </w:rPr>
  </w:style>
  <w:style w:type="character" w:customStyle="1" w:styleId="WW8Num25z3">
    <w:name w:val="WW8Num25z3"/>
    <w:rsid w:val="00711367"/>
    <w:rPr>
      <w:rFonts w:ascii="Symbol" w:hAnsi="Symbol"/>
    </w:rPr>
  </w:style>
  <w:style w:type="character" w:customStyle="1" w:styleId="Fontepargpadro1">
    <w:name w:val="Fonte parág. padrão1"/>
    <w:rsid w:val="00711367"/>
  </w:style>
  <w:style w:type="character" w:customStyle="1" w:styleId="Smbolosdenumerao">
    <w:name w:val="Símbolos de numeração"/>
    <w:rsid w:val="00711367"/>
  </w:style>
  <w:style w:type="paragraph" w:customStyle="1" w:styleId="Captulo">
    <w:name w:val="Capítulo"/>
    <w:basedOn w:val="Normal"/>
    <w:next w:val="Corpodetexto"/>
    <w:rsid w:val="007113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11367"/>
    <w:pPr>
      <w:suppressAutoHyphens/>
      <w:autoSpaceDN/>
      <w:adjustRightInd/>
    </w:pPr>
    <w:rPr>
      <w:lang w:eastAsia="ar-SA"/>
    </w:rPr>
  </w:style>
  <w:style w:type="paragraph" w:customStyle="1" w:styleId="Legenda1">
    <w:name w:val="Legenda1"/>
    <w:basedOn w:val="Normal"/>
    <w:rsid w:val="00711367"/>
    <w:pPr>
      <w:suppressLineNumbers/>
      <w:suppressAutoHyphens/>
      <w:spacing w:before="120" w:after="120"/>
    </w:pPr>
    <w:rPr>
      <w:i/>
      <w:iCs/>
      <w:sz w:val="24"/>
      <w:szCs w:val="24"/>
      <w:lang w:eastAsia="ar-SA"/>
    </w:rPr>
  </w:style>
  <w:style w:type="paragraph" w:customStyle="1" w:styleId="ndice">
    <w:name w:val="Índice"/>
    <w:basedOn w:val="Normal"/>
    <w:rsid w:val="00711367"/>
    <w:pPr>
      <w:suppressLineNumbers/>
      <w:suppressAutoHyphens/>
    </w:pPr>
    <w:rPr>
      <w:lang w:eastAsia="ar-SA"/>
    </w:rPr>
  </w:style>
  <w:style w:type="paragraph" w:customStyle="1" w:styleId="Corpodetexto21">
    <w:name w:val="Corpo de texto 21"/>
    <w:basedOn w:val="Normal"/>
    <w:rsid w:val="007113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113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113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11367"/>
    <w:pPr>
      <w:jc w:val="center"/>
    </w:pPr>
    <w:rPr>
      <w:i/>
      <w:iCs/>
    </w:rPr>
  </w:style>
  <w:style w:type="character" w:customStyle="1" w:styleId="SubttuloChar">
    <w:name w:val="Subtítulo Char"/>
    <w:basedOn w:val="Fontepargpadro"/>
    <w:link w:val="Subttulo"/>
    <w:rsid w:val="007113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113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11367"/>
    <w:pPr>
      <w:suppressAutoHyphens/>
    </w:pPr>
    <w:rPr>
      <w:rFonts w:eastAsia="Times New Roman"/>
      <w:sz w:val="28"/>
      <w:szCs w:val="24"/>
      <w:lang w:eastAsia="ar-SA"/>
    </w:rPr>
  </w:style>
  <w:style w:type="paragraph" w:customStyle="1" w:styleId="Contedodoquadro">
    <w:name w:val="Conteúdo do quadro"/>
    <w:basedOn w:val="Corpodetexto"/>
    <w:rsid w:val="00711367"/>
    <w:pPr>
      <w:suppressAutoHyphens/>
      <w:autoSpaceDN/>
      <w:adjustRightInd/>
    </w:pPr>
    <w:rPr>
      <w:lang w:eastAsia="ar-SA"/>
    </w:rPr>
  </w:style>
  <w:style w:type="paragraph" w:customStyle="1" w:styleId="Contedodatabela">
    <w:name w:val="Conteúdo da tabela"/>
    <w:basedOn w:val="Normal"/>
    <w:rsid w:val="00711367"/>
    <w:pPr>
      <w:suppressLineNumbers/>
      <w:suppressAutoHyphens/>
    </w:pPr>
    <w:rPr>
      <w:lang w:eastAsia="ar-SA"/>
    </w:rPr>
  </w:style>
  <w:style w:type="paragraph" w:customStyle="1" w:styleId="Ttulodatabela">
    <w:name w:val="Título da tabela"/>
    <w:basedOn w:val="Contedodatabela"/>
    <w:rsid w:val="00711367"/>
    <w:pPr>
      <w:jc w:val="center"/>
    </w:pPr>
    <w:rPr>
      <w:b/>
      <w:bCs/>
    </w:rPr>
  </w:style>
  <w:style w:type="character" w:styleId="Hyperlink">
    <w:name w:val="Hyperlink"/>
    <w:uiPriority w:val="99"/>
    <w:rsid w:val="00711367"/>
    <w:rPr>
      <w:color w:val="0000FF"/>
      <w:u w:val="single"/>
    </w:rPr>
  </w:style>
  <w:style w:type="character" w:customStyle="1" w:styleId="centerazul1">
    <w:name w:val="centerazul1"/>
    <w:rsid w:val="00711367"/>
    <w:rPr>
      <w:rFonts w:ascii="Verdana" w:hAnsi="Verdana" w:hint="default"/>
      <w:color w:val="373461"/>
      <w:sz w:val="15"/>
      <w:szCs w:val="15"/>
    </w:rPr>
  </w:style>
  <w:style w:type="paragraph" w:styleId="PargrafodaLista">
    <w:name w:val="List Paragraph"/>
    <w:basedOn w:val="Normal"/>
    <w:qFormat/>
    <w:rsid w:val="00711367"/>
    <w:pPr>
      <w:ind w:left="720"/>
      <w:contextualSpacing/>
    </w:pPr>
    <w:rPr>
      <w:rFonts w:eastAsia="Times New Roman"/>
      <w:sz w:val="24"/>
      <w:szCs w:val="24"/>
    </w:rPr>
  </w:style>
  <w:style w:type="paragraph" w:styleId="NormalWeb">
    <w:name w:val="Normal (Web)"/>
    <w:basedOn w:val="Normal"/>
    <w:unhideWhenUsed/>
    <w:rsid w:val="00711367"/>
    <w:pPr>
      <w:spacing w:before="100" w:beforeAutospacing="1" w:after="100" w:afterAutospacing="1"/>
    </w:pPr>
    <w:rPr>
      <w:rFonts w:eastAsia="Times New Roman"/>
      <w:sz w:val="24"/>
      <w:szCs w:val="24"/>
    </w:rPr>
  </w:style>
  <w:style w:type="character" w:customStyle="1" w:styleId="st">
    <w:name w:val="st"/>
    <w:basedOn w:val="Fontepargpadro"/>
    <w:rsid w:val="00711367"/>
  </w:style>
  <w:style w:type="character" w:styleId="nfase">
    <w:name w:val="Emphasis"/>
    <w:qFormat/>
    <w:rsid w:val="00711367"/>
    <w:rPr>
      <w:i/>
      <w:iCs/>
    </w:rPr>
  </w:style>
  <w:style w:type="character" w:styleId="HiperlinkVisitado">
    <w:name w:val="FollowedHyperlink"/>
    <w:rsid w:val="00711367"/>
    <w:rPr>
      <w:color w:val="800080"/>
      <w:u w:val="single"/>
    </w:rPr>
  </w:style>
  <w:style w:type="character" w:styleId="Forte">
    <w:name w:val="Strong"/>
    <w:qFormat/>
    <w:rsid w:val="00711367"/>
    <w:rPr>
      <w:b/>
      <w:bCs/>
    </w:rPr>
  </w:style>
  <w:style w:type="character" w:customStyle="1" w:styleId="noticialink">
    <w:name w:val="noticialink"/>
    <w:basedOn w:val="Fontepargpadro"/>
    <w:rsid w:val="00711367"/>
  </w:style>
  <w:style w:type="paragraph" w:customStyle="1" w:styleId="Default">
    <w:name w:val="Default"/>
    <w:rsid w:val="007113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7113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11367"/>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71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711367"/>
    <w:rPr>
      <w:rFonts w:ascii="Courier New" w:eastAsia="Times New Roman" w:hAnsi="Courier New" w:cs="Courier New"/>
      <w:sz w:val="20"/>
      <w:szCs w:val="20"/>
      <w:lang w:eastAsia="pt-BR"/>
    </w:rPr>
  </w:style>
  <w:style w:type="paragraph" w:customStyle="1" w:styleId="04partenormativa">
    <w:name w:val="04partenormativa"/>
    <w:basedOn w:val="Normal"/>
    <w:rsid w:val="0071136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11367"/>
    <w:rPr>
      <w:rFonts w:ascii="Tahoma" w:hAnsi="Tahoma" w:cs="Tahoma"/>
      <w:sz w:val="16"/>
      <w:szCs w:val="16"/>
    </w:rPr>
  </w:style>
  <w:style w:type="character" w:customStyle="1" w:styleId="TextodebaloChar">
    <w:name w:val="Texto de balão Char"/>
    <w:basedOn w:val="Fontepargpadro"/>
    <w:link w:val="Textodebalo"/>
    <w:uiPriority w:val="99"/>
    <w:semiHidden/>
    <w:rsid w:val="00711367"/>
    <w:rPr>
      <w:rFonts w:ascii="Tahoma" w:eastAsia="Batang" w:hAnsi="Tahoma" w:cs="Tahoma"/>
      <w:sz w:val="16"/>
      <w:szCs w:val="16"/>
      <w:lang w:eastAsia="pt-BR"/>
    </w:rPr>
  </w:style>
  <w:style w:type="paragraph" w:customStyle="1" w:styleId="item">
    <w:name w:val="item"/>
    <w:basedOn w:val="Normal"/>
    <w:rsid w:val="00711367"/>
    <w:pPr>
      <w:spacing w:before="100" w:beforeAutospacing="1" w:after="100" w:afterAutospacing="1"/>
    </w:pPr>
    <w:rPr>
      <w:rFonts w:eastAsia="Times New Roman"/>
      <w:sz w:val="24"/>
      <w:szCs w:val="24"/>
    </w:rPr>
  </w:style>
  <w:style w:type="paragraph" w:customStyle="1" w:styleId="Normal1">
    <w:name w:val="Normal 1"/>
    <w:basedOn w:val="Normal"/>
    <w:qFormat/>
    <w:rsid w:val="00BB476B"/>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1603E3"/>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1603E3"/>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1603E3"/>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1603E3"/>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1603E3"/>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1603E3"/>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C61CF5"/>
    <w:pPr>
      <w:keepNext/>
      <w:jc w:val="both"/>
      <w:outlineLvl w:val="0"/>
    </w:pPr>
    <w:rPr>
      <w:rFonts w:ascii="Arial" w:eastAsia="Times New Roman" w:hAnsi="Arial" w:cs="Arial"/>
      <w:b/>
      <w:bCs/>
      <w:sz w:val="22"/>
      <w:szCs w:val="22"/>
    </w:rPr>
  </w:style>
  <w:style w:type="paragraph" w:customStyle="1" w:styleId="Normal4">
    <w:name w:val="Normal 4"/>
    <w:basedOn w:val="Normal"/>
    <w:qFormat/>
    <w:rsid w:val="00C61CF5"/>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C61CF5"/>
    <w:pPr>
      <w:tabs>
        <w:tab w:val="center" w:pos="4419"/>
        <w:tab w:val="right" w:pos="8838"/>
      </w:tabs>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10</Pages>
  <Words>2978</Words>
  <Characters>16087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873</cp:revision>
  <cp:lastPrinted>2023-07-05T20:05:00Z</cp:lastPrinted>
  <dcterms:created xsi:type="dcterms:W3CDTF">2018-11-21T12:00:00Z</dcterms:created>
  <dcterms:modified xsi:type="dcterms:W3CDTF">2023-07-05T20:17:00Z</dcterms:modified>
</cp:coreProperties>
</file>