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0" w:rsidRPr="00883F66" w:rsidRDefault="00A533B0" w:rsidP="00A533B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533B0" w:rsidRPr="00883F66" w:rsidRDefault="00A533B0" w:rsidP="00A533B0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A533B0" w:rsidRPr="00883F66" w:rsidRDefault="00A533B0" w:rsidP="00A533B0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A533B0" w:rsidRPr="00883F66" w:rsidRDefault="00A533B0" w:rsidP="00A533B0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072/2019</w:t>
      </w:r>
    </w:p>
    <w:p w:rsidR="00A533B0" w:rsidRPr="00883F66" w:rsidRDefault="00A533B0" w:rsidP="00A533B0">
      <w:pPr>
        <w:pStyle w:val="Default"/>
        <w:jc w:val="both"/>
        <w:rPr>
          <w:b/>
          <w:bCs/>
        </w:rPr>
      </w:pPr>
      <w:r>
        <w:rPr>
          <w:b/>
          <w:bCs/>
        </w:rPr>
        <w:t>CONVITE Nº 09/2019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A533B0" w:rsidRPr="00765524" w:rsidRDefault="00A533B0" w:rsidP="00A533B0">
      <w:pPr>
        <w:pStyle w:val="Default"/>
        <w:jc w:val="both"/>
        <w:rPr>
          <w:b/>
          <w:bCs/>
        </w:rPr>
      </w:pPr>
      <w:r>
        <w:rPr>
          <w:b/>
          <w:bCs/>
        </w:rPr>
        <w:t>EMENTA</w:t>
      </w:r>
      <w:r w:rsidRPr="00765524">
        <w:rPr>
          <w:b/>
          <w:bCs/>
        </w:rPr>
        <w:t xml:space="preserve">: </w:t>
      </w:r>
      <w:r w:rsidRPr="00765524">
        <w:rPr>
          <w:b/>
        </w:rPr>
        <w:t>EDITAL DE CONVITE</w:t>
      </w:r>
      <w:r>
        <w:t xml:space="preserve"> – </w:t>
      </w:r>
      <w:r>
        <w:rPr>
          <w:b/>
        </w:rPr>
        <w:t xml:space="preserve">EXECUÇÃO DE OBRA - </w:t>
      </w:r>
      <w:r w:rsidRPr="001C4780">
        <w:rPr>
          <w:b/>
          <w:bCs/>
        </w:rPr>
        <w:t>CONSTRUÇÃO DE PONTE MISTA COM VIGAS METÁLICAS E TABULEIRO PRÉ-MOLDADO DE CONCRETO NA LOCALIDADE RURAL DA PACIÊNCIA EM ATENDIMENTO AO TERMO DE TRANSFERÊNCIA DE BENS Nº 484/2018 - SETOP</w:t>
      </w:r>
      <w:r w:rsidRPr="001C4780">
        <w:rPr>
          <w:b/>
          <w:sz w:val="22"/>
          <w:szCs w:val="22"/>
        </w:rPr>
        <w:t>.</w:t>
      </w:r>
      <w:bookmarkStart w:id="0" w:name="_GoBack"/>
      <w:bookmarkEnd w:id="0"/>
    </w:p>
    <w:p w:rsidR="00A533B0" w:rsidRPr="00883F66" w:rsidRDefault="00A533B0" w:rsidP="00A533B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A533B0" w:rsidRDefault="00A533B0" w:rsidP="00A533B0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A533B0" w:rsidRPr="00524F5E" w:rsidRDefault="00A533B0" w:rsidP="00A533B0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Apesar de o ordenamento jurídico listar</w:t>
      </w:r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 xml:space="preserve">ou inexigibilidade de licitação, não é o caso para os serviços de </w:t>
      </w:r>
      <w:r>
        <w:rPr>
          <w:rFonts w:ascii="Arial" w:hAnsi="Arial" w:cs="Arial"/>
          <w:sz w:val="24"/>
          <w:szCs w:val="24"/>
        </w:rPr>
        <w:t xml:space="preserve">execução de obra de </w:t>
      </w:r>
      <w:r w:rsidRPr="00B77F40">
        <w:rPr>
          <w:rFonts w:ascii="Arial" w:hAnsi="Arial" w:cs="Arial"/>
          <w:bCs/>
          <w:sz w:val="24"/>
          <w:szCs w:val="24"/>
        </w:rPr>
        <w:t>con</w:t>
      </w:r>
      <w:r>
        <w:rPr>
          <w:rFonts w:ascii="Arial" w:hAnsi="Arial" w:cs="Arial"/>
          <w:bCs/>
          <w:sz w:val="24"/>
          <w:szCs w:val="24"/>
        </w:rPr>
        <w:t>s</w:t>
      </w:r>
      <w:r w:rsidRPr="00B77F40">
        <w:rPr>
          <w:rFonts w:ascii="Arial" w:hAnsi="Arial" w:cs="Arial"/>
          <w:bCs/>
          <w:sz w:val="24"/>
          <w:szCs w:val="24"/>
        </w:rPr>
        <w:t xml:space="preserve">trução de ponte mista com vigas metálicas e tabuleiro pré-moldado de concreto na localidade rural da </w:t>
      </w:r>
      <w:r>
        <w:rPr>
          <w:rFonts w:ascii="Arial" w:hAnsi="Arial" w:cs="Arial"/>
          <w:bCs/>
          <w:sz w:val="24"/>
          <w:szCs w:val="24"/>
        </w:rPr>
        <w:t>P</w:t>
      </w:r>
      <w:r w:rsidRPr="00B77F40">
        <w:rPr>
          <w:rFonts w:ascii="Arial" w:hAnsi="Arial" w:cs="Arial"/>
          <w:bCs/>
          <w:sz w:val="24"/>
          <w:szCs w:val="24"/>
        </w:rPr>
        <w:t>aciência em atendimento ao termo de tran</w:t>
      </w:r>
      <w:r>
        <w:rPr>
          <w:rFonts w:ascii="Arial" w:hAnsi="Arial" w:cs="Arial"/>
          <w:bCs/>
          <w:sz w:val="24"/>
          <w:szCs w:val="24"/>
        </w:rPr>
        <w:t>s</w:t>
      </w:r>
      <w:r w:rsidRPr="00B77F40">
        <w:rPr>
          <w:rFonts w:ascii="Arial" w:hAnsi="Arial" w:cs="Arial"/>
          <w:bCs/>
          <w:sz w:val="24"/>
          <w:szCs w:val="24"/>
        </w:rPr>
        <w:t xml:space="preserve">ferência de bens nº 484/2018 </w:t>
      </w:r>
      <w:r>
        <w:rPr>
          <w:rFonts w:ascii="Arial" w:hAnsi="Arial" w:cs="Arial"/>
          <w:bCs/>
          <w:sz w:val="24"/>
          <w:szCs w:val="24"/>
        </w:rPr>
        <w:t>–</w:t>
      </w:r>
      <w:r w:rsidRPr="00B77F4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SETOP</w:t>
      </w:r>
      <w:r w:rsidRPr="00E3003E">
        <w:rPr>
          <w:rFonts w:ascii="Arial" w:hAnsi="Arial" w:cs="Arial"/>
          <w:bCs/>
          <w:sz w:val="24"/>
          <w:szCs w:val="24"/>
        </w:rPr>
        <w:t>.</w:t>
      </w:r>
    </w:p>
    <w:p w:rsidR="00A533B0" w:rsidRPr="00E3003E" w:rsidRDefault="00A533B0" w:rsidP="00A533B0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003E">
        <w:rPr>
          <w:rFonts w:ascii="Arial" w:hAnsi="Arial" w:cs="Arial"/>
          <w:bCs/>
          <w:sz w:val="24"/>
          <w:szCs w:val="24"/>
        </w:rPr>
        <w:t xml:space="preserve"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</w:t>
      </w:r>
      <w:proofErr w:type="gramStart"/>
      <w:r w:rsidRPr="00E3003E">
        <w:rPr>
          <w:rFonts w:ascii="Arial" w:hAnsi="Arial" w:cs="Arial"/>
          <w:bCs/>
          <w:sz w:val="24"/>
          <w:szCs w:val="24"/>
        </w:rPr>
        <w:t>agilizando</w:t>
      </w:r>
      <w:proofErr w:type="gramEnd"/>
      <w:r w:rsidRPr="00E3003E">
        <w:rPr>
          <w:rFonts w:ascii="Arial" w:hAnsi="Arial" w:cs="Arial"/>
          <w:bCs/>
          <w:sz w:val="24"/>
          <w:szCs w:val="24"/>
        </w:rPr>
        <w:t xml:space="preserve"> assim o procedimento considerando principalmente natureza dos serviços e a agilidade para cumprimento do objeto licitado.</w:t>
      </w:r>
    </w:p>
    <w:p w:rsidR="00A533B0" w:rsidRPr="00E3003E" w:rsidRDefault="00A533B0" w:rsidP="00A533B0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003E">
        <w:rPr>
          <w:rFonts w:ascii="Arial" w:hAnsi="Arial" w:cs="Arial"/>
          <w:bCs/>
          <w:sz w:val="24"/>
          <w:szCs w:val="24"/>
        </w:rPr>
        <w:t>Considerando que em procedimentos licitatórios anteriores, sobretudo, em procedimentos re</w:t>
      </w:r>
      <w:r>
        <w:rPr>
          <w:rFonts w:ascii="Arial" w:hAnsi="Arial" w:cs="Arial"/>
          <w:bCs/>
          <w:sz w:val="24"/>
          <w:szCs w:val="24"/>
        </w:rPr>
        <w:t>lativos à execução de obras, foi</w:t>
      </w:r>
      <w:r w:rsidRPr="00E3003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3003E">
        <w:rPr>
          <w:rFonts w:ascii="Arial" w:hAnsi="Arial" w:cs="Arial"/>
          <w:bCs/>
          <w:sz w:val="24"/>
          <w:szCs w:val="24"/>
        </w:rPr>
        <w:t>observado que algumas empresas não executaram</w:t>
      </w:r>
      <w:proofErr w:type="gramEnd"/>
      <w:r w:rsidRPr="00E3003E">
        <w:rPr>
          <w:rFonts w:ascii="Arial" w:hAnsi="Arial" w:cs="Arial"/>
          <w:bCs/>
          <w:sz w:val="24"/>
          <w:szCs w:val="24"/>
        </w:rPr>
        <w:t xml:space="preserve"> os seus trabalhos com a qualidade esperada ou no prazo fixado, o que obrigava a Administração a atrasar a entrega das obras à população</w:t>
      </w:r>
      <w:r>
        <w:rPr>
          <w:rFonts w:ascii="Arial" w:hAnsi="Arial" w:cs="Arial"/>
          <w:bCs/>
          <w:sz w:val="24"/>
          <w:szCs w:val="24"/>
        </w:rPr>
        <w:t xml:space="preserve">, uma vez que se fez necessário efetuar notificações, adequações nos convênios, rescisões de contratos e realização de novos certames para contratação de novas interessadas para finalização de obras. </w:t>
      </w:r>
    </w:p>
    <w:p w:rsidR="00A533B0" w:rsidRDefault="00A533B0" w:rsidP="00A533B0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 xml:space="preserve">quando existirem na praça mais de três interessados para o item a ser licitado, a cada novo convite que possua objeto da mesma espécie ou do mesmo gênero, a Administração deverá, obrigatoriamente, convidar sempre mais um interessado, até que existam cadastrados que 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certame.</w:t>
      </w:r>
    </w:p>
    <w:p w:rsidR="00A533B0" w:rsidRPr="00AB0F82" w:rsidRDefault="00A533B0" w:rsidP="00A533B0">
      <w:pPr>
        <w:spacing w:before="120" w:after="12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nas </w:t>
      </w:r>
      <w:r>
        <w:rPr>
          <w:rFonts w:ascii="Arial" w:hAnsi="Arial" w:cs="Arial"/>
          <w:sz w:val="24"/>
          <w:szCs w:val="24"/>
        </w:rPr>
        <w:t xml:space="preserve">planilhas apresentadas </w:t>
      </w:r>
      <w:r w:rsidRPr="0056354E">
        <w:rPr>
          <w:rFonts w:ascii="Arial" w:hAnsi="Arial" w:cs="Arial"/>
          <w:sz w:val="24"/>
          <w:szCs w:val="24"/>
        </w:rPr>
        <w:t>o valor total para realização da contratação é de</w:t>
      </w:r>
      <w:r w:rsidRPr="0056354E">
        <w:rPr>
          <w:rFonts w:ascii="Arial" w:hAnsi="Arial" w:cs="Arial"/>
          <w:b/>
          <w:sz w:val="24"/>
          <w:szCs w:val="24"/>
        </w:rPr>
        <w:t xml:space="preserve">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220.218,27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duzentos e vinte mil duzentos e dezoito reais e vinte e sete centavos</w:t>
      </w:r>
      <w:r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A533B0" w:rsidRPr="0056354E" w:rsidRDefault="00A533B0" w:rsidP="00A533B0">
      <w:pPr>
        <w:pStyle w:val="Corpodetexto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O valor total da contratação proposta enquadra-se </w:t>
      </w:r>
      <w:r>
        <w:rPr>
          <w:rFonts w:ascii="Arial" w:hAnsi="Arial" w:cs="Arial"/>
          <w:sz w:val="24"/>
          <w:szCs w:val="24"/>
        </w:rPr>
        <w:t xml:space="preserve">no disposto no art. 23, inciso </w:t>
      </w:r>
      <w:r w:rsidRPr="0056354E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alínea “a” da Lei nº. 8.666/93, já alterado pelo Decreto Federal 9.412/18:</w:t>
      </w:r>
    </w:p>
    <w:p w:rsidR="00A533B0" w:rsidRPr="0056354E" w:rsidRDefault="00A533B0" w:rsidP="00A533B0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A533B0" w:rsidRPr="0056354E" w:rsidRDefault="00A533B0" w:rsidP="00A533B0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6354E">
        <w:rPr>
          <w:rFonts w:ascii="Arial" w:hAnsi="Arial" w:cs="Arial"/>
          <w:i/>
          <w:sz w:val="24"/>
          <w:szCs w:val="24"/>
        </w:rPr>
        <w:t>do</w:t>
      </w:r>
      <w:proofErr w:type="gramEnd"/>
      <w:r w:rsidRPr="0056354E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A533B0" w:rsidRPr="0056354E" w:rsidRDefault="00A533B0" w:rsidP="00A533B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56354E">
        <w:rPr>
          <w:rFonts w:ascii="Arial" w:hAnsi="Arial" w:cs="Arial"/>
          <w:i/>
          <w:sz w:val="24"/>
          <w:szCs w:val="24"/>
        </w:rPr>
        <w:t xml:space="preserve"> - para compras e serviços </w:t>
      </w:r>
      <w:r>
        <w:rPr>
          <w:rFonts w:ascii="Arial" w:hAnsi="Arial" w:cs="Arial"/>
          <w:i/>
          <w:sz w:val="24"/>
          <w:szCs w:val="24"/>
        </w:rPr>
        <w:t>de engenharia</w:t>
      </w:r>
      <w:r w:rsidRPr="0056354E">
        <w:rPr>
          <w:rFonts w:ascii="Arial" w:hAnsi="Arial" w:cs="Arial"/>
          <w:i/>
          <w:sz w:val="24"/>
          <w:szCs w:val="24"/>
        </w:rPr>
        <w:t xml:space="preserve">: </w:t>
      </w:r>
    </w:p>
    <w:p w:rsidR="00A533B0" w:rsidRPr="0056354E" w:rsidRDefault="00A533B0" w:rsidP="00A533B0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a) </w:t>
      </w:r>
      <w:r>
        <w:rPr>
          <w:rFonts w:ascii="Arial" w:hAnsi="Arial" w:cs="Arial"/>
          <w:i/>
          <w:sz w:val="24"/>
          <w:szCs w:val="24"/>
        </w:rPr>
        <w:t xml:space="preserve">na modalidade </w:t>
      </w:r>
      <w:r w:rsidRPr="0056354E">
        <w:rPr>
          <w:rFonts w:ascii="Arial" w:hAnsi="Arial" w:cs="Arial"/>
          <w:i/>
          <w:sz w:val="24"/>
          <w:szCs w:val="24"/>
        </w:rPr>
        <w:t xml:space="preserve">convite – até R$ </w:t>
      </w:r>
      <w:r>
        <w:rPr>
          <w:rFonts w:ascii="Arial" w:hAnsi="Arial" w:cs="Arial"/>
          <w:i/>
          <w:sz w:val="24"/>
          <w:szCs w:val="24"/>
        </w:rPr>
        <w:t>330</w:t>
      </w:r>
      <w:r w:rsidRPr="0056354E">
        <w:rPr>
          <w:rFonts w:ascii="Arial" w:hAnsi="Arial" w:cs="Arial"/>
          <w:i/>
          <w:sz w:val="24"/>
          <w:szCs w:val="24"/>
        </w:rPr>
        <w:t>.000,00 (</w:t>
      </w:r>
      <w:r>
        <w:rPr>
          <w:rFonts w:ascii="Arial" w:hAnsi="Arial" w:cs="Arial"/>
          <w:i/>
          <w:sz w:val="24"/>
          <w:szCs w:val="24"/>
        </w:rPr>
        <w:t>trezentos e trinta</w:t>
      </w:r>
      <w:r w:rsidRPr="0056354E">
        <w:rPr>
          <w:rFonts w:ascii="Arial" w:hAnsi="Arial" w:cs="Arial"/>
          <w:i/>
          <w:sz w:val="24"/>
          <w:szCs w:val="24"/>
        </w:rPr>
        <w:t xml:space="preserve"> mil reais); </w:t>
      </w:r>
    </w:p>
    <w:p w:rsidR="00A533B0" w:rsidRDefault="00A533B0" w:rsidP="00A533B0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A533B0" w:rsidRDefault="00A533B0" w:rsidP="00A533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de se destacar ainda que foi publicado no Diário Oficial da União na data de 19 de junho de 2018, o Decreto Federal 9.412 que atualizou os valores das modalidades de licitação de que trata o art. 23 da Lei 8.666/93, destacando-se que para a modalidade de Convite de serviços de obras e engenharia o valor foi reajustado para R$ </w:t>
      </w:r>
      <w:r w:rsidRPr="0056354E">
        <w:rPr>
          <w:rFonts w:ascii="Arial" w:hAnsi="Arial" w:cs="Arial"/>
          <w:i/>
          <w:sz w:val="24"/>
          <w:szCs w:val="24"/>
        </w:rPr>
        <w:t xml:space="preserve">R$ </w:t>
      </w:r>
      <w:r>
        <w:rPr>
          <w:rFonts w:ascii="Arial" w:hAnsi="Arial" w:cs="Arial"/>
          <w:i/>
          <w:sz w:val="24"/>
          <w:szCs w:val="24"/>
        </w:rPr>
        <w:t>330</w:t>
      </w:r>
      <w:r w:rsidRPr="0056354E">
        <w:rPr>
          <w:rFonts w:ascii="Arial" w:hAnsi="Arial" w:cs="Arial"/>
          <w:i/>
          <w:sz w:val="24"/>
          <w:szCs w:val="24"/>
        </w:rPr>
        <w:t>.000,00 (</w:t>
      </w:r>
      <w:r>
        <w:rPr>
          <w:rFonts w:ascii="Arial" w:hAnsi="Arial" w:cs="Arial"/>
          <w:i/>
          <w:sz w:val="24"/>
          <w:szCs w:val="24"/>
        </w:rPr>
        <w:t>trezentos e trinta</w:t>
      </w:r>
      <w:r w:rsidRPr="0056354E">
        <w:rPr>
          <w:rFonts w:ascii="Arial" w:hAnsi="Arial" w:cs="Arial"/>
          <w:i/>
          <w:sz w:val="24"/>
          <w:szCs w:val="24"/>
        </w:rPr>
        <w:t xml:space="preserve"> mil reais)</w:t>
      </w:r>
      <w:r>
        <w:rPr>
          <w:rFonts w:ascii="Arial" w:hAnsi="Arial" w:cs="Arial"/>
          <w:sz w:val="24"/>
          <w:szCs w:val="24"/>
        </w:rPr>
        <w:t>.</w:t>
      </w:r>
    </w:p>
    <w:p w:rsidR="00A533B0" w:rsidRDefault="00A533B0" w:rsidP="00A533B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Nota-se que o valor da contratação esta de</w:t>
      </w:r>
      <w:r>
        <w:rPr>
          <w:rFonts w:ascii="Arial" w:hAnsi="Arial" w:cs="Arial"/>
          <w:sz w:val="24"/>
          <w:szCs w:val="24"/>
        </w:rPr>
        <w:t xml:space="preserve">ntro do limite previsto em lei, </w:t>
      </w:r>
    </w:p>
    <w:p w:rsidR="00A533B0" w:rsidRDefault="00A533B0" w:rsidP="00A533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6354E">
        <w:rPr>
          <w:rFonts w:ascii="Arial" w:hAnsi="Arial" w:cs="Arial"/>
          <w:sz w:val="24"/>
          <w:szCs w:val="24"/>
        </w:rPr>
        <w:t>com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isto, objetivamos atender aos princípios da legalidade, economicidade e celeridade, rea</w:t>
      </w:r>
      <w:r>
        <w:rPr>
          <w:rFonts w:ascii="Arial" w:hAnsi="Arial" w:cs="Arial"/>
          <w:sz w:val="24"/>
          <w:szCs w:val="24"/>
        </w:rPr>
        <w:t>lizando a presente contratação.</w:t>
      </w:r>
    </w:p>
    <w:p w:rsidR="00A533B0" w:rsidRPr="0056354E" w:rsidRDefault="00A533B0" w:rsidP="00A533B0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A533B0" w:rsidRPr="0056354E" w:rsidRDefault="00A533B0" w:rsidP="00A533B0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09</w:t>
      </w:r>
      <w:r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2019</w:t>
      </w:r>
      <w:r w:rsidRPr="0056354E">
        <w:rPr>
          <w:rFonts w:ascii="Arial" w:hAnsi="Arial" w:cs="Arial"/>
          <w:sz w:val="24"/>
          <w:szCs w:val="24"/>
        </w:rPr>
        <w:t>.</w:t>
      </w:r>
    </w:p>
    <w:p w:rsidR="00A533B0" w:rsidRDefault="00A533B0" w:rsidP="00A533B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A533B0" w:rsidRDefault="00A533B0" w:rsidP="00A533B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A533B0" w:rsidRPr="004B18F1" w:rsidRDefault="00A533B0" w:rsidP="00A533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533B0" w:rsidRDefault="00A533B0" w:rsidP="00A533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533B0" w:rsidRPr="004B18F1" w:rsidRDefault="00A533B0" w:rsidP="00A533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533B0" w:rsidRDefault="00A533B0" w:rsidP="00A533B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A533B0" w:rsidRDefault="00A533B0" w:rsidP="00A533B0">
      <w:pPr>
        <w:pStyle w:val="Corpodetexto3"/>
        <w:spacing w:after="0"/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A533B0" w:rsidSect="0036322F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19" w:rsidRDefault="00A61619">
      <w:r>
        <w:separator/>
      </w:r>
    </w:p>
  </w:endnote>
  <w:endnote w:type="continuationSeparator" w:id="0">
    <w:p w:rsidR="00A61619" w:rsidRDefault="00A6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C2389" w:rsidRPr="00BF0635" w:rsidRDefault="00A533B0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19" w:rsidRDefault="00A61619">
      <w:r>
        <w:separator/>
      </w:r>
    </w:p>
  </w:footnote>
  <w:footnote w:type="continuationSeparator" w:id="0">
    <w:p w:rsidR="00A61619" w:rsidRDefault="00A6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576864"/>
    <w:rsid w:val="00A533B0"/>
    <w:rsid w:val="00A61619"/>
    <w:rsid w:val="00F1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2019-09-11T13:35:00Z</dcterms:created>
  <dcterms:modified xsi:type="dcterms:W3CDTF">2019-09-24T11:24:00Z</dcterms:modified>
</cp:coreProperties>
</file>