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4" w:rsidRPr="001E1543" w:rsidRDefault="00A90CD4" w:rsidP="002D4A84">
      <w:pPr>
        <w:autoSpaceDE w:val="0"/>
        <w:autoSpaceDN w:val="0"/>
        <w:adjustRightInd w:val="0"/>
        <w:ind w:right="-204"/>
        <w:jc w:val="center"/>
        <w:rPr>
          <w:rFonts w:ascii="Arial" w:hAnsi="Arial" w:cs="Arial"/>
          <w:b/>
          <w:bCs/>
          <w:sz w:val="24"/>
          <w:szCs w:val="24"/>
        </w:rPr>
      </w:pPr>
      <w:r w:rsidRPr="001E154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A90CD4" w:rsidRPr="001E1543" w:rsidRDefault="00A733D4" w:rsidP="00A90C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1543">
        <w:rPr>
          <w:rFonts w:ascii="Arial" w:hAnsi="Arial" w:cs="Arial"/>
          <w:b/>
          <w:bCs/>
          <w:sz w:val="24"/>
          <w:szCs w:val="24"/>
          <w:u w:val="single"/>
        </w:rPr>
        <w:t>PROCESSO LICITATÓRIO Nº. 00</w:t>
      </w:r>
      <w:r w:rsidR="00725C81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A90CD4" w:rsidRPr="001E1543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Pr="001E1543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:rsidR="00A90CD4" w:rsidRPr="001E1543" w:rsidRDefault="00A733D4" w:rsidP="00A90C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1543">
        <w:rPr>
          <w:rFonts w:ascii="Arial" w:hAnsi="Arial" w:cs="Arial"/>
          <w:b/>
          <w:bCs/>
          <w:sz w:val="24"/>
          <w:szCs w:val="24"/>
          <w:u w:val="single"/>
        </w:rPr>
        <w:t>PREGÃO PRESENCIAL Nº. 00</w:t>
      </w:r>
      <w:r w:rsidR="009C523A">
        <w:rPr>
          <w:rFonts w:ascii="Arial" w:hAnsi="Arial" w:cs="Arial"/>
          <w:b/>
          <w:bCs/>
          <w:sz w:val="24"/>
          <w:szCs w:val="24"/>
          <w:u w:val="single"/>
        </w:rPr>
        <w:t>6</w:t>
      </w:r>
      <w:bookmarkStart w:id="0" w:name="_GoBack"/>
      <w:bookmarkEnd w:id="0"/>
      <w:r w:rsidR="00A90CD4" w:rsidRPr="001E1543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Pr="001E1543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:rsidR="003A0337" w:rsidRPr="001E1543" w:rsidRDefault="003A0337" w:rsidP="00A90C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A46ED" w:rsidRDefault="00A90CD4" w:rsidP="002D4A84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80"/>
        <w:jc w:val="both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 xml:space="preserve">Aos </w:t>
      </w:r>
      <w:r w:rsidR="00725C81">
        <w:rPr>
          <w:rFonts w:ascii="Arial" w:hAnsi="Arial" w:cs="Arial"/>
          <w:sz w:val="24"/>
          <w:szCs w:val="24"/>
        </w:rPr>
        <w:t>vinte seis</w:t>
      </w:r>
      <w:r w:rsidR="00A9483D" w:rsidRPr="001E1543">
        <w:rPr>
          <w:rFonts w:ascii="Arial" w:hAnsi="Arial" w:cs="Arial"/>
          <w:sz w:val="24"/>
          <w:szCs w:val="24"/>
        </w:rPr>
        <w:t xml:space="preserve"> </w:t>
      </w:r>
      <w:r w:rsidRPr="001E1543">
        <w:rPr>
          <w:rFonts w:ascii="Arial" w:hAnsi="Arial" w:cs="Arial"/>
          <w:sz w:val="24"/>
          <w:szCs w:val="24"/>
        </w:rPr>
        <w:t xml:space="preserve">dias do mês de </w:t>
      </w:r>
      <w:r w:rsidR="00725C81">
        <w:rPr>
          <w:rFonts w:ascii="Arial" w:hAnsi="Arial" w:cs="Arial"/>
          <w:sz w:val="24"/>
          <w:szCs w:val="24"/>
        </w:rPr>
        <w:t>fevereiro</w:t>
      </w:r>
      <w:r w:rsidRPr="001E1543">
        <w:rPr>
          <w:rFonts w:ascii="Arial" w:hAnsi="Arial" w:cs="Arial"/>
          <w:sz w:val="24"/>
          <w:szCs w:val="24"/>
        </w:rPr>
        <w:t xml:space="preserve"> de dois mil </w:t>
      </w:r>
      <w:r w:rsidR="003A020E" w:rsidRPr="001E1543">
        <w:rPr>
          <w:rFonts w:ascii="Arial" w:hAnsi="Arial" w:cs="Arial"/>
          <w:sz w:val="24"/>
          <w:szCs w:val="24"/>
        </w:rPr>
        <w:t>e vinte e um</w:t>
      </w:r>
      <w:r w:rsidRPr="001E1543">
        <w:rPr>
          <w:rFonts w:ascii="Arial" w:hAnsi="Arial" w:cs="Arial"/>
          <w:sz w:val="24"/>
          <w:szCs w:val="24"/>
        </w:rPr>
        <w:t xml:space="preserve">, às </w:t>
      </w:r>
      <w:r w:rsidR="00725C81">
        <w:rPr>
          <w:rFonts w:ascii="Arial" w:hAnsi="Arial" w:cs="Arial"/>
          <w:sz w:val="24"/>
          <w:szCs w:val="24"/>
        </w:rPr>
        <w:t>oito</w:t>
      </w:r>
      <w:r w:rsidRPr="001E1543">
        <w:rPr>
          <w:rFonts w:ascii="Arial" w:hAnsi="Arial" w:cs="Arial"/>
          <w:sz w:val="24"/>
          <w:szCs w:val="24"/>
        </w:rPr>
        <w:t xml:space="preserve"> horas, </w:t>
      </w:r>
      <w:r w:rsidR="00A733D4" w:rsidRPr="001E1543">
        <w:rPr>
          <w:rFonts w:ascii="Arial" w:hAnsi="Arial" w:cs="Arial"/>
          <w:sz w:val="24"/>
          <w:szCs w:val="24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A733D4" w:rsidRPr="001E1543">
        <w:rPr>
          <w:rFonts w:ascii="Arial" w:hAnsi="Arial" w:cs="Arial"/>
          <w:sz w:val="24"/>
          <w:szCs w:val="24"/>
        </w:rPr>
        <w:t>Luciléia</w:t>
      </w:r>
      <w:proofErr w:type="spellEnd"/>
      <w:r w:rsidR="00A733D4" w:rsidRPr="001E1543">
        <w:rPr>
          <w:rFonts w:ascii="Arial" w:hAnsi="Arial" w:cs="Arial"/>
          <w:sz w:val="24"/>
          <w:szCs w:val="24"/>
        </w:rPr>
        <w:t xml:space="preserve"> Nunes Martins, e respectiva Equipe de Apoio composta por Natalia Magri </w:t>
      </w:r>
      <w:proofErr w:type="spellStart"/>
      <w:r w:rsidR="00A733D4" w:rsidRPr="001E1543">
        <w:rPr>
          <w:rFonts w:ascii="Arial" w:hAnsi="Arial" w:cs="Arial"/>
          <w:sz w:val="24"/>
          <w:szCs w:val="24"/>
        </w:rPr>
        <w:t>Bertolin</w:t>
      </w:r>
      <w:proofErr w:type="spellEnd"/>
      <w:r w:rsidR="00A733D4" w:rsidRPr="001E1543">
        <w:rPr>
          <w:rFonts w:ascii="Arial" w:hAnsi="Arial" w:cs="Arial"/>
          <w:sz w:val="24"/>
          <w:szCs w:val="24"/>
        </w:rPr>
        <w:t>, Simone Simplício Coelho e Silvânia da Silva Lima, conforme portaria 4415/2021, em atendimento às disposições contidas na Lei Federal 8.666/93, Lei Federal 10.520/02, Lei Complementar 123/2006, Lei Complementar 147/2014</w:t>
      </w:r>
      <w:r w:rsidR="00A733D4" w:rsidRPr="001E1543">
        <w:rPr>
          <w:rStyle w:val="Forte"/>
          <w:rFonts w:ascii="Arial" w:hAnsi="Arial" w:cs="Arial"/>
          <w:sz w:val="24"/>
          <w:szCs w:val="24"/>
        </w:rPr>
        <w:t xml:space="preserve">, </w:t>
      </w:r>
      <w:r w:rsidR="00A733D4" w:rsidRPr="001E1543">
        <w:rPr>
          <w:rFonts w:ascii="Arial" w:hAnsi="Arial" w:cs="Arial"/>
          <w:sz w:val="24"/>
          <w:szCs w:val="24"/>
        </w:rPr>
        <w:t xml:space="preserve">Decreto Municipal 047/2012, procederam </w:t>
      </w:r>
      <w:proofErr w:type="gramStart"/>
      <w:r w:rsidR="00A733D4" w:rsidRPr="001E1543">
        <w:rPr>
          <w:rFonts w:ascii="Arial" w:hAnsi="Arial" w:cs="Arial"/>
          <w:sz w:val="24"/>
          <w:szCs w:val="24"/>
        </w:rPr>
        <w:t>a</w:t>
      </w:r>
      <w:proofErr w:type="gramEnd"/>
      <w:r w:rsidR="00A733D4" w:rsidRPr="001E1543">
        <w:rPr>
          <w:rFonts w:ascii="Arial" w:hAnsi="Arial" w:cs="Arial"/>
          <w:sz w:val="24"/>
          <w:szCs w:val="24"/>
        </w:rPr>
        <w:t xml:space="preserve"> realização da Sessão Pública relativa ao Pregão Presencial nº 002/2021, referente ao Processo Licitatório nº. 004/2021, Registro de Preços nº 001/2021, cujo </w:t>
      </w:r>
      <w:r w:rsidR="00A733D4" w:rsidRPr="001E1543">
        <w:rPr>
          <w:rFonts w:ascii="Arial" w:hAnsi="Arial" w:cs="Arial"/>
          <w:bCs/>
          <w:sz w:val="24"/>
          <w:szCs w:val="24"/>
        </w:rPr>
        <w:t>objeto é</w:t>
      </w:r>
      <w:proofErr w:type="gramStart"/>
      <w:r w:rsidR="00A733D4" w:rsidRPr="001E1543">
        <w:rPr>
          <w:rFonts w:ascii="Arial" w:hAnsi="Arial" w:cs="Arial"/>
          <w:bCs/>
          <w:sz w:val="24"/>
          <w:szCs w:val="24"/>
        </w:rPr>
        <w:t xml:space="preserve"> </w:t>
      </w:r>
      <w:r w:rsidR="00725C8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25C81">
        <w:rPr>
          <w:rFonts w:ascii="Arial" w:hAnsi="Arial" w:cs="Arial"/>
          <w:bCs/>
          <w:sz w:val="24"/>
          <w:szCs w:val="24"/>
        </w:rPr>
        <w:t xml:space="preserve">a contratação de </w:t>
      </w:r>
      <w:r w:rsidR="00725C81" w:rsidRPr="00725C81">
        <w:rPr>
          <w:rFonts w:ascii="Arial" w:hAnsi="Arial" w:cs="Arial"/>
          <w:b/>
          <w:i/>
          <w:sz w:val="24"/>
          <w:szCs w:val="24"/>
        </w:rPr>
        <w:t>SERVIÇOS DE ASSESSORIA DE COM</w:t>
      </w:r>
      <w:r w:rsidR="00725C81">
        <w:rPr>
          <w:rFonts w:ascii="Arial" w:hAnsi="Arial" w:cs="Arial"/>
          <w:b/>
          <w:i/>
          <w:sz w:val="24"/>
          <w:szCs w:val="24"/>
        </w:rPr>
        <w:t>UNICAÇÃO E PRODUÇÃO FOTOGRÁFICA</w:t>
      </w:r>
      <w:r w:rsidRPr="001E1543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Pr="001E1543">
        <w:rPr>
          <w:rFonts w:ascii="Arial" w:hAnsi="Arial" w:cs="Arial"/>
          <w:sz w:val="24"/>
          <w:szCs w:val="24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Pr="001E1543">
        <w:rPr>
          <w:rFonts w:ascii="Arial" w:hAnsi="Arial" w:cs="Arial"/>
          <w:iCs/>
          <w:sz w:val="24"/>
          <w:szCs w:val="24"/>
        </w:rPr>
        <w:t>documentação</w:t>
      </w:r>
      <w:r w:rsidRPr="001E1543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</w:t>
      </w:r>
      <w:r w:rsidR="00725C81">
        <w:rPr>
          <w:rFonts w:ascii="Arial" w:hAnsi="Arial" w:cs="Arial"/>
          <w:sz w:val="24"/>
          <w:szCs w:val="24"/>
        </w:rPr>
        <w:t>Oficial do Município</w:t>
      </w:r>
      <w:r w:rsidRPr="001E1543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725C81" w:rsidRPr="00725C81">
        <w:rPr>
          <w:rFonts w:ascii="Arial" w:hAnsi="Arial" w:cs="Arial"/>
          <w:i/>
          <w:sz w:val="24"/>
          <w:szCs w:val="24"/>
          <w:u w:val="single"/>
        </w:rPr>
        <w:t>https</w:t>
      </w:r>
      <w:proofErr w:type="gramEnd"/>
      <w:r w:rsidR="00725C81" w:rsidRPr="00725C81">
        <w:rPr>
          <w:rFonts w:ascii="Arial" w:hAnsi="Arial" w:cs="Arial"/>
          <w:i/>
          <w:sz w:val="24"/>
          <w:szCs w:val="24"/>
          <w:u w:val="single"/>
        </w:rPr>
        <w:t>://desterrodomelo.mg.gov.br/lis_diario.php</w:t>
      </w:r>
      <w:r w:rsidRPr="001E1543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r w:rsidR="00725C81" w:rsidRPr="00725C81">
        <w:rPr>
          <w:rFonts w:ascii="Arial" w:hAnsi="Arial" w:cs="Arial"/>
          <w:i/>
          <w:sz w:val="24"/>
          <w:szCs w:val="24"/>
        </w:rPr>
        <w:t>https://desterrodomelo.mg.gov.br/licitacao.php?</w:t>
      </w:r>
      <w:proofErr w:type="gramStart"/>
      <w:r w:rsidR="00725C81" w:rsidRPr="00725C81">
        <w:rPr>
          <w:rFonts w:ascii="Arial" w:hAnsi="Arial" w:cs="Arial"/>
          <w:i/>
          <w:sz w:val="24"/>
          <w:szCs w:val="24"/>
        </w:rPr>
        <w:t>id</w:t>
      </w:r>
      <w:proofErr w:type="gramEnd"/>
      <w:r w:rsidR="00725C81" w:rsidRPr="00725C81">
        <w:rPr>
          <w:rFonts w:ascii="Arial" w:hAnsi="Arial" w:cs="Arial"/>
          <w:i/>
          <w:sz w:val="24"/>
          <w:szCs w:val="24"/>
        </w:rPr>
        <w:t>=281</w:t>
      </w:r>
      <w:r w:rsidRPr="001E1543">
        <w:rPr>
          <w:rFonts w:ascii="Arial" w:hAnsi="Arial" w:cs="Arial"/>
          <w:i/>
          <w:sz w:val="24"/>
          <w:szCs w:val="24"/>
        </w:rPr>
        <w:t xml:space="preserve">. </w:t>
      </w:r>
      <w:r w:rsidR="00725C81">
        <w:rPr>
          <w:rFonts w:ascii="Arial" w:hAnsi="Arial" w:cs="Arial"/>
          <w:sz w:val="24"/>
          <w:szCs w:val="24"/>
        </w:rPr>
        <w:t>Apesar</w:t>
      </w:r>
      <w:proofErr w:type="gramStart"/>
      <w:r w:rsidR="00725C81">
        <w:rPr>
          <w:rFonts w:ascii="Arial" w:hAnsi="Arial" w:cs="Arial"/>
          <w:sz w:val="24"/>
          <w:szCs w:val="24"/>
        </w:rPr>
        <w:t xml:space="preserve"> </w:t>
      </w:r>
      <w:r w:rsidRPr="001E1543">
        <w:rPr>
          <w:rFonts w:ascii="Arial" w:hAnsi="Arial" w:cs="Arial"/>
          <w:sz w:val="24"/>
          <w:szCs w:val="24"/>
        </w:rPr>
        <w:t xml:space="preserve"> </w:t>
      </w:r>
      <w:proofErr w:type="gramEnd"/>
      <w:r w:rsidR="00725C81">
        <w:rPr>
          <w:rFonts w:ascii="Arial" w:hAnsi="Arial" w:cs="Arial"/>
          <w:sz w:val="24"/>
          <w:szCs w:val="24"/>
        </w:rPr>
        <w:t>d</w:t>
      </w:r>
      <w:r w:rsidRPr="001E1543">
        <w:rPr>
          <w:rFonts w:ascii="Arial" w:hAnsi="Arial" w:cs="Arial"/>
          <w:sz w:val="24"/>
          <w:szCs w:val="24"/>
        </w:rPr>
        <w:t xml:space="preserve">a ampla publicidade concedida ao </w:t>
      </w:r>
      <w:r w:rsidR="00725C81">
        <w:rPr>
          <w:rFonts w:ascii="Arial" w:hAnsi="Arial" w:cs="Arial"/>
          <w:sz w:val="24"/>
          <w:szCs w:val="24"/>
        </w:rPr>
        <w:t>certame, compareceu um único licitante, qual seja</w:t>
      </w:r>
      <w:r w:rsidRPr="001E1543">
        <w:rPr>
          <w:rFonts w:ascii="Arial" w:hAnsi="Arial" w:cs="Arial"/>
          <w:sz w:val="24"/>
          <w:szCs w:val="24"/>
        </w:rPr>
        <w:t>:</w:t>
      </w:r>
      <w:r w:rsidR="00EF0F72">
        <w:rPr>
          <w:rFonts w:ascii="Arial" w:hAnsi="Arial" w:cs="Arial"/>
          <w:sz w:val="24"/>
          <w:szCs w:val="24"/>
        </w:rPr>
        <w:t xml:space="preserve"> </w:t>
      </w:r>
      <w:r w:rsidRPr="001E1543">
        <w:rPr>
          <w:rFonts w:ascii="Arial" w:hAnsi="Arial" w:cs="Arial"/>
          <w:sz w:val="24"/>
          <w:szCs w:val="24"/>
        </w:rPr>
        <w:t xml:space="preserve"> </w:t>
      </w:r>
      <w:r w:rsidRPr="001E1543">
        <w:rPr>
          <w:rFonts w:ascii="Arial" w:hAnsi="Arial" w:cs="Arial"/>
          <w:b/>
          <w:sz w:val="24"/>
          <w:szCs w:val="24"/>
        </w:rPr>
        <w:t xml:space="preserve">01 – </w:t>
      </w:r>
      <w:r w:rsidR="00725C81">
        <w:rPr>
          <w:rFonts w:ascii="Arial" w:hAnsi="Arial" w:cs="Arial"/>
          <w:b/>
          <w:sz w:val="24"/>
          <w:szCs w:val="24"/>
        </w:rPr>
        <w:t>JW GRÁFICA E CONSULTORIA</w:t>
      </w:r>
      <w:r w:rsidRPr="001E1543">
        <w:rPr>
          <w:rFonts w:ascii="Arial" w:hAnsi="Arial" w:cs="Arial"/>
          <w:b/>
          <w:sz w:val="24"/>
          <w:szCs w:val="24"/>
        </w:rPr>
        <w:t xml:space="preserve">, </w:t>
      </w:r>
      <w:r w:rsidR="00307761">
        <w:rPr>
          <w:rFonts w:ascii="Arial" w:hAnsi="Arial" w:cs="Arial"/>
          <w:sz w:val="24"/>
          <w:szCs w:val="24"/>
        </w:rPr>
        <w:t>inscrita</w:t>
      </w:r>
      <w:r w:rsidR="00E12CED">
        <w:rPr>
          <w:rFonts w:ascii="Arial" w:hAnsi="Arial" w:cs="Arial"/>
          <w:sz w:val="24"/>
          <w:szCs w:val="24"/>
        </w:rPr>
        <w:t xml:space="preserve"> no CNPJ nº </w:t>
      </w:r>
      <w:r w:rsidR="002D4A84">
        <w:rPr>
          <w:rFonts w:ascii="Arial" w:hAnsi="Arial" w:cs="Arial"/>
          <w:sz w:val="24"/>
          <w:szCs w:val="24"/>
        </w:rPr>
        <w:t>26</w:t>
      </w:r>
      <w:r w:rsidR="002D4A84" w:rsidRPr="001E1543">
        <w:rPr>
          <w:rFonts w:ascii="Arial" w:hAnsi="Arial" w:cs="Arial"/>
          <w:sz w:val="24"/>
          <w:szCs w:val="24"/>
        </w:rPr>
        <w:t>.</w:t>
      </w:r>
      <w:r w:rsidR="002D4A84">
        <w:rPr>
          <w:rFonts w:ascii="Arial" w:hAnsi="Arial" w:cs="Arial"/>
          <w:sz w:val="24"/>
          <w:szCs w:val="24"/>
        </w:rPr>
        <w:t>760</w:t>
      </w:r>
      <w:r w:rsidR="002D4A84" w:rsidRPr="001E1543">
        <w:rPr>
          <w:rFonts w:ascii="Arial" w:hAnsi="Arial" w:cs="Arial"/>
          <w:sz w:val="24"/>
          <w:szCs w:val="24"/>
        </w:rPr>
        <w:t>.</w:t>
      </w:r>
      <w:r w:rsidR="002D4A84">
        <w:rPr>
          <w:rFonts w:ascii="Arial" w:hAnsi="Arial" w:cs="Arial"/>
          <w:sz w:val="24"/>
          <w:szCs w:val="24"/>
        </w:rPr>
        <w:t>575</w:t>
      </w:r>
      <w:r w:rsidR="002D4A84" w:rsidRPr="001E1543">
        <w:rPr>
          <w:rFonts w:ascii="Arial" w:hAnsi="Arial" w:cs="Arial"/>
          <w:sz w:val="24"/>
          <w:szCs w:val="24"/>
        </w:rPr>
        <w:t>/0001-</w:t>
      </w:r>
      <w:r w:rsidR="002D4A84">
        <w:rPr>
          <w:rFonts w:ascii="Arial" w:hAnsi="Arial" w:cs="Arial"/>
          <w:sz w:val="24"/>
          <w:szCs w:val="24"/>
        </w:rPr>
        <w:t>04</w:t>
      </w:r>
      <w:r w:rsidRPr="001E1543">
        <w:rPr>
          <w:rFonts w:ascii="Arial" w:hAnsi="Arial" w:cs="Arial"/>
          <w:sz w:val="24"/>
          <w:szCs w:val="24"/>
        </w:rPr>
        <w:t xml:space="preserve">, com sede na </w:t>
      </w:r>
      <w:r w:rsidR="00725C81">
        <w:rPr>
          <w:rFonts w:ascii="Arial" w:hAnsi="Arial" w:cs="Arial"/>
          <w:sz w:val="24"/>
          <w:szCs w:val="24"/>
        </w:rPr>
        <w:t>Rua José Rodrigues de Carvalho, nº 68</w:t>
      </w:r>
      <w:r w:rsidR="00E12CED">
        <w:rPr>
          <w:rFonts w:ascii="Arial" w:hAnsi="Arial" w:cs="Arial"/>
          <w:sz w:val="24"/>
          <w:szCs w:val="24"/>
        </w:rPr>
        <w:t xml:space="preserve">, </w:t>
      </w:r>
      <w:r w:rsidRPr="001E1543">
        <w:rPr>
          <w:rFonts w:ascii="Arial" w:hAnsi="Arial" w:cs="Arial"/>
          <w:sz w:val="24"/>
          <w:szCs w:val="24"/>
        </w:rPr>
        <w:t xml:space="preserve">Bairro Centro, Município de </w:t>
      </w:r>
      <w:r w:rsidR="00725C81">
        <w:rPr>
          <w:rFonts w:ascii="Arial" w:hAnsi="Arial" w:cs="Arial"/>
          <w:sz w:val="24"/>
          <w:szCs w:val="24"/>
        </w:rPr>
        <w:t>Desterro do Melo</w:t>
      </w:r>
      <w:r w:rsidRPr="001E1543">
        <w:rPr>
          <w:rFonts w:ascii="Arial" w:hAnsi="Arial" w:cs="Arial"/>
          <w:sz w:val="24"/>
          <w:szCs w:val="24"/>
        </w:rPr>
        <w:t xml:space="preserve"> - Minas G</w:t>
      </w:r>
      <w:r w:rsidR="00725C81">
        <w:rPr>
          <w:rFonts w:ascii="Arial" w:hAnsi="Arial" w:cs="Arial"/>
          <w:sz w:val="24"/>
          <w:szCs w:val="24"/>
        </w:rPr>
        <w:t>erais, CEP: 36</w:t>
      </w:r>
      <w:r w:rsidRPr="001E1543">
        <w:rPr>
          <w:rFonts w:ascii="Arial" w:hAnsi="Arial" w:cs="Arial"/>
          <w:sz w:val="24"/>
          <w:szCs w:val="24"/>
        </w:rPr>
        <w:t>.</w:t>
      </w:r>
      <w:r w:rsidR="00725C81">
        <w:rPr>
          <w:rFonts w:ascii="Arial" w:hAnsi="Arial" w:cs="Arial"/>
          <w:sz w:val="24"/>
          <w:szCs w:val="24"/>
        </w:rPr>
        <w:t>210</w:t>
      </w:r>
      <w:r w:rsidRPr="001E1543">
        <w:rPr>
          <w:rFonts w:ascii="Arial" w:hAnsi="Arial" w:cs="Arial"/>
          <w:sz w:val="24"/>
          <w:szCs w:val="24"/>
        </w:rPr>
        <w:t xml:space="preserve">-000, credenciando como representante a </w:t>
      </w:r>
      <w:r w:rsidR="00E12CED">
        <w:rPr>
          <w:rFonts w:ascii="Arial" w:hAnsi="Arial" w:cs="Arial"/>
          <w:sz w:val="24"/>
          <w:szCs w:val="24"/>
        </w:rPr>
        <w:t>Sr</w:t>
      </w:r>
      <w:r w:rsidRPr="001E154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25C81">
        <w:rPr>
          <w:rFonts w:ascii="Arial" w:hAnsi="Arial" w:cs="Arial"/>
          <w:sz w:val="24"/>
          <w:szCs w:val="24"/>
        </w:rPr>
        <w:t>Welfany</w:t>
      </w:r>
      <w:proofErr w:type="spellEnd"/>
      <w:r w:rsidR="00725C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C81">
        <w:rPr>
          <w:rFonts w:ascii="Arial" w:hAnsi="Arial" w:cs="Arial"/>
          <w:sz w:val="24"/>
          <w:szCs w:val="24"/>
        </w:rPr>
        <w:t>Caique</w:t>
      </w:r>
      <w:proofErr w:type="spellEnd"/>
      <w:r w:rsidR="00725C81">
        <w:rPr>
          <w:rFonts w:ascii="Arial" w:hAnsi="Arial" w:cs="Arial"/>
          <w:sz w:val="24"/>
          <w:szCs w:val="24"/>
        </w:rPr>
        <w:t xml:space="preserve"> Coelho de Oliveira, </w:t>
      </w:r>
      <w:r w:rsidRPr="001E1543">
        <w:rPr>
          <w:rFonts w:ascii="Arial" w:hAnsi="Arial" w:cs="Arial"/>
          <w:sz w:val="24"/>
          <w:szCs w:val="24"/>
        </w:rPr>
        <w:t>portadora do RG MG-</w:t>
      </w:r>
      <w:r w:rsidR="00725C81">
        <w:rPr>
          <w:rFonts w:ascii="Arial" w:hAnsi="Arial" w:cs="Arial"/>
          <w:sz w:val="24"/>
          <w:szCs w:val="24"/>
        </w:rPr>
        <w:t>18</w:t>
      </w:r>
      <w:r w:rsidRPr="001E1543">
        <w:rPr>
          <w:rFonts w:ascii="Arial" w:hAnsi="Arial" w:cs="Arial"/>
          <w:sz w:val="24"/>
          <w:szCs w:val="24"/>
        </w:rPr>
        <w:t>.</w:t>
      </w:r>
      <w:r w:rsidR="00725C81">
        <w:rPr>
          <w:rFonts w:ascii="Arial" w:hAnsi="Arial" w:cs="Arial"/>
          <w:sz w:val="24"/>
          <w:szCs w:val="24"/>
        </w:rPr>
        <w:t>086</w:t>
      </w:r>
      <w:r w:rsidRPr="001E1543">
        <w:rPr>
          <w:rFonts w:ascii="Arial" w:hAnsi="Arial" w:cs="Arial"/>
          <w:sz w:val="24"/>
          <w:szCs w:val="24"/>
        </w:rPr>
        <w:t>.</w:t>
      </w:r>
      <w:r w:rsidR="00725C81">
        <w:rPr>
          <w:rFonts w:ascii="Arial" w:hAnsi="Arial" w:cs="Arial"/>
          <w:sz w:val="24"/>
          <w:szCs w:val="24"/>
        </w:rPr>
        <w:t>079</w:t>
      </w:r>
      <w:r w:rsidRPr="001E1543">
        <w:rPr>
          <w:rFonts w:ascii="Arial" w:hAnsi="Arial" w:cs="Arial"/>
          <w:sz w:val="24"/>
          <w:szCs w:val="24"/>
        </w:rPr>
        <w:t xml:space="preserve"> e do CPF </w:t>
      </w:r>
      <w:r w:rsidR="00725C81">
        <w:rPr>
          <w:rFonts w:ascii="Arial" w:hAnsi="Arial" w:cs="Arial"/>
          <w:sz w:val="24"/>
          <w:szCs w:val="24"/>
        </w:rPr>
        <w:t>120</w:t>
      </w:r>
      <w:r w:rsidRPr="001E1543">
        <w:rPr>
          <w:rFonts w:ascii="Arial" w:hAnsi="Arial" w:cs="Arial"/>
          <w:sz w:val="24"/>
          <w:szCs w:val="24"/>
        </w:rPr>
        <w:t>.</w:t>
      </w:r>
      <w:r w:rsidR="00725C81">
        <w:rPr>
          <w:rFonts w:ascii="Arial" w:hAnsi="Arial" w:cs="Arial"/>
          <w:sz w:val="24"/>
          <w:szCs w:val="24"/>
        </w:rPr>
        <w:t>213</w:t>
      </w:r>
      <w:r w:rsidRPr="001E1543">
        <w:rPr>
          <w:rFonts w:ascii="Arial" w:hAnsi="Arial" w:cs="Arial"/>
          <w:sz w:val="24"/>
          <w:szCs w:val="24"/>
        </w:rPr>
        <w:t>.</w:t>
      </w:r>
      <w:r w:rsidR="00725C81">
        <w:rPr>
          <w:rFonts w:ascii="Arial" w:hAnsi="Arial" w:cs="Arial"/>
          <w:sz w:val="24"/>
          <w:szCs w:val="24"/>
        </w:rPr>
        <w:t>206</w:t>
      </w:r>
      <w:r w:rsidRPr="001E1543">
        <w:rPr>
          <w:rFonts w:ascii="Arial" w:hAnsi="Arial" w:cs="Arial"/>
          <w:sz w:val="24"/>
          <w:szCs w:val="24"/>
        </w:rPr>
        <w:t>-</w:t>
      </w:r>
      <w:r w:rsidR="00725C81">
        <w:rPr>
          <w:rFonts w:ascii="Arial" w:hAnsi="Arial" w:cs="Arial"/>
          <w:sz w:val="24"/>
          <w:szCs w:val="24"/>
        </w:rPr>
        <w:t>50</w:t>
      </w:r>
      <w:r w:rsidRPr="001E1543">
        <w:rPr>
          <w:rFonts w:ascii="Arial" w:hAnsi="Arial" w:cs="Arial"/>
          <w:sz w:val="24"/>
          <w:szCs w:val="24"/>
        </w:rPr>
        <w:t xml:space="preserve">. Esta empresa apresentou </w:t>
      </w:r>
      <w:r w:rsidR="00E12CED">
        <w:rPr>
          <w:rFonts w:ascii="Arial" w:hAnsi="Arial" w:cs="Arial"/>
          <w:sz w:val="24"/>
          <w:szCs w:val="24"/>
        </w:rPr>
        <w:t xml:space="preserve">Declaração de Habilitação, Certidão da Condição de Microempreendedor Individual, </w:t>
      </w:r>
      <w:r w:rsidR="00725C81">
        <w:rPr>
          <w:rFonts w:ascii="Arial" w:hAnsi="Arial" w:cs="Arial"/>
          <w:sz w:val="24"/>
          <w:szCs w:val="24"/>
        </w:rPr>
        <w:t>Declaração de Condição de ME ou EPP e</w:t>
      </w:r>
      <w:r w:rsidR="00E12CED">
        <w:rPr>
          <w:rFonts w:ascii="Arial" w:hAnsi="Arial" w:cs="Arial"/>
          <w:sz w:val="24"/>
          <w:szCs w:val="24"/>
        </w:rPr>
        <w:t xml:space="preserve"> Documentos de </w:t>
      </w:r>
      <w:r w:rsidR="00725C81">
        <w:rPr>
          <w:rFonts w:ascii="Arial" w:hAnsi="Arial" w:cs="Arial"/>
          <w:sz w:val="24"/>
          <w:szCs w:val="24"/>
        </w:rPr>
        <w:t xml:space="preserve">Identificação do Representante </w:t>
      </w:r>
      <w:r w:rsidR="00E12CED">
        <w:rPr>
          <w:rFonts w:ascii="Arial" w:hAnsi="Arial" w:cs="Arial"/>
          <w:sz w:val="24"/>
          <w:szCs w:val="24"/>
        </w:rPr>
        <w:t>e Credenciamento</w:t>
      </w:r>
      <w:r w:rsidRPr="001E1543">
        <w:rPr>
          <w:rFonts w:ascii="Arial" w:hAnsi="Arial" w:cs="Arial"/>
          <w:sz w:val="24"/>
          <w:szCs w:val="24"/>
        </w:rPr>
        <w:t xml:space="preserve"> cumprindo os termos do item 05 do edital, fazendo jus aos benefícios da Lei Complementar 123/2006.</w:t>
      </w:r>
      <w:r w:rsidR="00EF0F72">
        <w:rPr>
          <w:rFonts w:ascii="Arial" w:hAnsi="Arial" w:cs="Arial"/>
          <w:sz w:val="24"/>
          <w:szCs w:val="24"/>
        </w:rPr>
        <w:t xml:space="preserve"> </w:t>
      </w:r>
      <w:r w:rsidRPr="001E1543">
        <w:rPr>
          <w:rFonts w:ascii="Arial" w:hAnsi="Arial" w:cs="Arial"/>
          <w:sz w:val="24"/>
          <w:szCs w:val="24"/>
        </w:rPr>
        <w:t xml:space="preserve"> Logo após o credenciamento os envelopes de PROPOSTA e HABILITAÇÃO foram rubricados e comprovados como lac</w:t>
      </w:r>
      <w:r w:rsidR="00CF3B2E" w:rsidRPr="001E1543">
        <w:rPr>
          <w:rFonts w:ascii="Arial" w:hAnsi="Arial" w:cs="Arial"/>
          <w:sz w:val="24"/>
          <w:szCs w:val="24"/>
        </w:rPr>
        <w:t>rados e válidos pela Pregoeira</w:t>
      </w:r>
      <w:r w:rsidRPr="001E1543">
        <w:rPr>
          <w:rFonts w:ascii="Arial" w:hAnsi="Arial" w:cs="Arial"/>
          <w:sz w:val="24"/>
          <w:szCs w:val="24"/>
        </w:rPr>
        <w:t xml:space="preserve">, Comissão de Pregão e licitantes presentes. </w:t>
      </w:r>
      <w:r w:rsidR="00CF3B2E" w:rsidRPr="001E1543">
        <w:rPr>
          <w:rFonts w:ascii="Arial" w:hAnsi="Arial" w:cs="Arial"/>
          <w:sz w:val="24"/>
          <w:szCs w:val="24"/>
        </w:rPr>
        <w:t xml:space="preserve">Na fase seguinte, a Pregoeira antes da abertura do envelope de PROPOSTA fez </w:t>
      </w:r>
      <w:r w:rsidR="00CF3B2E" w:rsidRPr="001E1543">
        <w:rPr>
          <w:rFonts w:ascii="Arial" w:hAnsi="Arial" w:cs="Arial"/>
          <w:sz w:val="24"/>
          <w:szCs w:val="24"/>
        </w:rPr>
        <w:lastRenderedPageBreak/>
        <w:t>algumas ponderações sobre as formalidades exigidas e as condições de fornecimento de cimento, alertando a</w:t>
      </w:r>
      <w:r w:rsidR="00725C81">
        <w:rPr>
          <w:rFonts w:ascii="Arial" w:hAnsi="Arial" w:cs="Arial"/>
          <w:sz w:val="24"/>
          <w:szCs w:val="24"/>
        </w:rPr>
        <w:t>o</w:t>
      </w:r>
      <w:r w:rsidR="00CF3B2E" w:rsidRPr="001E1543">
        <w:rPr>
          <w:rFonts w:ascii="Arial" w:hAnsi="Arial" w:cs="Arial"/>
          <w:sz w:val="24"/>
          <w:szCs w:val="24"/>
        </w:rPr>
        <w:t xml:space="preserve"> licitante presente sobre as determinações e cumprimento do Anexo I do edital principalmente quanto às questões de fracionamento e entrega nos prazos contratuais, sendo que a</w:t>
      </w:r>
      <w:r w:rsidR="00725C81">
        <w:rPr>
          <w:rFonts w:ascii="Arial" w:hAnsi="Arial" w:cs="Arial"/>
          <w:sz w:val="24"/>
          <w:szCs w:val="24"/>
        </w:rPr>
        <w:t xml:space="preserve"> empresa</w:t>
      </w:r>
      <w:r w:rsidR="00CF3B2E" w:rsidRPr="001E1543">
        <w:rPr>
          <w:rFonts w:ascii="Arial" w:hAnsi="Arial" w:cs="Arial"/>
          <w:sz w:val="24"/>
          <w:szCs w:val="24"/>
        </w:rPr>
        <w:t xml:space="preserve"> presente</w:t>
      </w:r>
      <w:r w:rsidR="00725C81">
        <w:rPr>
          <w:rFonts w:ascii="Arial" w:hAnsi="Arial" w:cs="Arial"/>
          <w:sz w:val="24"/>
          <w:szCs w:val="24"/>
        </w:rPr>
        <w:t xml:space="preserve"> afirmou</w:t>
      </w:r>
      <w:r w:rsidR="00CF3B2E" w:rsidRPr="001E1543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E56DE3" w:rsidRPr="001E1543">
        <w:rPr>
          <w:rFonts w:ascii="Arial" w:hAnsi="Arial" w:cs="Arial"/>
          <w:sz w:val="24"/>
          <w:szCs w:val="24"/>
        </w:rPr>
        <w:t xml:space="preserve"> </w:t>
      </w:r>
      <w:r w:rsidRPr="001E1543">
        <w:rPr>
          <w:rFonts w:ascii="Arial" w:hAnsi="Arial" w:cs="Arial"/>
          <w:sz w:val="24"/>
          <w:szCs w:val="24"/>
        </w:rPr>
        <w:t>Na abertura da</w:t>
      </w:r>
      <w:r w:rsidR="00725C81">
        <w:rPr>
          <w:rFonts w:ascii="Arial" w:hAnsi="Arial" w:cs="Arial"/>
          <w:sz w:val="24"/>
          <w:szCs w:val="24"/>
        </w:rPr>
        <w:t>s Propostas da</w:t>
      </w:r>
      <w:r w:rsidRPr="001E1543">
        <w:rPr>
          <w:rFonts w:ascii="Arial" w:hAnsi="Arial" w:cs="Arial"/>
          <w:sz w:val="24"/>
          <w:szCs w:val="24"/>
        </w:rPr>
        <w:t xml:space="preserve"> licitante</w:t>
      </w:r>
      <w:r w:rsidR="00725C81">
        <w:rPr>
          <w:rFonts w:ascii="Arial" w:hAnsi="Arial" w:cs="Arial"/>
          <w:sz w:val="24"/>
          <w:szCs w:val="24"/>
        </w:rPr>
        <w:t xml:space="preserve">, foi verificado que a empresa </w:t>
      </w:r>
      <w:r w:rsidR="00725C81" w:rsidRPr="001E1543">
        <w:rPr>
          <w:rFonts w:ascii="Arial" w:hAnsi="Arial" w:cs="Arial"/>
          <w:b/>
          <w:sz w:val="24"/>
          <w:szCs w:val="24"/>
        </w:rPr>
        <w:t xml:space="preserve">01 – </w:t>
      </w:r>
      <w:r w:rsidR="00725C81">
        <w:rPr>
          <w:rFonts w:ascii="Arial" w:hAnsi="Arial" w:cs="Arial"/>
          <w:b/>
          <w:sz w:val="24"/>
          <w:szCs w:val="24"/>
        </w:rPr>
        <w:t>JW GRÁFICA E CONSULTORIA</w:t>
      </w:r>
      <w:r w:rsidR="00725C81">
        <w:rPr>
          <w:rFonts w:ascii="Arial" w:hAnsi="Arial" w:cs="Arial"/>
          <w:sz w:val="24"/>
          <w:szCs w:val="24"/>
        </w:rPr>
        <w:t xml:space="preserve"> cumpriu </w:t>
      </w:r>
      <w:r w:rsidR="00DC494E">
        <w:rPr>
          <w:rFonts w:ascii="Arial" w:hAnsi="Arial" w:cs="Arial"/>
          <w:sz w:val="24"/>
          <w:szCs w:val="24"/>
        </w:rPr>
        <w:t>todas a</w:t>
      </w:r>
      <w:r w:rsidRPr="001E1543">
        <w:rPr>
          <w:rFonts w:ascii="Arial" w:hAnsi="Arial" w:cs="Arial"/>
          <w:sz w:val="24"/>
          <w:szCs w:val="24"/>
        </w:rPr>
        <w:t xml:space="preserve">s determinações </w:t>
      </w:r>
      <w:proofErr w:type="spellStart"/>
      <w:r w:rsidRPr="001E1543">
        <w:rPr>
          <w:rFonts w:ascii="Arial" w:hAnsi="Arial" w:cs="Arial"/>
          <w:sz w:val="24"/>
          <w:szCs w:val="24"/>
        </w:rPr>
        <w:t>editalícias</w:t>
      </w:r>
      <w:proofErr w:type="spellEnd"/>
      <w:r w:rsidRPr="001E1543">
        <w:rPr>
          <w:rFonts w:ascii="Arial" w:hAnsi="Arial" w:cs="Arial"/>
          <w:sz w:val="24"/>
          <w:szCs w:val="24"/>
        </w:rPr>
        <w:t>, sendo apresentados corretamen</w:t>
      </w:r>
      <w:r w:rsidR="00E56DE3" w:rsidRPr="001E1543">
        <w:rPr>
          <w:rFonts w:ascii="Arial" w:hAnsi="Arial" w:cs="Arial"/>
          <w:sz w:val="24"/>
          <w:szCs w:val="24"/>
        </w:rPr>
        <w:t xml:space="preserve">te todos os anexos e impressos tendo sua proposta habilitada. Iniciados os lances verbais, </w:t>
      </w:r>
      <w:r w:rsidR="00EF0F72">
        <w:rPr>
          <w:rFonts w:ascii="Arial" w:hAnsi="Arial" w:cs="Arial"/>
          <w:sz w:val="24"/>
          <w:szCs w:val="24"/>
        </w:rPr>
        <w:t xml:space="preserve">mesmo na presença de um único licitante, </w:t>
      </w:r>
      <w:r w:rsidR="00334A49" w:rsidRPr="002D0F11">
        <w:rPr>
          <w:rFonts w:ascii="Arial" w:hAnsi="Arial" w:cs="Arial"/>
          <w:sz w:val="24"/>
          <w:szCs w:val="24"/>
        </w:rPr>
        <w:t>houve debate sobre os preços apresentados</w:t>
      </w:r>
      <w:r w:rsidR="00334A49">
        <w:rPr>
          <w:rFonts w:ascii="Arial" w:hAnsi="Arial" w:cs="Arial"/>
          <w:sz w:val="24"/>
          <w:szCs w:val="24"/>
        </w:rPr>
        <w:t xml:space="preserve">, </w:t>
      </w:r>
      <w:r w:rsidR="00334A49" w:rsidRPr="00EF0F72">
        <w:rPr>
          <w:rFonts w:ascii="Arial" w:hAnsi="Arial" w:cs="Arial"/>
          <w:b/>
          <w:sz w:val="24"/>
          <w:szCs w:val="24"/>
        </w:rPr>
        <w:t>ADEQUANDO OS VALORES ÀS COTAÇÕES REALIZADAS PELA ADMINISTRAÇÃO</w:t>
      </w:r>
      <w:r w:rsidR="00334A49">
        <w:rPr>
          <w:rFonts w:ascii="Arial" w:hAnsi="Arial" w:cs="Arial"/>
          <w:sz w:val="24"/>
          <w:szCs w:val="24"/>
        </w:rPr>
        <w:t>.</w:t>
      </w:r>
      <w:r w:rsidR="00EF0F72">
        <w:rPr>
          <w:rFonts w:ascii="Arial" w:hAnsi="Arial" w:cs="Arial"/>
          <w:sz w:val="24"/>
          <w:szCs w:val="24"/>
        </w:rPr>
        <w:t xml:space="preserve"> </w:t>
      </w:r>
      <w:r w:rsidR="00E56DE3" w:rsidRPr="001E1543">
        <w:rPr>
          <w:rFonts w:ascii="Arial" w:hAnsi="Arial" w:cs="Arial"/>
          <w:sz w:val="24"/>
          <w:szCs w:val="24"/>
        </w:rPr>
        <w:t xml:space="preserve">Na verificação dos preços a Pregoeira e a Equipe de Apoio verificaram a conformidade dos valores ofertados de acordo com os valores médios </w:t>
      </w:r>
      <w:r w:rsidR="00307761">
        <w:rPr>
          <w:rFonts w:ascii="Arial" w:hAnsi="Arial" w:cs="Arial"/>
          <w:sz w:val="24"/>
          <w:szCs w:val="24"/>
        </w:rPr>
        <w:t xml:space="preserve">praticados em outros Municípios, em </w:t>
      </w:r>
      <w:r w:rsidR="002D4A84">
        <w:rPr>
          <w:rFonts w:ascii="Arial" w:hAnsi="Arial" w:cs="Arial"/>
          <w:sz w:val="24"/>
          <w:szCs w:val="24"/>
        </w:rPr>
        <w:t>procedimentos licitatórios similares</w:t>
      </w:r>
      <w:r w:rsidR="00307761">
        <w:rPr>
          <w:rFonts w:ascii="Arial" w:hAnsi="Arial" w:cs="Arial"/>
          <w:sz w:val="24"/>
          <w:szCs w:val="24"/>
        </w:rPr>
        <w:t xml:space="preserve">. </w:t>
      </w:r>
      <w:r w:rsidR="00E56DE3" w:rsidRPr="001E1543">
        <w:rPr>
          <w:rFonts w:ascii="Arial" w:hAnsi="Arial" w:cs="Arial"/>
          <w:sz w:val="24"/>
          <w:szCs w:val="24"/>
        </w:rPr>
        <w:t xml:space="preserve">Ao final a pregoeira verificou que os preços apurados ficaram de acordo das médias de cotações realizadas, ficando dentro das expectativas da Administração. Após a definição dos valores, foram abertos os envelopes de HABILITAÇÃO verificando que a empresa vencedora do </w:t>
      </w:r>
      <w:r w:rsidR="00E56DE3" w:rsidRPr="001E1543">
        <w:rPr>
          <w:rFonts w:ascii="Arial" w:hAnsi="Arial" w:cs="Arial"/>
          <w:b/>
          <w:sz w:val="24"/>
          <w:szCs w:val="24"/>
        </w:rPr>
        <w:t>ITEM 01</w:t>
      </w:r>
      <w:r w:rsidR="000E148A" w:rsidRPr="001E1543">
        <w:rPr>
          <w:rFonts w:ascii="Arial" w:hAnsi="Arial" w:cs="Arial"/>
          <w:b/>
          <w:sz w:val="24"/>
          <w:szCs w:val="24"/>
        </w:rPr>
        <w:t xml:space="preserve"> (ITEM ÚNICO)</w:t>
      </w:r>
      <w:r w:rsidR="00E56DE3" w:rsidRPr="001E1543">
        <w:rPr>
          <w:rFonts w:ascii="Arial" w:hAnsi="Arial" w:cs="Arial"/>
          <w:sz w:val="24"/>
          <w:szCs w:val="24"/>
        </w:rPr>
        <w:t xml:space="preserve">, cumpriu </w:t>
      </w:r>
      <w:r w:rsidR="00334A49">
        <w:rPr>
          <w:rFonts w:ascii="Arial" w:hAnsi="Arial" w:cs="Arial"/>
          <w:sz w:val="24"/>
          <w:szCs w:val="24"/>
        </w:rPr>
        <w:t xml:space="preserve">os termos do item 07 do edital. </w:t>
      </w:r>
      <w:r w:rsidR="00E56DE3" w:rsidRPr="001E1543">
        <w:rPr>
          <w:rFonts w:ascii="Arial" w:hAnsi="Arial" w:cs="Arial"/>
          <w:sz w:val="24"/>
          <w:szCs w:val="24"/>
        </w:rPr>
        <w:t xml:space="preserve">Ao final decidiu a Pregoeira: Logrou-se vencedora para o </w:t>
      </w:r>
      <w:r w:rsidR="000E148A" w:rsidRPr="001E1543">
        <w:rPr>
          <w:rFonts w:ascii="Arial" w:hAnsi="Arial" w:cs="Arial"/>
          <w:b/>
          <w:sz w:val="24"/>
          <w:szCs w:val="24"/>
        </w:rPr>
        <w:t>ITEM 01 (ITEM ÚNICO)</w:t>
      </w:r>
      <w:r w:rsidR="00E56DE3" w:rsidRPr="001E1543">
        <w:rPr>
          <w:rFonts w:ascii="Arial" w:hAnsi="Arial" w:cs="Arial"/>
          <w:sz w:val="24"/>
          <w:szCs w:val="24"/>
        </w:rPr>
        <w:t xml:space="preserve">, com valor total de </w:t>
      </w:r>
      <w:r w:rsidR="00E56DE3" w:rsidRPr="00F21387">
        <w:rPr>
          <w:rFonts w:ascii="Arial" w:hAnsi="Arial" w:cs="Arial"/>
          <w:b/>
          <w:sz w:val="24"/>
          <w:szCs w:val="24"/>
        </w:rPr>
        <w:t>R$</w:t>
      </w:r>
      <w:r w:rsidR="00961D9A">
        <w:rPr>
          <w:rFonts w:ascii="Arial" w:hAnsi="Arial" w:cs="Arial"/>
          <w:b/>
          <w:sz w:val="24"/>
          <w:szCs w:val="24"/>
        </w:rPr>
        <w:t>34</w:t>
      </w:r>
      <w:r w:rsidR="00EA436D" w:rsidRPr="00F21387">
        <w:rPr>
          <w:rFonts w:ascii="Arial" w:hAnsi="Arial" w:cs="Arial"/>
          <w:b/>
          <w:sz w:val="24"/>
          <w:szCs w:val="24"/>
        </w:rPr>
        <w:t>.000,00</w:t>
      </w:r>
      <w:r w:rsidR="00EA436D">
        <w:rPr>
          <w:rFonts w:ascii="Arial" w:hAnsi="Arial" w:cs="Arial"/>
          <w:sz w:val="24"/>
          <w:szCs w:val="24"/>
        </w:rPr>
        <w:t>(</w:t>
      </w:r>
      <w:r w:rsidR="00961D9A">
        <w:rPr>
          <w:rFonts w:ascii="Arial" w:hAnsi="Arial" w:cs="Arial"/>
          <w:sz w:val="24"/>
          <w:szCs w:val="24"/>
        </w:rPr>
        <w:t>trinta e quatro</w:t>
      </w:r>
      <w:r w:rsidR="00EA436D">
        <w:rPr>
          <w:rFonts w:ascii="Arial" w:hAnsi="Arial" w:cs="Arial"/>
          <w:sz w:val="24"/>
          <w:szCs w:val="24"/>
        </w:rPr>
        <w:t xml:space="preserve"> mil reais)</w:t>
      </w:r>
      <w:r w:rsidR="00E56DE3" w:rsidRPr="001E1543">
        <w:rPr>
          <w:rFonts w:ascii="Arial" w:hAnsi="Arial" w:cs="Arial"/>
          <w:sz w:val="24"/>
          <w:szCs w:val="24"/>
        </w:rPr>
        <w:t xml:space="preserve"> a empresa </w:t>
      </w:r>
      <w:r w:rsidR="00307761" w:rsidRPr="001E1543">
        <w:rPr>
          <w:rFonts w:ascii="Arial" w:hAnsi="Arial" w:cs="Arial"/>
          <w:b/>
          <w:sz w:val="24"/>
          <w:szCs w:val="24"/>
        </w:rPr>
        <w:t xml:space="preserve">01 – </w:t>
      </w:r>
      <w:r w:rsidR="00307761">
        <w:rPr>
          <w:rFonts w:ascii="Arial" w:hAnsi="Arial" w:cs="Arial"/>
          <w:b/>
          <w:sz w:val="24"/>
          <w:szCs w:val="24"/>
        </w:rPr>
        <w:t>JW GRÁFICA E CONSULTORIA</w:t>
      </w:r>
      <w:r w:rsidR="00EA436D" w:rsidRPr="001E1543">
        <w:rPr>
          <w:rFonts w:ascii="Arial" w:hAnsi="Arial" w:cs="Arial"/>
          <w:b/>
          <w:sz w:val="24"/>
          <w:szCs w:val="24"/>
        </w:rPr>
        <w:t xml:space="preserve">, </w:t>
      </w:r>
      <w:r w:rsidR="00307761">
        <w:rPr>
          <w:rFonts w:ascii="Arial" w:hAnsi="Arial" w:cs="Arial"/>
          <w:sz w:val="24"/>
          <w:szCs w:val="24"/>
        </w:rPr>
        <w:t xml:space="preserve">inscrita no CNPJ nº </w:t>
      </w:r>
      <w:r w:rsidR="002D4A84">
        <w:rPr>
          <w:rFonts w:ascii="Arial" w:hAnsi="Arial" w:cs="Arial"/>
          <w:sz w:val="24"/>
          <w:szCs w:val="24"/>
        </w:rPr>
        <w:t>26</w:t>
      </w:r>
      <w:r w:rsidR="002D4A84" w:rsidRPr="001E1543">
        <w:rPr>
          <w:rFonts w:ascii="Arial" w:hAnsi="Arial" w:cs="Arial"/>
          <w:sz w:val="24"/>
          <w:szCs w:val="24"/>
        </w:rPr>
        <w:t>.</w:t>
      </w:r>
      <w:r w:rsidR="002D4A84">
        <w:rPr>
          <w:rFonts w:ascii="Arial" w:hAnsi="Arial" w:cs="Arial"/>
          <w:sz w:val="24"/>
          <w:szCs w:val="24"/>
        </w:rPr>
        <w:t>760</w:t>
      </w:r>
      <w:r w:rsidR="002D4A84" w:rsidRPr="001E1543">
        <w:rPr>
          <w:rFonts w:ascii="Arial" w:hAnsi="Arial" w:cs="Arial"/>
          <w:sz w:val="24"/>
          <w:szCs w:val="24"/>
        </w:rPr>
        <w:t>.</w:t>
      </w:r>
      <w:r w:rsidR="002D4A84">
        <w:rPr>
          <w:rFonts w:ascii="Arial" w:hAnsi="Arial" w:cs="Arial"/>
          <w:sz w:val="24"/>
          <w:szCs w:val="24"/>
        </w:rPr>
        <w:t>575</w:t>
      </w:r>
      <w:r w:rsidR="002D4A84" w:rsidRPr="001E1543">
        <w:rPr>
          <w:rFonts w:ascii="Arial" w:hAnsi="Arial" w:cs="Arial"/>
          <w:sz w:val="24"/>
          <w:szCs w:val="24"/>
        </w:rPr>
        <w:t>/0001-</w:t>
      </w:r>
      <w:r w:rsidR="002D4A84">
        <w:rPr>
          <w:rFonts w:ascii="Arial" w:hAnsi="Arial" w:cs="Arial"/>
          <w:sz w:val="24"/>
          <w:szCs w:val="24"/>
        </w:rPr>
        <w:t>04</w:t>
      </w:r>
      <w:r w:rsidR="00307761" w:rsidRPr="001E1543">
        <w:rPr>
          <w:rFonts w:ascii="Arial" w:hAnsi="Arial" w:cs="Arial"/>
          <w:sz w:val="24"/>
          <w:szCs w:val="24"/>
        </w:rPr>
        <w:t xml:space="preserve">, com sede na </w:t>
      </w:r>
      <w:r w:rsidR="00307761">
        <w:rPr>
          <w:rFonts w:ascii="Arial" w:hAnsi="Arial" w:cs="Arial"/>
          <w:sz w:val="24"/>
          <w:szCs w:val="24"/>
        </w:rPr>
        <w:t xml:space="preserve">Rua José Rodrigues de Carvalho, nº 68, </w:t>
      </w:r>
      <w:r w:rsidR="00307761" w:rsidRPr="001E1543">
        <w:rPr>
          <w:rFonts w:ascii="Arial" w:hAnsi="Arial" w:cs="Arial"/>
          <w:sz w:val="24"/>
          <w:szCs w:val="24"/>
        </w:rPr>
        <w:t xml:space="preserve">Bairro Centro, Município de </w:t>
      </w:r>
      <w:r w:rsidR="00307761">
        <w:rPr>
          <w:rFonts w:ascii="Arial" w:hAnsi="Arial" w:cs="Arial"/>
          <w:sz w:val="24"/>
          <w:szCs w:val="24"/>
        </w:rPr>
        <w:t>Desterro do Melo</w:t>
      </w:r>
      <w:r w:rsidR="00307761" w:rsidRPr="001E1543">
        <w:rPr>
          <w:rFonts w:ascii="Arial" w:hAnsi="Arial" w:cs="Arial"/>
          <w:sz w:val="24"/>
          <w:szCs w:val="24"/>
        </w:rPr>
        <w:t xml:space="preserve"> - Minas G</w:t>
      </w:r>
      <w:r w:rsidR="00307761">
        <w:rPr>
          <w:rFonts w:ascii="Arial" w:hAnsi="Arial" w:cs="Arial"/>
          <w:sz w:val="24"/>
          <w:szCs w:val="24"/>
        </w:rPr>
        <w:t>erais, CEP: 36</w:t>
      </w:r>
      <w:r w:rsidR="00307761" w:rsidRPr="001E1543">
        <w:rPr>
          <w:rFonts w:ascii="Arial" w:hAnsi="Arial" w:cs="Arial"/>
          <w:sz w:val="24"/>
          <w:szCs w:val="24"/>
        </w:rPr>
        <w:t>.</w:t>
      </w:r>
      <w:r w:rsidR="00307761">
        <w:rPr>
          <w:rFonts w:ascii="Arial" w:hAnsi="Arial" w:cs="Arial"/>
          <w:sz w:val="24"/>
          <w:szCs w:val="24"/>
        </w:rPr>
        <w:t>210</w:t>
      </w:r>
      <w:r w:rsidR="00307761" w:rsidRPr="001E1543">
        <w:rPr>
          <w:rFonts w:ascii="Arial" w:hAnsi="Arial" w:cs="Arial"/>
          <w:sz w:val="24"/>
          <w:szCs w:val="24"/>
        </w:rPr>
        <w:t>-000</w:t>
      </w:r>
      <w:r w:rsidR="00307761">
        <w:rPr>
          <w:rFonts w:ascii="Arial" w:hAnsi="Arial" w:cs="Arial"/>
          <w:sz w:val="24"/>
          <w:szCs w:val="24"/>
        </w:rPr>
        <w:t xml:space="preserve">. </w:t>
      </w:r>
      <w:r w:rsidR="00E56DE3" w:rsidRPr="001E1543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="00E56DE3" w:rsidRPr="001E1543">
        <w:rPr>
          <w:rFonts w:ascii="Arial" w:hAnsi="Arial" w:cs="Arial"/>
          <w:sz w:val="24"/>
          <w:szCs w:val="24"/>
        </w:rPr>
        <w:t>a</w:t>
      </w:r>
      <w:proofErr w:type="gramEnd"/>
      <w:r w:rsidR="00E56DE3" w:rsidRPr="001E1543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</w:t>
      </w:r>
      <w:r w:rsidR="00961D9A">
        <w:rPr>
          <w:rFonts w:ascii="Arial" w:hAnsi="Arial" w:cs="Arial"/>
          <w:sz w:val="24"/>
          <w:szCs w:val="24"/>
        </w:rPr>
        <w:t xml:space="preserve"> encerrada a Sessão Pública às 08</w:t>
      </w:r>
      <w:r w:rsidR="00E56DE3" w:rsidRPr="001E1543">
        <w:rPr>
          <w:rFonts w:ascii="Arial" w:hAnsi="Arial" w:cs="Arial"/>
          <w:sz w:val="24"/>
          <w:szCs w:val="24"/>
        </w:rPr>
        <w:t xml:space="preserve">hs e </w:t>
      </w:r>
      <w:r w:rsidR="002D4A84">
        <w:rPr>
          <w:rFonts w:ascii="Arial" w:hAnsi="Arial" w:cs="Arial"/>
          <w:sz w:val="24"/>
          <w:szCs w:val="24"/>
        </w:rPr>
        <w:t>30</w:t>
      </w:r>
      <w:r w:rsidR="00E56DE3" w:rsidRPr="001E1543">
        <w:rPr>
          <w:rFonts w:ascii="Arial" w:hAnsi="Arial" w:cs="Arial"/>
          <w:sz w:val="24"/>
          <w:szCs w:val="24"/>
        </w:rPr>
        <w:t>min. Ao final segue a Ata assinada pela Pregoeira e Equipe de Apoio e licitante presente e posteriormente encaminhado o processo à Advocacia do Município, acompanhado de toda documentação de Credenciamento, Propostas e Habilitação, para parecer.</w:t>
      </w:r>
    </w:p>
    <w:p w:rsidR="00A90CD4" w:rsidRPr="001E1543" w:rsidRDefault="00961D9A" w:rsidP="008A46ED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Desterro do Melo, 26</w:t>
      </w:r>
      <w:r w:rsidR="00A90CD4" w:rsidRPr="001E1543">
        <w:rPr>
          <w:rFonts w:ascii="Arial" w:hAnsi="Arial" w:cs="Arial"/>
          <w:sz w:val="24"/>
          <w:szCs w:val="24"/>
        </w:rPr>
        <w:t xml:space="preserve"> de </w:t>
      </w:r>
      <w:r w:rsidR="000E148A" w:rsidRPr="001E1543">
        <w:rPr>
          <w:rFonts w:ascii="Arial" w:hAnsi="Arial" w:cs="Arial"/>
          <w:sz w:val="24"/>
          <w:szCs w:val="24"/>
        </w:rPr>
        <w:t>fevereiro de 2021</w:t>
      </w:r>
      <w:r w:rsidR="00A90CD4" w:rsidRPr="001E1543">
        <w:rPr>
          <w:rFonts w:ascii="Arial" w:hAnsi="Arial" w:cs="Arial"/>
          <w:sz w:val="24"/>
          <w:szCs w:val="24"/>
        </w:rPr>
        <w:t>.</w:t>
      </w:r>
    </w:p>
    <w:p w:rsidR="00566C31" w:rsidRPr="001E1543" w:rsidRDefault="00566C31" w:rsidP="000E148A">
      <w:pPr>
        <w:spacing w:line="360" w:lineRule="auto"/>
        <w:rPr>
          <w:rFonts w:ascii="Arial" w:hAnsi="Arial" w:cs="Arial"/>
          <w:sz w:val="24"/>
          <w:szCs w:val="24"/>
        </w:rPr>
      </w:pPr>
    </w:p>
    <w:p w:rsidR="000E148A" w:rsidRPr="001E1543" w:rsidRDefault="000E148A" w:rsidP="000E14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E1543">
        <w:rPr>
          <w:rFonts w:ascii="Arial" w:hAnsi="Arial" w:cs="Arial"/>
          <w:sz w:val="24"/>
          <w:szCs w:val="24"/>
        </w:rPr>
        <w:t>Luciléia</w:t>
      </w:r>
      <w:proofErr w:type="spellEnd"/>
      <w:r w:rsidRPr="001E1543">
        <w:rPr>
          <w:rFonts w:ascii="Arial" w:hAnsi="Arial" w:cs="Arial"/>
          <w:sz w:val="24"/>
          <w:szCs w:val="24"/>
        </w:rPr>
        <w:t xml:space="preserve"> Nunes Martins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Silvânia da Silva Lima</w:t>
      </w:r>
    </w:p>
    <w:p w:rsidR="000E148A" w:rsidRPr="001E1543" w:rsidRDefault="000E148A" w:rsidP="000E14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>Pregoeira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Equipe de Apoio</w:t>
      </w:r>
    </w:p>
    <w:p w:rsidR="000E148A" w:rsidRPr="001E1543" w:rsidRDefault="000E148A" w:rsidP="000E14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4A84" w:rsidRDefault="000E148A" w:rsidP="000E14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1E1543">
        <w:rPr>
          <w:rFonts w:ascii="Arial" w:hAnsi="Arial" w:cs="Arial"/>
          <w:sz w:val="24"/>
          <w:szCs w:val="24"/>
        </w:rPr>
        <w:t>Bertolin</w:t>
      </w:r>
      <w:proofErr w:type="spellEnd"/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 xml:space="preserve">Simone Simplício Coelho </w:t>
      </w:r>
    </w:p>
    <w:p w:rsidR="000E148A" w:rsidRPr="001E1543" w:rsidRDefault="000E148A" w:rsidP="000E14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>Equipe de Apoio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Equipe de Apoio</w:t>
      </w:r>
    </w:p>
    <w:p w:rsidR="000E148A" w:rsidRPr="001E1543" w:rsidRDefault="000E148A" w:rsidP="000E148A">
      <w:pPr>
        <w:spacing w:line="360" w:lineRule="auto"/>
        <w:rPr>
          <w:rFonts w:ascii="Arial" w:hAnsi="Arial" w:cs="Arial"/>
          <w:sz w:val="24"/>
          <w:szCs w:val="24"/>
        </w:rPr>
      </w:pPr>
    </w:p>
    <w:p w:rsidR="00A90CD4" w:rsidRPr="001E1543" w:rsidRDefault="00A90CD4" w:rsidP="00A90CD4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961D9A" w:rsidRDefault="00961D9A" w:rsidP="00A9483D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JW GRÁFICA E CONSULTORIA</w:t>
      </w:r>
      <w:r w:rsidRPr="001E1543">
        <w:rPr>
          <w:rFonts w:ascii="Arial" w:hAnsi="Arial" w:cs="Arial"/>
          <w:sz w:val="24"/>
          <w:szCs w:val="24"/>
        </w:rPr>
        <w:t xml:space="preserve"> </w:t>
      </w:r>
    </w:p>
    <w:p w:rsidR="00A9483D" w:rsidRPr="001E1543" w:rsidRDefault="00A9483D" w:rsidP="00A9483D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 xml:space="preserve">CNPJ nº </w:t>
      </w:r>
      <w:r w:rsidR="00961D9A">
        <w:rPr>
          <w:rFonts w:ascii="Arial" w:hAnsi="Arial" w:cs="Arial"/>
          <w:sz w:val="24"/>
          <w:szCs w:val="24"/>
        </w:rPr>
        <w:t>26</w:t>
      </w:r>
      <w:r w:rsidR="00961D9A" w:rsidRPr="001E1543">
        <w:rPr>
          <w:rFonts w:ascii="Arial" w:hAnsi="Arial" w:cs="Arial"/>
          <w:sz w:val="24"/>
          <w:szCs w:val="24"/>
        </w:rPr>
        <w:t>.</w:t>
      </w:r>
      <w:r w:rsidR="00961D9A">
        <w:rPr>
          <w:rFonts w:ascii="Arial" w:hAnsi="Arial" w:cs="Arial"/>
          <w:sz w:val="24"/>
          <w:szCs w:val="24"/>
        </w:rPr>
        <w:t>7</w:t>
      </w:r>
      <w:r w:rsidR="002D4A84">
        <w:rPr>
          <w:rFonts w:ascii="Arial" w:hAnsi="Arial" w:cs="Arial"/>
          <w:sz w:val="24"/>
          <w:szCs w:val="24"/>
        </w:rPr>
        <w:t>6</w:t>
      </w:r>
      <w:r w:rsidR="00961D9A">
        <w:rPr>
          <w:rFonts w:ascii="Arial" w:hAnsi="Arial" w:cs="Arial"/>
          <w:sz w:val="24"/>
          <w:szCs w:val="24"/>
        </w:rPr>
        <w:t>0</w:t>
      </w:r>
      <w:r w:rsidR="00961D9A" w:rsidRPr="001E1543">
        <w:rPr>
          <w:rFonts w:ascii="Arial" w:hAnsi="Arial" w:cs="Arial"/>
          <w:sz w:val="24"/>
          <w:szCs w:val="24"/>
        </w:rPr>
        <w:t>.</w:t>
      </w:r>
      <w:r w:rsidR="00961D9A">
        <w:rPr>
          <w:rFonts w:ascii="Arial" w:hAnsi="Arial" w:cs="Arial"/>
          <w:sz w:val="24"/>
          <w:szCs w:val="24"/>
        </w:rPr>
        <w:t>575</w:t>
      </w:r>
      <w:r w:rsidR="00961D9A" w:rsidRPr="001E1543">
        <w:rPr>
          <w:rFonts w:ascii="Arial" w:hAnsi="Arial" w:cs="Arial"/>
          <w:sz w:val="24"/>
          <w:szCs w:val="24"/>
        </w:rPr>
        <w:t>/0001-</w:t>
      </w:r>
      <w:r w:rsidR="00961D9A">
        <w:rPr>
          <w:rFonts w:ascii="Arial" w:hAnsi="Arial" w:cs="Arial"/>
          <w:sz w:val="24"/>
          <w:szCs w:val="24"/>
        </w:rPr>
        <w:t>04</w:t>
      </w:r>
    </w:p>
    <w:p w:rsidR="000E148A" w:rsidRPr="001E1543" w:rsidRDefault="000E148A" w:rsidP="00A9483D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8B2A1A" w:rsidRPr="001E1543" w:rsidRDefault="008B2A1A" w:rsidP="00A9483D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sectPr w:rsidR="008B2A1A" w:rsidRPr="001E1543" w:rsidSect="002D4A84">
      <w:headerReference w:type="default" r:id="rId8"/>
      <w:footerReference w:type="default" r:id="rId9"/>
      <w:pgSz w:w="11907" w:h="16840" w:code="9"/>
      <w:pgMar w:top="1701" w:right="567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84" w:rsidRDefault="002D4A84">
      <w:r>
        <w:separator/>
      </w:r>
    </w:p>
  </w:endnote>
  <w:endnote w:type="continuationSeparator" w:id="0">
    <w:p w:rsidR="002D4A84" w:rsidRDefault="002D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7513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4A84" w:rsidRDefault="002D4A8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2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2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4A84" w:rsidRPr="00BF0635" w:rsidRDefault="002D4A84" w:rsidP="003A020E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84" w:rsidRDefault="002D4A84">
      <w:r>
        <w:separator/>
      </w:r>
    </w:p>
  </w:footnote>
  <w:footnote w:type="continuationSeparator" w:id="0">
    <w:p w:rsidR="002D4A84" w:rsidRDefault="002D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A84" w:rsidRDefault="002D4A8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5F8E5" wp14:editId="4B4A0D2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D4"/>
    <w:rsid w:val="00045595"/>
    <w:rsid w:val="000E148A"/>
    <w:rsid w:val="00124546"/>
    <w:rsid w:val="001277C8"/>
    <w:rsid w:val="001E1543"/>
    <w:rsid w:val="00243CA1"/>
    <w:rsid w:val="002C5C68"/>
    <w:rsid w:val="002D4A84"/>
    <w:rsid w:val="00307761"/>
    <w:rsid w:val="00316CB2"/>
    <w:rsid w:val="00334A49"/>
    <w:rsid w:val="00345A66"/>
    <w:rsid w:val="003A020E"/>
    <w:rsid w:val="003A0337"/>
    <w:rsid w:val="003D0CCF"/>
    <w:rsid w:val="003E6CB8"/>
    <w:rsid w:val="004239AA"/>
    <w:rsid w:val="00554FE5"/>
    <w:rsid w:val="00566C31"/>
    <w:rsid w:val="00695E97"/>
    <w:rsid w:val="006E36A2"/>
    <w:rsid w:val="00725C81"/>
    <w:rsid w:val="00821D9A"/>
    <w:rsid w:val="008A46ED"/>
    <w:rsid w:val="008B2A1A"/>
    <w:rsid w:val="008F6EC4"/>
    <w:rsid w:val="0094694B"/>
    <w:rsid w:val="00961D9A"/>
    <w:rsid w:val="009C523A"/>
    <w:rsid w:val="00A05FF0"/>
    <w:rsid w:val="00A733D4"/>
    <w:rsid w:val="00A90CD4"/>
    <w:rsid w:val="00A9483D"/>
    <w:rsid w:val="00AA4D0C"/>
    <w:rsid w:val="00B121A2"/>
    <w:rsid w:val="00B47B2F"/>
    <w:rsid w:val="00CA70F3"/>
    <w:rsid w:val="00CF3B2E"/>
    <w:rsid w:val="00DC494E"/>
    <w:rsid w:val="00E12CED"/>
    <w:rsid w:val="00E56DE3"/>
    <w:rsid w:val="00EA3935"/>
    <w:rsid w:val="00EA436D"/>
    <w:rsid w:val="00EF0F72"/>
    <w:rsid w:val="00F21387"/>
    <w:rsid w:val="00F5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0C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90C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A6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A73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0C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90C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A6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A73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D8BA-7F0A-4180-8FA0-2627B7A8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34</cp:revision>
  <cp:lastPrinted>2021-02-26T11:33:00Z</cp:lastPrinted>
  <dcterms:created xsi:type="dcterms:W3CDTF">2019-09-23T12:15:00Z</dcterms:created>
  <dcterms:modified xsi:type="dcterms:W3CDTF">2021-02-26T12:30:00Z</dcterms:modified>
</cp:coreProperties>
</file>