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E4349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498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6E690E" w:rsidRPr="006E690E" w:rsidRDefault="00467E3D" w:rsidP="006E690E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ADMINISTRATIVO N.º 049</w:t>
      </w:r>
      <w:r w:rsidR="006E690E" w:rsidRPr="006E690E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6E690E" w:rsidRPr="006E690E" w:rsidRDefault="006E690E" w:rsidP="006E690E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E690E">
        <w:rPr>
          <w:rFonts w:ascii="Arial" w:hAnsi="Arial" w:cs="Arial"/>
          <w:b/>
          <w:bCs/>
          <w:sz w:val="24"/>
          <w:szCs w:val="24"/>
          <w:u w:val="single"/>
        </w:rPr>
        <w:t>PREGÃO PRESENCIAL Nº 02</w:t>
      </w:r>
      <w:r w:rsidR="00467E3D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6E690E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6E690E" w:rsidRDefault="006E690E" w:rsidP="006E690E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E690E">
        <w:rPr>
          <w:rFonts w:ascii="Arial" w:hAnsi="Arial" w:cs="Arial"/>
          <w:b/>
          <w:bCs/>
          <w:sz w:val="24"/>
          <w:szCs w:val="24"/>
          <w:u w:val="single"/>
        </w:rPr>
        <w:t>REGISTRO DE PREÇOS Nº 01</w:t>
      </w:r>
      <w:r w:rsidR="00467E3D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6E690E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2F1FE8" w:rsidRPr="00E43498" w:rsidRDefault="002F1FE8" w:rsidP="006E690E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Aos </w:t>
      </w:r>
      <w:r w:rsidR="005F5224">
        <w:rPr>
          <w:rFonts w:ascii="Arial" w:hAnsi="Arial" w:cs="Arial"/>
          <w:sz w:val="24"/>
          <w:szCs w:val="24"/>
        </w:rPr>
        <w:t>vinte</w:t>
      </w:r>
      <w:r w:rsidR="00B638B7" w:rsidRPr="00E43498">
        <w:rPr>
          <w:rFonts w:ascii="Arial" w:hAnsi="Arial" w:cs="Arial"/>
          <w:sz w:val="24"/>
          <w:szCs w:val="24"/>
        </w:rPr>
        <w:t xml:space="preserve"> </w:t>
      </w:r>
      <w:r w:rsidR="00467E3D">
        <w:rPr>
          <w:rFonts w:ascii="Arial" w:hAnsi="Arial" w:cs="Arial"/>
          <w:sz w:val="24"/>
          <w:szCs w:val="24"/>
        </w:rPr>
        <w:t xml:space="preserve">e sete </w:t>
      </w:r>
      <w:r w:rsidR="00B638B7" w:rsidRPr="00E43498">
        <w:rPr>
          <w:rFonts w:ascii="Arial" w:hAnsi="Arial" w:cs="Arial"/>
          <w:sz w:val="24"/>
          <w:szCs w:val="24"/>
        </w:rPr>
        <w:t>dias</w:t>
      </w:r>
      <w:r w:rsidRPr="00E43498">
        <w:rPr>
          <w:rFonts w:ascii="Arial" w:hAnsi="Arial" w:cs="Arial"/>
          <w:sz w:val="24"/>
          <w:szCs w:val="24"/>
        </w:rPr>
        <w:t xml:space="preserve"> do mês de </w:t>
      </w:r>
      <w:r w:rsidR="005F5224">
        <w:rPr>
          <w:rFonts w:ascii="Arial" w:hAnsi="Arial" w:cs="Arial"/>
          <w:sz w:val="24"/>
          <w:szCs w:val="24"/>
        </w:rPr>
        <w:t>junho</w:t>
      </w:r>
      <w:r w:rsidRPr="00E43498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E43498">
        <w:rPr>
          <w:rFonts w:ascii="Arial" w:hAnsi="Arial" w:cs="Arial"/>
          <w:sz w:val="24"/>
          <w:szCs w:val="24"/>
        </w:rPr>
        <w:t xml:space="preserve"> e </w:t>
      </w:r>
      <w:r w:rsidR="00B84EAE" w:rsidRPr="00E43498">
        <w:rPr>
          <w:rFonts w:ascii="Arial" w:hAnsi="Arial" w:cs="Arial"/>
          <w:sz w:val="24"/>
          <w:szCs w:val="24"/>
        </w:rPr>
        <w:t>dois</w:t>
      </w:r>
      <w:r w:rsidRPr="00E43498">
        <w:rPr>
          <w:rFonts w:ascii="Arial" w:hAnsi="Arial" w:cs="Arial"/>
          <w:sz w:val="24"/>
          <w:szCs w:val="24"/>
        </w:rPr>
        <w:t xml:space="preserve">, às </w:t>
      </w:r>
      <w:r w:rsidR="00442D40">
        <w:rPr>
          <w:rFonts w:ascii="Arial" w:hAnsi="Arial" w:cs="Arial"/>
          <w:sz w:val="24"/>
          <w:szCs w:val="24"/>
        </w:rPr>
        <w:t>treze</w:t>
      </w:r>
      <w:r w:rsidRPr="00E43498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E43498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Nunes Martins, e respectiva Equipe de Apoio composta por </w:t>
      </w:r>
      <w:r w:rsidR="00E22BE7" w:rsidRPr="00E43498">
        <w:rPr>
          <w:rFonts w:ascii="Arial" w:hAnsi="Arial" w:cs="Arial"/>
          <w:sz w:val="24"/>
          <w:szCs w:val="24"/>
        </w:rPr>
        <w:t>Silvânia da Silva Lima</w:t>
      </w:r>
      <w:r w:rsidR="00B84EAE" w:rsidRPr="00E43498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e </w:t>
      </w:r>
      <w:r w:rsidR="00467E3D" w:rsidRPr="00467E3D">
        <w:rPr>
          <w:rFonts w:ascii="Arial" w:hAnsi="Arial" w:cs="Arial"/>
          <w:sz w:val="24"/>
          <w:szCs w:val="24"/>
        </w:rPr>
        <w:t>Simone Simplício Coelho</w:t>
      </w:r>
      <w:r w:rsidR="005F5224" w:rsidRPr="005F5224">
        <w:rPr>
          <w:rFonts w:ascii="Arial" w:hAnsi="Arial" w:cs="Arial"/>
          <w:sz w:val="24"/>
          <w:szCs w:val="24"/>
        </w:rPr>
        <w:t>, conforme portaria 4705/2022</w:t>
      </w:r>
      <w:r w:rsidR="00E04100" w:rsidRPr="00E43498">
        <w:rPr>
          <w:rFonts w:ascii="Arial" w:hAnsi="Arial" w:cs="Arial"/>
          <w:sz w:val="24"/>
          <w:szCs w:val="24"/>
        </w:rPr>
        <w:t>,</w:t>
      </w:r>
      <w:r w:rsidR="006C0CC2">
        <w:rPr>
          <w:rFonts w:ascii="Arial" w:hAnsi="Arial" w:cs="Arial"/>
          <w:sz w:val="24"/>
          <w:szCs w:val="24"/>
        </w:rPr>
        <w:t xml:space="preserve"> </w:t>
      </w:r>
      <w:r w:rsidR="00B84EAE" w:rsidRPr="00E43498">
        <w:rPr>
          <w:rFonts w:ascii="Arial" w:hAnsi="Arial" w:cs="Arial"/>
          <w:sz w:val="24"/>
          <w:szCs w:val="24"/>
        </w:rPr>
        <w:t xml:space="preserve">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E43498">
        <w:rPr>
          <w:rFonts w:ascii="Arial" w:hAnsi="Arial" w:cs="Arial"/>
          <w:sz w:val="24"/>
          <w:szCs w:val="24"/>
        </w:rPr>
        <w:t>a</w:t>
      </w:r>
      <w:proofErr w:type="gramEnd"/>
      <w:r w:rsidR="00B84EAE" w:rsidRPr="00E43498">
        <w:rPr>
          <w:rFonts w:ascii="Arial" w:hAnsi="Arial" w:cs="Arial"/>
          <w:sz w:val="24"/>
          <w:szCs w:val="24"/>
        </w:rPr>
        <w:t xml:space="preserve"> realização da Sessão Pública relativa a</w:t>
      </w:r>
      <w:r w:rsidR="008564A9" w:rsidRPr="00E43498">
        <w:rPr>
          <w:rFonts w:ascii="Arial" w:hAnsi="Arial" w:cs="Arial"/>
          <w:sz w:val="24"/>
          <w:szCs w:val="24"/>
        </w:rPr>
        <w:t>o Pregão P</w:t>
      </w:r>
      <w:r w:rsidR="005F5224">
        <w:rPr>
          <w:rFonts w:ascii="Arial" w:hAnsi="Arial" w:cs="Arial"/>
          <w:sz w:val="24"/>
          <w:szCs w:val="24"/>
        </w:rPr>
        <w:t>resencial nº 02</w:t>
      </w:r>
      <w:r w:rsidR="00467E3D">
        <w:rPr>
          <w:rFonts w:ascii="Arial" w:hAnsi="Arial" w:cs="Arial"/>
          <w:sz w:val="24"/>
          <w:szCs w:val="24"/>
        </w:rPr>
        <w:t>3</w:t>
      </w:r>
      <w:r w:rsidR="00B84EAE" w:rsidRPr="00E43498">
        <w:rPr>
          <w:rFonts w:ascii="Arial" w:hAnsi="Arial" w:cs="Arial"/>
          <w:sz w:val="24"/>
          <w:szCs w:val="24"/>
        </w:rPr>
        <w:t>/2022,</w:t>
      </w:r>
      <w:r w:rsidR="00CA3A70" w:rsidRPr="00E43498">
        <w:rPr>
          <w:rFonts w:ascii="Arial" w:hAnsi="Arial" w:cs="Arial"/>
          <w:sz w:val="24"/>
          <w:szCs w:val="24"/>
        </w:rPr>
        <w:t xml:space="preserve"> Registro de Preços nº. 0</w:t>
      </w:r>
      <w:r w:rsidR="00BB40DD">
        <w:rPr>
          <w:rFonts w:ascii="Arial" w:hAnsi="Arial" w:cs="Arial"/>
          <w:sz w:val="24"/>
          <w:szCs w:val="24"/>
        </w:rPr>
        <w:t>1</w:t>
      </w:r>
      <w:r w:rsidR="00467E3D">
        <w:rPr>
          <w:rFonts w:ascii="Arial" w:hAnsi="Arial" w:cs="Arial"/>
          <w:sz w:val="24"/>
          <w:szCs w:val="24"/>
        </w:rPr>
        <w:t>8</w:t>
      </w:r>
      <w:r w:rsidR="00CA3A70" w:rsidRPr="00E43498">
        <w:rPr>
          <w:rFonts w:ascii="Arial" w:hAnsi="Arial" w:cs="Arial"/>
          <w:sz w:val="24"/>
          <w:szCs w:val="24"/>
        </w:rPr>
        <w:t>/2022,</w:t>
      </w:r>
      <w:r w:rsidR="00B84EAE" w:rsidRPr="00E43498">
        <w:rPr>
          <w:rFonts w:ascii="Arial" w:hAnsi="Arial" w:cs="Arial"/>
          <w:sz w:val="24"/>
          <w:szCs w:val="24"/>
        </w:rPr>
        <w:t xml:space="preserve"> referent</w:t>
      </w:r>
      <w:r w:rsidR="005F5224">
        <w:rPr>
          <w:rFonts w:ascii="Arial" w:hAnsi="Arial" w:cs="Arial"/>
          <w:sz w:val="24"/>
          <w:szCs w:val="24"/>
        </w:rPr>
        <w:t>e ao Processo Licitatório nº. 04</w:t>
      </w:r>
      <w:r w:rsidR="00467E3D">
        <w:rPr>
          <w:rFonts w:ascii="Arial" w:hAnsi="Arial" w:cs="Arial"/>
          <w:sz w:val="24"/>
          <w:szCs w:val="24"/>
        </w:rPr>
        <w:t>9</w:t>
      </w:r>
      <w:r w:rsidR="008564A9" w:rsidRPr="00E43498">
        <w:rPr>
          <w:rFonts w:ascii="Arial" w:hAnsi="Arial" w:cs="Arial"/>
          <w:sz w:val="24"/>
          <w:szCs w:val="24"/>
        </w:rPr>
        <w:t xml:space="preserve">/2022 </w:t>
      </w:r>
      <w:r w:rsidR="00B84EAE" w:rsidRPr="00E43498">
        <w:rPr>
          <w:rFonts w:ascii="Arial" w:hAnsi="Arial" w:cs="Arial"/>
          <w:sz w:val="24"/>
          <w:szCs w:val="24"/>
        </w:rPr>
        <w:t xml:space="preserve">cujo objeto é a </w:t>
      </w:r>
      <w:r w:rsidR="00297ED5" w:rsidRPr="00297ED5">
        <w:rPr>
          <w:rFonts w:ascii="Arial" w:hAnsi="Arial" w:cs="Arial"/>
          <w:b/>
          <w:i/>
          <w:sz w:val="24"/>
          <w:szCs w:val="24"/>
        </w:rPr>
        <w:t>AQUISIÇÃO DE MATERIAIS DE LABORATÓRIO</w:t>
      </w:r>
      <w:r w:rsidR="00297ED5">
        <w:rPr>
          <w:rFonts w:ascii="Arial" w:hAnsi="Arial" w:cs="Arial"/>
          <w:b/>
          <w:i/>
          <w:sz w:val="24"/>
          <w:szCs w:val="24"/>
        </w:rPr>
        <w:t>,</w:t>
      </w:r>
      <w:r w:rsidRPr="00E43498">
        <w:rPr>
          <w:rFonts w:ascii="Arial" w:hAnsi="Arial" w:cs="Arial"/>
          <w:bCs/>
          <w:sz w:val="24"/>
          <w:szCs w:val="24"/>
        </w:rPr>
        <w:t xml:space="preserve"> </w:t>
      </w:r>
      <w:r w:rsidRPr="00E43498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E43498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E43498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empresas</w:t>
      </w:r>
      <w:r w:rsidR="005F5224">
        <w:rPr>
          <w:rFonts w:ascii="Arial" w:hAnsi="Arial" w:cs="Arial"/>
          <w:sz w:val="24"/>
          <w:szCs w:val="24"/>
        </w:rPr>
        <w:t xml:space="preserve"> presentes</w:t>
      </w:r>
      <w:r w:rsidRPr="00E43498">
        <w:rPr>
          <w:rFonts w:ascii="Arial" w:hAnsi="Arial" w:cs="Arial"/>
          <w:sz w:val="24"/>
          <w:szCs w:val="24"/>
        </w:rPr>
        <w:t xml:space="preserve">. Iniciados os trabalhos, considerou-se a ampla publicidade dada ao certame, comprovando-se por </w:t>
      </w:r>
      <w:r w:rsidRPr="00E43498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E43498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E43498">
        <w:rPr>
          <w:rFonts w:ascii="Arial" w:hAnsi="Arial" w:cs="Arial"/>
          <w:i/>
          <w:sz w:val="24"/>
          <w:szCs w:val="24"/>
        </w:rPr>
        <w:t>)</w:t>
      </w:r>
      <w:r w:rsidRPr="00E43498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297ED5" w:rsidRPr="00297ED5">
        <w:rPr>
          <w:rFonts w:ascii="Arial" w:hAnsi="Arial" w:cs="Arial"/>
          <w:i/>
          <w:sz w:val="24"/>
          <w:szCs w:val="24"/>
        </w:rPr>
        <w:t>https</w:t>
      </w:r>
      <w:proofErr w:type="gramEnd"/>
      <w:r w:rsidR="00297ED5" w:rsidRPr="00297ED5">
        <w:rPr>
          <w:rFonts w:ascii="Arial" w:hAnsi="Arial" w:cs="Arial"/>
          <w:i/>
          <w:sz w:val="24"/>
          <w:szCs w:val="24"/>
        </w:rPr>
        <w:t>://desterrodomelo.mg.gov.br/licitacao.php?</w:t>
      </w:r>
      <w:proofErr w:type="gramStart"/>
      <w:r w:rsidR="00297ED5" w:rsidRPr="00297ED5">
        <w:rPr>
          <w:rFonts w:ascii="Arial" w:hAnsi="Arial" w:cs="Arial"/>
          <w:i/>
          <w:sz w:val="24"/>
          <w:szCs w:val="24"/>
        </w:rPr>
        <w:t>id</w:t>
      </w:r>
      <w:proofErr w:type="gramEnd"/>
      <w:r w:rsidR="00297ED5" w:rsidRPr="00297ED5">
        <w:rPr>
          <w:rFonts w:ascii="Arial" w:hAnsi="Arial" w:cs="Arial"/>
          <w:i/>
          <w:sz w:val="24"/>
          <w:szCs w:val="24"/>
        </w:rPr>
        <w:t>=403</w:t>
      </w:r>
      <w:r w:rsidRPr="00E43498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 w:rsidRPr="00E43498">
        <w:rPr>
          <w:rFonts w:ascii="Arial" w:hAnsi="Arial" w:cs="Arial"/>
          <w:sz w:val="24"/>
          <w:szCs w:val="24"/>
        </w:rPr>
        <w:t>Com a</w:t>
      </w:r>
      <w:r w:rsidR="00A00127" w:rsidRPr="00E43498">
        <w:rPr>
          <w:rFonts w:ascii="Arial" w:hAnsi="Arial" w:cs="Arial"/>
          <w:sz w:val="24"/>
          <w:szCs w:val="24"/>
        </w:rPr>
        <w:t xml:space="preserve"> ampla publicidade </w:t>
      </w:r>
      <w:r w:rsidR="00B638B7" w:rsidRPr="00E43498">
        <w:rPr>
          <w:rFonts w:ascii="Arial" w:hAnsi="Arial" w:cs="Arial"/>
          <w:sz w:val="24"/>
          <w:szCs w:val="24"/>
        </w:rPr>
        <w:t>concedida ao certame, compareceram</w:t>
      </w:r>
      <w:r w:rsidR="00A00127" w:rsidRPr="00E43498">
        <w:rPr>
          <w:rFonts w:ascii="Arial" w:hAnsi="Arial" w:cs="Arial"/>
          <w:sz w:val="24"/>
          <w:szCs w:val="24"/>
        </w:rPr>
        <w:t xml:space="preserve"> </w:t>
      </w:r>
      <w:r w:rsidR="00C4213E" w:rsidRPr="00E43498">
        <w:rPr>
          <w:rFonts w:ascii="Arial" w:hAnsi="Arial" w:cs="Arial"/>
          <w:sz w:val="24"/>
          <w:szCs w:val="24"/>
        </w:rPr>
        <w:t>as seguintes empresas:</w:t>
      </w:r>
      <w:r w:rsidR="00153B0C" w:rsidRPr="00E43498">
        <w:rPr>
          <w:rFonts w:ascii="Arial" w:hAnsi="Arial" w:cs="Arial"/>
          <w:sz w:val="24"/>
          <w:szCs w:val="24"/>
        </w:rPr>
        <w:t xml:space="preserve"> </w:t>
      </w:r>
      <w:r w:rsidR="00A00127" w:rsidRPr="00E43498">
        <w:rPr>
          <w:rFonts w:ascii="Arial" w:hAnsi="Arial" w:cs="Arial"/>
          <w:b/>
          <w:sz w:val="24"/>
          <w:szCs w:val="24"/>
        </w:rPr>
        <w:t xml:space="preserve">EMPRESA </w:t>
      </w:r>
      <w:r w:rsidRPr="00E43498">
        <w:rPr>
          <w:rFonts w:ascii="Arial" w:hAnsi="Arial" w:cs="Arial"/>
          <w:b/>
          <w:sz w:val="24"/>
          <w:szCs w:val="24"/>
        </w:rPr>
        <w:t xml:space="preserve">01 – </w:t>
      </w:r>
      <w:r w:rsidR="00B531E0">
        <w:rPr>
          <w:rFonts w:ascii="Arial" w:hAnsi="Arial" w:cs="Arial"/>
          <w:b/>
          <w:sz w:val="24"/>
          <w:szCs w:val="24"/>
        </w:rPr>
        <w:t>LABSSHOPPING DIAGNÓSTICA LTDA - FILIAL</w:t>
      </w:r>
      <w:r w:rsidRPr="00E43498">
        <w:rPr>
          <w:rFonts w:ascii="Arial" w:hAnsi="Arial" w:cs="Arial"/>
          <w:b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B531E0">
        <w:rPr>
          <w:rFonts w:ascii="Arial" w:hAnsi="Arial" w:cs="Arial"/>
          <w:sz w:val="24"/>
          <w:szCs w:val="24"/>
        </w:rPr>
        <w:t>22.536.130/0002-67</w:t>
      </w:r>
      <w:r w:rsidRPr="00E43498">
        <w:rPr>
          <w:rFonts w:ascii="Arial" w:hAnsi="Arial" w:cs="Arial"/>
          <w:sz w:val="24"/>
          <w:szCs w:val="24"/>
        </w:rPr>
        <w:t xml:space="preserve">, com sede na </w:t>
      </w:r>
      <w:r w:rsidR="00B531E0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B531E0">
        <w:rPr>
          <w:rFonts w:ascii="Arial" w:hAnsi="Arial" w:cs="Arial"/>
          <w:sz w:val="24"/>
          <w:szCs w:val="24"/>
        </w:rPr>
        <w:t>Castigliano</w:t>
      </w:r>
      <w:proofErr w:type="spellEnd"/>
      <w:r w:rsidR="00820AF5">
        <w:rPr>
          <w:rFonts w:ascii="Arial" w:hAnsi="Arial" w:cs="Arial"/>
          <w:sz w:val="24"/>
          <w:szCs w:val="24"/>
        </w:rPr>
        <w:t>,</w:t>
      </w:r>
      <w:r w:rsidR="00B531E0">
        <w:rPr>
          <w:rFonts w:ascii="Arial" w:hAnsi="Arial" w:cs="Arial"/>
          <w:sz w:val="24"/>
          <w:szCs w:val="24"/>
        </w:rPr>
        <w:t xml:space="preserve"> nº. </w:t>
      </w:r>
      <w:proofErr w:type="gramStart"/>
      <w:r w:rsidR="00B531E0">
        <w:rPr>
          <w:rFonts w:ascii="Arial" w:hAnsi="Arial" w:cs="Arial"/>
          <w:sz w:val="24"/>
          <w:szCs w:val="24"/>
        </w:rPr>
        <w:t>181, Padre</w:t>
      </w:r>
      <w:proofErr w:type="gramEnd"/>
      <w:r w:rsidR="00B531E0">
        <w:rPr>
          <w:rFonts w:ascii="Arial" w:hAnsi="Arial" w:cs="Arial"/>
          <w:sz w:val="24"/>
          <w:szCs w:val="24"/>
        </w:rPr>
        <w:t xml:space="preserve"> Eustáquio</w:t>
      </w:r>
      <w:r w:rsidRPr="00E43498">
        <w:rPr>
          <w:rFonts w:ascii="Arial" w:hAnsi="Arial" w:cs="Arial"/>
          <w:sz w:val="24"/>
          <w:szCs w:val="24"/>
        </w:rPr>
        <w:t xml:space="preserve">, </w:t>
      </w:r>
      <w:r w:rsidR="00B531E0">
        <w:rPr>
          <w:rFonts w:ascii="Arial" w:hAnsi="Arial" w:cs="Arial"/>
          <w:sz w:val="24"/>
          <w:szCs w:val="24"/>
        </w:rPr>
        <w:t xml:space="preserve">Belo Horizonte, </w:t>
      </w:r>
      <w:r w:rsidR="009A338A" w:rsidRPr="00E43498">
        <w:rPr>
          <w:rFonts w:ascii="Arial" w:hAnsi="Arial" w:cs="Arial"/>
          <w:sz w:val="24"/>
          <w:szCs w:val="24"/>
        </w:rPr>
        <w:t xml:space="preserve">Minas Gerais, CEP: </w:t>
      </w:r>
      <w:r w:rsidR="00B531E0">
        <w:rPr>
          <w:rFonts w:ascii="Arial" w:hAnsi="Arial" w:cs="Arial"/>
          <w:sz w:val="24"/>
          <w:szCs w:val="24"/>
        </w:rPr>
        <w:t>30.720-310</w:t>
      </w:r>
      <w:r w:rsidR="00D923F7">
        <w:rPr>
          <w:rFonts w:ascii="Arial" w:hAnsi="Arial" w:cs="Arial"/>
          <w:sz w:val="24"/>
          <w:szCs w:val="24"/>
        </w:rPr>
        <w:t xml:space="preserve">, </w:t>
      </w:r>
      <w:r w:rsidR="00D923F7" w:rsidRPr="006E4234">
        <w:rPr>
          <w:rFonts w:ascii="Arial" w:hAnsi="Arial" w:cs="Arial"/>
          <w:sz w:val="24"/>
          <w:szCs w:val="24"/>
        </w:rPr>
        <w:t xml:space="preserve">esta </w:t>
      </w:r>
      <w:r w:rsidR="00D923F7">
        <w:rPr>
          <w:rFonts w:ascii="Arial" w:hAnsi="Arial" w:cs="Arial"/>
          <w:sz w:val="24"/>
          <w:szCs w:val="24"/>
        </w:rPr>
        <w:t xml:space="preserve">empresa não credenciou representantes para acompanhamento dos trabalhos, tendo sido a documentação recebida por correio, </w:t>
      </w:r>
      <w:r w:rsidR="00D923F7">
        <w:rPr>
          <w:rFonts w:ascii="Arial" w:hAnsi="Arial" w:cs="Arial"/>
          <w:sz w:val="24"/>
          <w:szCs w:val="24"/>
        </w:rPr>
        <w:t>no dia 24/06/2022</w:t>
      </w:r>
      <w:r w:rsidR="00D923F7">
        <w:rPr>
          <w:rFonts w:ascii="Arial" w:hAnsi="Arial" w:cs="Arial"/>
          <w:sz w:val="24"/>
          <w:szCs w:val="24"/>
        </w:rPr>
        <w:t>.</w:t>
      </w:r>
      <w:r w:rsidR="0008496E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 xml:space="preserve">Esta empresa apresentou </w:t>
      </w:r>
      <w:r w:rsidR="00C4213E" w:rsidRPr="00E43498">
        <w:rPr>
          <w:rFonts w:ascii="Arial" w:hAnsi="Arial" w:cs="Arial"/>
          <w:sz w:val="24"/>
          <w:szCs w:val="24"/>
        </w:rPr>
        <w:t>Declaração de Habilitaçã</w:t>
      </w:r>
      <w:r w:rsidR="005F5224">
        <w:rPr>
          <w:rFonts w:ascii="Arial" w:hAnsi="Arial" w:cs="Arial"/>
          <w:sz w:val="24"/>
          <w:szCs w:val="24"/>
        </w:rPr>
        <w:t>o, Documentos do Representante,</w:t>
      </w:r>
      <w:r w:rsidR="00106924">
        <w:rPr>
          <w:rFonts w:ascii="Arial" w:hAnsi="Arial" w:cs="Arial"/>
          <w:sz w:val="24"/>
          <w:szCs w:val="24"/>
        </w:rPr>
        <w:t xml:space="preserve"> Procuração,</w:t>
      </w:r>
      <w:r w:rsidR="005F5224">
        <w:rPr>
          <w:rFonts w:ascii="Arial" w:hAnsi="Arial" w:cs="Arial"/>
          <w:sz w:val="24"/>
          <w:szCs w:val="24"/>
        </w:rPr>
        <w:t xml:space="preserve"> </w:t>
      </w:r>
      <w:r w:rsidR="00106924">
        <w:rPr>
          <w:rFonts w:ascii="Arial" w:hAnsi="Arial" w:cs="Arial"/>
          <w:sz w:val="24"/>
          <w:szCs w:val="24"/>
        </w:rPr>
        <w:t>Alteração Contratual e</w:t>
      </w:r>
      <w:r w:rsidR="005F5224">
        <w:rPr>
          <w:rFonts w:ascii="Arial" w:hAnsi="Arial" w:cs="Arial"/>
          <w:sz w:val="24"/>
          <w:szCs w:val="24"/>
        </w:rPr>
        <w:t xml:space="preserve"> </w:t>
      </w:r>
      <w:r w:rsidR="00A01434" w:rsidRPr="00E43498">
        <w:rPr>
          <w:rFonts w:ascii="Arial" w:hAnsi="Arial" w:cs="Arial"/>
          <w:sz w:val="24"/>
          <w:szCs w:val="24"/>
        </w:rPr>
        <w:t>Certidão Simplificada da Junta Comercial</w:t>
      </w:r>
      <w:r w:rsidR="00106924">
        <w:rPr>
          <w:rFonts w:ascii="Arial" w:hAnsi="Arial" w:cs="Arial"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 xml:space="preserve">cumprindo os termos do item 05 do edital, </w:t>
      </w:r>
      <w:r w:rsidR="000B044B">
        <w:rPr>
          <w:rFonts w:ascii="Arial" w:hAnsi="Arial" w:cs="Arial"/>
          <w:sz w:val="24"/>
          <w:szCs w:val="24"/>
        </w:rPr>
        <w:t xml:space="preserve">esta empresa não se enquadra nos </w:t>
      </w:r>
      <w:r w:rsidRPr="00E43498">
        <w:rPr>
          <w:rFonts w:ascii="Arial" w:hAnsi="Arial" w:cs="Arial"/>
          <w:sz w:val="24"/>
          <w:szCs w:val="24"/>
        </w:rPr>
        <w:t>benefício</w:t>
      </w:r>
      <w:r w:rsidR="000B044B">
        <w:rPr>
          <w:rFonts w:ascii="Arial" w:hAnsi="Arial" w:cs="Arial"/>
          <w:sz w:val="24"/>
          <w:szCs w:val="24"/>
        </w:rPr>
        <w:t>s da Lei Complementar 123/2006</w:t>
      </w:r>
      <w:r w:rsidR="00781534">
        <w:rPr>
          <w:rFonts w:ascii="Arial" w:hAnsi="Arial" w:cs="Arial"/>
          <w:sz w:val="24"/>
          <w:szCs w:val="24"/>
        </w:rPr>
        <w:t xml:space="preserve">, </w:t>
      </w:r>
      <w:r w:rsidR="000B044B">
        <w:rPr>
          <w:rFonts w:ascii="Arial" w:hAnsi="Arial" w:cs="Arial"/>
          <w:sz w:val="24"/>
          <w:szCs w:val="24"/>
        </w:rPr>
        <w:t>e considerando as exigências constantes no Edital, notadamente nas condições de participaç</w:t>
      </w:r>
      <w:r w:rsidR="007E069E">
        <w:rPr>
          <w:rFonts w:ascii="Arial" w:hAnsi="Arial" w:cs="Arial"/>
          <w:sz w:val="24"/>
          <w:szCs w:val="24"/>
        </w:rPr>
        <w:t xml:space="preserve">ão, que delimita ser o certame de participação exclusiva de </w:t>
      </w:r>
      <w:r w:rsidR="007E069E" w:rsidRPr="007E069E">
        <w:rPr>
          <w:rFonts w:ascii="Arial" w:hAnsi="Arial" w:cs="Arial"/>
          <w:sz w:val="24"/>
          <w:szCs w:val="24"/>
        </w:rPr>
        <w:t xml:space="preserve">microempresas (ME), </w:t>
      </w:r>
      <w:r w:rsidR="007E069E" w:rsidRPr="007E069E">
        <w:rPr>
          <w:rFonts w:ascii="Arial" w:hAnsi="Arial" w:cs="Arial"/>
          <w:sz w:val="24"/>
          <w:szCs w:val="24"/>
        </w:rPr>
        <w:lastRenderedPageBreak/>
        <w:t>empresas de pequeno porte (EPP) e microempreendedor individual (MEI</w:t>
      </w:r>
      <w:r w:rsidR="00390E73">
        <w:rPr>
          <w:rFonts w:ascii="Arial" w:hAnsi="Arial" w:cs="Arial"/>
          <w:sz w:val="24"/>
          <w:szCs w:val="24"/>
        </w:rPr>
        <w:t xml:space="preserve">), não é possível que seja admitida a participação desta empresa no certame, tendo </w:t>
      </w:r>
      <w:r w:rsidR="00781534">
        <w:rPr>
          <w:rFonts w:ascii="Arial" w:hAnsi="Arial" w:cs="Arial"/>
          <w:sz w:val="24"/>
          <w:szCs w:val="24"/>
        </w:rPr>
        <w:t>sido determinado que a</w:t>
      </w:r>
      <w:r w:rsidR="00390E73">
        <w:rPr>
          <w:rFonts w:ascii="Arial" w:hAnsi="Arial" w:cs="Arial"/>
          <w:sz w:val="24"/>
          <w:szCs w:val="24"/>
        </w:rPr>
        <w:t xml:space="preserve"> documentação de credenciamento </w:t>
      </w:r>
      <w:proofErr w:type="gramStart"/>
      <w:r w:rsidR="00781534">
        <w:rPr>
          <w:rFonts w:ascii="Arial" w:hAnsi="Arial" w:cs="Arial"/>
          <w:sz w:val="24"/>
          <w:szCs w:val="24"/>
        </w:rPr>
        <w:t>fica</w:t>
      </w:r>
      <w:proofErr w:type="gramEnd"/>
      <w:r w:rsidR="00390E73">
        <w:rPr>
          <w:rFonts w:ascii="Arial" w:hAnsi="Arial" w:cs="Arial"/>
          <w:sz w:val="24"/>
          <w:szCs w:val="24"/>
        </w:rPr>
        <w:t xml:space="preserve"> anexa a esta Ata, e os envelopes de Propostas e Habilitação ser</w:t>
      </w:r>
      <w:r w:rsidR="00A2205E">
        <w:rPr>
          <w:rFonts w:ascii="Arial" w:hAnsi="Arial" w:cs="Arial"/>
          <w:sz w:val="24"/>
          <w:szCs w:val="24"/>
        </w:rPr>
        <w:t xml:space="preserve">ão devolvidos lacrados; a  </w:t>
      </w:r>
      <w:r w:rsidR="00BE623A" w:rsidRPr="00E43498">
        <w:rPr>
          <w:rFonts w:ascii="Arial" w:hAnsi="Arial" w:cs="Arial"/>
          <w:b/>
          <w:sz w:val="24"/>
          <w:szCs w:val="24"/>
        </w:rPr>
        <w:t xml:space="preserve">EMPRESA 02 </w:t>
      </w:r>
      <w:r w:rsidR="00A2205E">
        <w:rPr>
          <w:rFonts w:ascii="Arial" w:hAnsi="Arial" w:cs="Arial"/>
          <w:b/>
          <w:sz w:val="24"/>
          <w:szCs w:val="24"/>
        </w:rPr>
        <w:t>GC LAB DIAGNÓSTICOS LTDA-EPP</w:t>
      </w:r>
      <w:r w:rsidR="00890F48">
        <w:rPr>
          <w:rFonts w:ascii="Arial" w:hAnsi="Arial" w:cs="Arial"/>
          <w:b/>
          <w:sz w:val="24"/>
          <w:szCs w:val="24"/>
        </w:rPr>
        <w:t xml:space="preserve"> </w:t>
      </w:r>
      <w:r w:rsidR="00BE623A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A2205E">
        <w:rPr>
          <w:rFonts w:ascii="Arial" w:hAnsi="Arial" w:cs="Arial"/>
          <w:sz w:val="24"/>
          <w:szCs w:val="24"/>
        </w:rPr>
        <w:t>20.352.354/0001-02</w:t>
      </w:r>
      <w:r w:rsidR="00BE623A" w:rsidRPr="006E4234">
        <w:rPr>
          <w:rFonts w:ascii="Arial" w:hAnsi="Arial" w:cs="Arial"/>
          <w:sz w:val="24"/>
          <w:szCs w:val="24"/>
        </w:rPr>
        <w:t xml:space="preserve">, com sede na </w:t>
      </w:r>
      <w:r w:rsidR="00A2205E">
        <w:rPr>
          <w:rFonts w:ascii="Arial" w:hAnsi="Arial" w:cs="Arial"/>
          <w:sz w:val="24"/>
          <w:szCs w:val="24"/>
        </w:rPr>
        <w:t>Rua Lauro Jaques</w:t>
      </w:r>
      <w:r w:rsidR="00BE623A" w:rsidRPr="006E4234">
        <w:rPr>
          <w:rFonts w:ascii="Arial" w:hAnsi="Arial" w:cs="Arial"/>
          <w:sz w:val="24"/>
          <w:szCs w:val="24"/>
        </w:rPr>
        <w:t xml:space="preserve">, nº </w:t>
      </w:r>
      <w:r w:rsidR="00A2205E">
        <w:rPr>
          <w:rFonts w:ascii="Arial" w:hAnsi="Arial" w:cs="Arial"/>
          <w:sz w:val="24"/>
          <w:szCs w:val="24"/>
        </w:rPr>
        <w:t>72</w:t>
      </w:r>
      <w:r w:rsidR="00BE623A" w:rsidRPr="006E4234">
        <w:rPr>
          <w:rFonts w:ascii="Arial" w:hAnsi="Arial" w:cs="Arial"/>
          <w:sz w:val="24"/>
          <w:szCs w:val="24"/>
        </w:rPr>
        <w:t xml:space="preserve">, </w:t>
      </w:r>
      <w:r w:rsidR="00A2205E">
        <w:rPr>
          <w:rFonts w:ascii="Arial" w:hAnsi="Arial" w:cs="Arial"/>
          <w:sz w:val="24"/>
          <w:szCs w:val="24"/>
        </w:rPr>
        <w:t>Floresta, Belo Horizonte,</w:t>
      </w:r>
      <w:r w:rsidR="00B638B7" w:rsidRPr="006E4234">
        <w:rPr>
          <w:rFonts w:ascii="Arial" w:hAnsi="Arial" w:cs="Arial"/>
          <w:sz w:val="24"/>
          <w:szCs w:val="24"/>
        </w:rPr>
        <w:t xml:space="preserve"> Minas Gerais, CEP: </w:t>
      </w:r>
      <w:r w:rsidR="00A2205E">
        <w:rPr>
          <w:rFonts w:ascii="Arial" w:hAnsi="Arial" w:cs="Arial"/>
          <w:sz w:val="24"/>
          <w:szCs w:val="24"/>
        </w:rPr>
        <w:t>31.015.176</w:t>
      </w:r>
      <w:r w:rsidR="006E4234">
        <w:rPr>
          <w:rFonts w:ascii="Arial" w:hAnsi="Arial" w:cs="Arial"/>
          <w:sz w:val="24"/>
          <w:szCs w:val="24"/>
        </w:rPr>
        <w:t xml:space="preserve">, </w:t>
      </w:r>
      <w:r w:rsidR="00A2205E">
        <w:rPr>
          <w:rFonts w:ascii="Arial" w:hAnsi="Arial" w:cs="Arial"/>
          <w:sz w:val="24"/>
          <w:szCs w:val="24"/>
        </w:rPr>
        <w:t xml:space="preserve">credenciando como representante o </w:t>
      </w:r>
      <w:r w:rsidR="005C35A1">
        <w:rPr>
          <w:rFonts w:ascii="Arial" w:hAnsi="Arial" w:cs="Arial"/>
          <w:sz w:val="24"/>
          <w:szCs w:val="24"/>
        </w:rPr>
        <w:t xml:space="preserve">Sr. </w:t>
      </w:r>
      <w:r w:rsidR="00A2205E">
        <w:rPr>
          <w:rFonts w:ascii="Arial" w:hAnsi="Arial" w:cs="Arial"/>
          <w:sz w:val="24"/>
          <w:szCs w:val="24"/>
        </w:rPr>
        <w:t>Herman David Caldeira Pereira</w:t>
      </w:r>
      <w:r w:rsidR="005C35A1">
        <w:rPr>
          <w:rFonts w:ascii="Arial" w:hAnsi="Arial" w:cs="Arial"/>
          <w:sz w:val="24"/>
          <w:szCs w:val="24"/>
        </w:rPr>
        <w:t xml:space="preserve">, </w:t>
      </w:r>
      <w:r w:rsidR="005C35A1" w:rsidRPr="00E43498">
        <w:rPr>
          <w:rFonts w:ascii="Arial" w:hAnsi="Arial" w:cs="Arial"/>
          <w:sz w:val="24"/>
          <w:szCs w:val="24"/>
        </w:rPr>
        <w:t xml:space="preserve">portador do RG </w:t>
      </w:r>
      <w:r w:rsidR="00F73144">
        <w:rPr>
          <w:rFonts w:ascii="Arial" w:hAnsi="Arial" w:cs="Arial"/>
          <w:sz w:val="24"/>
          <w:szCs w:val="24"/>
        </w:rPr>
        <w:t>MG</w:t>
      </w:r>
      <w:r w:rsidR="00A2205E">
        <w:rPr>
          <w:rFonts w:ascii="Arial" w:hAnsi="Arial" w:cs="Arial"/>
          <w:sz w:val="24"/>
          <w:szCs w:val="24"/>
        </w:rPr>
        <w:t>6900130</w:t>
      </w:r>
      <w:r w:rsidR="00820AF5">
        <w:rPr>
          <w:rFonts w:ascii="Arial" w:hAnsi="Arial" w:cs="Arial"/>
          <w:sz w:val="24"/>
          <w:szCs w:val="24"/>
        </w:rPr>
        <w:t xml:space="preserve"> </w:t>
      </w:r>
      <w:r w:rsidR="00E575B6">
        <w:rPr>
          <w:rFonts w:ascii="Arial" w:hAnsi="Arial" w:cs="Arial"/>
          <w:sz w:val="24"/>
          <w:szCs w:val="24"/>
        </w:rPr>
        <w:t xml:space="preserve">SSPMG </w:t>
      </w:r>
      <w:r w:rsidR="005C35A1" w:rsidRPr="00E43498">
        <w:rPr>
          <w:rFonts w:ascii="Arial" w:hAnsi="Arial" w:cs="Arial"/>
          <w:sz w:val="24"/>
          <w:szCs w:val="24"/>
        </w:rPr>
        <w:t xml:space="preserve">e do CPF </w:t>
      </w:r>
      <w:r w:rsidR="00A2205E">
        <w:rPr>
          <w:rFonts w:ascii="Arial" w:hAnsi="Arial" w:cs="Arial"/>
          <w:sz w:val="24"/>
          <w:szCs w:val="24"/>
        </w:rPr>
        <w:t>083.501.506-88</w:t>
      </w:r>
      <w:r w:rsidR="005C35A1" w:rsidRPr="00E43498">
        <w:rPr>
          <w:rFonts w:ascii="Arial" w:hAnsi="Arial" w:cs="Arial"/>
          <w:sz w:val="24"/>
          <w:szCs w:val="24"/>
        </w:rPr>
        <w:t xml:space="preserve">. Esta empresa apresentou </w:t>
      </w:r>
      <w:r w:rsidR="00A2205E">
        <w:rPr>
          <w:rFonts w:ascii="Arial" w:hAnsi="Arial" w:cs="Arial"/>
          <w:sz w:val="24"/>
          <w:szCs w:val="24"/>
        </w:rPr>
        <w:t xml:space="preserve">Procuração, Declaração de Habilitação, Declaração de Responsabilidade, Declaração de Condição de ME ou EPP, </w:t>
      </w:r>
      <w:r w:rsidR="005C35A1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820AF5">
        <w:rPr>
          <w:rFonts w:ascii="Arial" w:hAnsi="Arial" w:cs="Arial"/>
          <w:sz w:val="24"/>
          <w:szCs w:val="24"/>
        </w:rPr>
        <w:t>Contrato Social</w:t>
      </w:r>
      <w:r w:rsidR="00E575B6">
        <w:rPr>
          <w:rFonts w:ascii="Arial" w:hAnsi="Arial" w:cs="Arial"/>
          <w:sz w:val="24"/>
          <w:szCs w:val="24"/>
        </w:rPr>
        <w:t xml:space="preserve"> </w:t>
      </w:r>
      <w:r w:rsidR="005C35A1" w:rsidRPr="00E43498">
        <w:rPr>
          <w:rFonts w:ascii="Arial" w:hAnsi="Arial" w:cs="Arial"/>
          <w:sz w:val="24"/>
          <w:szCs w:val="24"/>
        </w:rPr>
        <w:t>e Certidão Simplificada da Junta Comercial, cumprindo os termos do item 05 do edital, fazendo jus aos benefício</w:t>
      </w:r>
      <w:r w:rsidR="00820AF5">
        <w:rPr>
          <w:rFonts w:ascii="Arial" w:hAnsi="Arial" w:cs="Arial"/>
          <w:sz w:val="24"/>
          <w:szCs w:val="24"/>
        </w:rPr>
        <w:t xml:space="preserve">s </w:t>
      </w:r>
      <w:r w:rsidR="00F73144">
        <w:rPr>
          <w:rFonts w:ascii="Arial" w:hAnsi="Arial" w:cs="Arial"/>
          <w:sz w:val="24"/>
          <w:szCs w:val="24"/>
        </w:rPr>
        <w:t>da Lei Complementar 123/2006;</w:t>
      </w:r>
      <w:proofErr w:type="gramStart"/>
      <w:r w:rsidR="00F73144">
        <w:rPr>
          <w:rFonts w:ascii="Arial" w:hAnsi="Arial" w:cs="Arial"/>
          <w:sz w:val="24"/>
          <w:szCs w:val="24"/>
        </w:rPr>
        <w:t xml:space="preserve"> </w:t>
      </w:r>
      <w:r w:rsidR="00B30AFB">
        <w:rPr>
          <w:rFonts w:ascii="Arial" w:hAnsi="Arial" w:cs="Arial"/>
          <w:sz w:val="24"/>
          <w:szCs w:val="24"/>
        </w:rPr>
        <w:t xml:space="preserve"> </w:t>
      </w:r>
      <w:proofErr w:type="gramEnd"/>
      <w:r w:rsidR="00B30AFB">
        <w:rPr>
          <w:rFonts w:ascii="Arial" w:hAnsi="Arial" w:cs="Arial"/>
          <w:sz w:val="24"/>
          <w:szCs w:val="24"/>
        </w:rPr>
        <w:t xml:space="preserve">e </w:t>
      </w:r>
      <w:r w:rsidR="00F73144">
        <w:rPr>
          <w:rFonts w:ascii="Arial" w:hAnsi="Arial" w:cs="Arial"/>
          <w:sz w:val="24"/>
          <w:szCs w:val="24"/>
        </w:rPr>
        <w:t>a</w:t>
      </w:r>
      <w:r w:rsidR="003C461A">
        <w:rPr>
          <w:rFonts w:ascii="Arial" w:hAnsi="Arial" w:cs="Arial"/>
          <w:sz w:val="24"/>
          <w:szCs w:val="24"/>
        </w:rPr>
        <w:t xml:space="preserve"> </w:t>
      </w:r>
      <w:r w:rsidR="00820AF5">
        <w:rPr>
          <w:rFonts w:ascii="Arial" w:hAnsi="Arial" w:cs="Arial"/>
          <w:b/>
          <w:sz w:val="24"/>
          <w:szCs w:val="24"/>
        </w:rPr>
        <w:t>EMPRESA 03</w:t>
      </w:r>
      <w:r w:rsidR="00820AF5" w:rsidRPr="00E43498">
        <w:rPr>
          <w:rFonts w:ascii="Arial" w:hAnsi="Arial" w:cs="Arial"/>
          <w:b/>
          <w:sz w:val="24"/>
          <w:szCs w:val="24"/>
        </w:rPr>
        <w:t xml:space="preserve"> </w:t>
      </w:r>
      <w:r w:rsidR="00A2205E">
        <w:rPr>
          <w:rFonts w:ascii="Arial" w:hAnsi="Arial" w:cs="Arial"/>
          <w:b/>
          <w:sz w:val="24"/>
          <w:szCs w:val="24"/>
        </w:rPr>
        <w:t>COMERCIAL &amp; SUPRIMENTOS RIBEIRO LTDA-EPP</w:t>
      </w:r>
      <w:r w:rsidR="00820AF5">
        <w:rPr>
          <w:rFonts w:ascii="Arial" w:hAnsi="Arial" w:cs="Arial"/>
          <w:b/>
          <w:sz w:val="24"/>
          <w:szCs w:val="24"/>
        </w:rPr>
        <w:t xml:space="preserve"> </w:t>
      </w:r>
      <w:r w:rsidR="00820AF5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A2205E">
        <w:rPr>
          <w:rFonts w:ascii="Arial" w:hAnsi="Arial" w:cs="Arial"/>
          <w:sz w:val="24"/>
          <w:szCs w:val="24"/>
        </w:rPr>
        <w:t>03.638.381/0001-27</w:t>
      </w:r>
      <w:r w:rsidR="00820AF5" w:rsidRPr="006E4234">
        <w:rPr>
          <w:rFonts w:ascii="Arial" w:hAnsi="Arial" w:cs="Arial"/>
          <w:sz w:val="24"/>
          <w:szCs w:val="24"/>
        </w:rPr>
        <w:t xml:space="preserve">, com sede </w:t>
      </w:r>
      <w:r w:rsidR="00A2205E">
        <w:rPr>
          <w:rFonts w:ascii="Arial" w:hAnsi="Arial" w:cs="Arial"/>
          <w:sz w:val="24"/>
          <w:szCs w:val="24"/>
        </w:rPr>
        <w:t>na Rua Pouso Alegre</w:t>
      </w:r>
      <w:r w:rsidR="00820AF5" w:rsidRPr="006E4234">
        <w:rPr>
          <w:rFonts w:ascii="Arial" w:hAnsi="Arial" w:cs="Arial"/>
          <w:sz w:val="24"/>
          <w:szCs w:val="24"/>
        </w:rPr>
        <w:t xml:space="preserve">, </w:t>
      </w:r>
      <w:r w:rsidR="00A2205E">
        <w:rPr>
          <w:rFonts w:ascii="Arial" w:hAnsi="Arial" w:cs="Arial"/>
          <w:sz w:val="24"/>
          <w:szCs w:val="24"/>
        </w:rPr>
        <w:t>2585</w:t>
      </w:r>
      <w:r w:rsidR="003C461A">
        <w:rPr>
          <w:rFonts w:ascii="Arial" w:hAnsi="Arial" w:cs="Arial"/>
          <w:sz w:val="24"/>
          <w:szCs w:val="24"/>
        </w:rPr>
        <w:t xml:space="preserve">, </w:t>
      </w:r>
      <w:r w:rsidR="00A2205E">
        <w:rPr>
          <w:rFonts w:ascii="Arial" w:hAnsi="Arial" w:cs="Arial"/>
          <w:sz w:val="24"/>
          <w:szCs w:val="24"/>
        </w:rPr>
        <w:t>Horto</w:t>
      </w:r>
      <w:r w:rsidR="00820AF5" w:rsidRPr="006E4234">
        <w:rPr>
          <w:rFonts w:ascii="Arial" w:hAnsi="Arial" w:cs="Arial"/>
          <w:sz w:val="24"/>
          <w:szCs w:val="24"/>
        </w:rPr>
        <w:t xml:space="preserve">, </w:t>
      </w:r>
      <w:r w:rsidR="00A2205E">
        <w:rPr>
          <w:rFonts w:ascii="Arial" w:hAnsi="Arial" w:cs="Arial"/>
          <w:sz w:val="24"/>
          <w:szCs w:val="24"/>
        </w:rPr>
        <w:t>Belo Horizonte, Minas Gerais</w:t>
      </w:r>
      <w:r w:rsidR="003C461A">
        <w:rPr>
          <w:rFonts w:ascii="Arial" w:hAnsi="Arial" w:cs="Arial"/>
          <w:sz w:val="24"/>
          <w:szCs w:val="24"/>
        </w:rPr>
        <w:t xml:space="preserve">, </w:t>
      </w:r>
      <w:r w:rsidR="00820AF5" w:rsidRPr="006E4234">
        <w:rPr>
          <w:rFonts w:ascii="Arial" w:hAnsi="Arial" w:cs="Arial"/>
          <w:sz w:val="24"/>
          <w:szCs w:val="24"/>
        </w:rPr>
        <w:t xml:space="preserve">CEP: </w:t>
      </w:r>
      <w:r w:rsidR="00A2205E">
        <w:rPr>
          <w:rFonts w:ascii="Arial" w:hAnsi="Arial" w:cs="Arial"/>
          <w:sz w:val="24"/>
          <w:szCs w:val="24"/>
        </w:rPr>
        <w:t>31.015-025</w:t>
      </w:r>
      <w:r w:rsidR="00820AF5">
        <w:rPr>
          <w:rFonts w:ascii="Arial" w:hAnsi="Arial" w:cs="Arial"/>
          <w:sz w:val="24"/>
          <w:szCs w:val="24"/>
        </w:rPr>
        <w:t xml:space="preserve">, credenciando como representante o Sr. </w:t>
      </w:r>
      <w:proofErr w:type="spellStart"/>
      <w:r w:rsidR="00A2205E">
        <w:rPr>
          <w:rFonts w:ascii="Arial" w:hAnsi="Arial" w:cs="Arial"/>
          <w:sz w:val="24"/>
          <w:szCs w:val="24"/>
        </w:rPr>
        <w:t>Nicomedes</w:t>
      </w:r>
      <w:proofErr w:type="spellEnd"/>
      <w:r w:rsidR="00A2205E">
        <w:rPr>
          <w:rFonts w:ascii="Arial" w:hAnsi="Arial" w:cs="Arial"/>
          <w:sz w:val="24"/>
          <w:szCs w:val="24"/>
        </w:rPr>
        <w:t xml:space="preserve"> das Dores Moreira</w:t>
      </w:r>
      <w:r w:rsidR="00820AF5">
        <w:rPr>
          <w:rFonts w:ascii="Arial" w:hAnsi="Arial" w:cs="Arial"/>
          <w:sz w:val="24"/>
          <w:szCs w:val="24"/>
        </w:rPr>
        <w:t xml:space="preserve">, </w:t>
      </w:r>
      <w:r w:rsidR="00820AF5" w:rsidRPr="00E43498">
        <w:rPr>
          <w:rFonts w:ascii="Arial" w:hAnsi="Arial" w:cs="Arial"/>
          <w:sz w:val="24"/>
          <w:szCs w:val="24"/>
        </w:rPr>
        <w:t xml:space="preserve">portador do RG </w:t>
      </w:r>
      <w:r w:rsidR="00A2205E">
        <w:rPr>
          <w:rFonts w:ascii="Arial" w:hAnsi="Arial" w:cs="Arial"/>
          <w:sz w:val="24"/>
          <w:szCs w:val="24"/>
        </w:rPr>
        <w:t>2653377</w:t>
      </w:r>
      <w:r w:rsidR="00E575B6">
        <w:rPr>
          <w:rFonts w:ascii="Arial" w:hAnsi="Arial" w:cs="Arial"/>
          <w:sz w:val="24"/>
          <w:szCs w:val="24"/>
        </w:rPr>
        <w:t xml:space="preserve"> </w:t>
      </w:r>
      <w:r w:rsidR="003C461A">
        <w:rPr>
          <w:rFonts w:ascii="Arial" w:hAnsi="Arial" w:cs="Arial"/>
          <w:sz w:val="24"/>
          <w:szCs w:val="24"/>
        </w:rPr>
        <w:t>SSPMG</w:t>
      </w:r>
      <w:r w:rsidR="00820AF5" w:rsidRPr="00E43498">
        <w:rPr>
          <w:rFonts w:ascii="Arial" w:hAnsi="Arial" w:cs="Arial"/>
          <w:sz w:val="24"/>
          <w:szCs w:val="24"/>
        </w:rPr>
        <w:t xml:space="preserve"> e do CPF </w:t>
      </w:r>
      <w:r w:rsidR="00A2205E">
        <w:rPr>
          <w:rFonts w:ascii="Arial" w:hAnsi="Arial" w:cs="Arial"/>
          <w:sz w:val="24"/>
          <w:szCs w:val="24"/>
        </w:rPr>
        <w:t>519.645.976-68</w:t>
      </w:r>
      <w:r w:rsidR="00820AF5" w:rsidRPr="00E43498">
        <w:rPr>
          <w:rFonts w:ascii="Arial" w:hAnsi="Arial" w:cs="Arial"/>
          <w:sz w:val="24"/>
          <w:szCs w:val="24"/>
        </w:rPr>
        <w:t>. Esta empresa aprese</w:t>
      </w:r>
      <w:r w:rsidR="00011D09">
        <w:rPr>
          <w:rFonts w:ascii="Arial" w:hAnsi="Arial" w:cs="Arial"/>
          <w:sz w:val="24"/>
          <w:szCs w:val="24"/>
        </w:rPr>
        <w:t xml:space="preserve">ntou </w:t>
      </w:r>
      <w:r w:rsidR="00A2205E">
        <w:rPr>
          <w:rFonts w:ascii="Arial" w:hAnsi="Arial" w:cs="Arial"/>
          <w:sz w:val="24"/>
          <w:szCs w:val="24"/>
        </w:rPr>
        <w:t xml:space="preserve">Credenciamento, Procuração, </w:t>
      </w:r>
      <w:r w:rsidR="00011D09">
        <w:rPr>
          <w:rFonts w:ascii="Arial" w:hAnsi="Arial" w:cs="Arial"/>
          <w:sz w:val="24"/>
          <w:szCs w:val="24"/>
        </w:rPr>
        <w:t>Declaração de Habilitação,</w:t>
      </w:r>
      <w:r w:rsidR="00820AF5">
        <w:rPr>
          <w:rFonts w:ascii="Arial" w:hAnsi="Arial" w:cs="Arial"/>
          <w:sz w:val="24"/>
          <w:szCs w:val="24"/>
        </w:rPr>
        <w:t xml:space="preserve"> </w:t>
      </w:r>
      <w:r w:rsidR="00820AF5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820AF5">
        <w:rPr>
          <w:rFonts w:ascii="Arial" w:hAnsi="Arial" w:cs="Arial"/>
          <w:sz w:val="24"/>
          <w:szCs w:val="24"/>
        </w:rPr>
        <w:t>Contrato Social</w:t>
      </w:r>
      <w:r w:rsidR="003C461A">
        <w:rPr>
          <w:rFonts w:ascii="Arial" w:hAnsi="Arial" w:cs="Arial"/>
          <w:sz w:val="24"/>
          <w:szCs w:val="24"/>
        </w:rPr>
        <w:t>,</w:t>
      </w:r>
      <w:r w:rsidR="00820AF5" w:rsidRPr="00E43498">
        <w:rPr>
          <w:rFonts w:ascii="Arial" w:hAnsi="Arial" w:cs="Arial"/>
          <w:sz w:val="24"/>
          <w:szCs w:val="24"/>
        </w:rPr>
        <w:t xml:space="preserve"> Certidão Simplificad</w:t>
      </w:r>
      <w:r w:rsidR="00011D09">
        <w:rPr>
          <w:rFonts w:ascii="Arial" w:hAnsi="Arial" w:cs="Arial"/>
          <w:sz w:val="24"/>
          <w:szCs w:val="24"/>
        </w:rPr>
        <w:t xml:space="preserve">a da Junta Comercial e </w:t>
      </w:r>
      <w:r w:rsidR="00011D09" w:rsidRPr="00E43498">
        <w:rPr>
          <w:rFonts w:ascii="Arial" w:hAnsi="Arial" w:cs="Arial"/>
          <w:sz w:val="24"/>
          <w:szCs w:val="24"/>
        </w:rPr>
        <w:t>Declaração de Condição de ME ou EPP</w:t>
      </w:r>
      <w:r w:rsidR="00820AF5" w:rsidRPr="00E43498">
        <w:rPr>
          <w:rFonts w:ascii="Arial" w:hAnsi="Arial" w:cs="Arial"/>
          <w:sz w:val="24"/>
          <w:szCs w:val="24"/>
        </w:rPr>
        <w:t xml:space="preserve"> cumprindo os termos do item 05 do edital, fazendo jus aos benefício</w:t>
      </w:r>
      <w:r w:rsidR="00B30AFB">
        <w:rPr>
          <w:rFonts w:ascii="Arial" w:hAnsi="Arial" w:cs="Arial"/>
          <w:sz w:val="24"/>
          <w:szCs w:val="24"/>
        </w:rPr>
        <w:t xml:space="preserve">s da Lei Complementar 123/2006. </w:t>
      </w:r>
      <w:r w:rsidRPr="00E43498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credenciada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 w:rsidRPr="00E43498">
        <w:rPr>
          <w:rFonts w:ascii="Arial" w:hAnsi="Arial" w:cs="Arial"/>
          <w:sz w:val="24"/>
          <w:szCs w:val="24"/>
        </w:rPr>
        <w:t>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C337EE" w:rsidRPr="00E43498">
        <w:rPr>
          <w:rFonts w:ascii="Arial" w:hAnsi="Arial" w:cs="Arial"/>
          <w:sz w:val="24"/>
          <w:szCs w:val="24"/>
        </w:rPr>
        <w:t xml:space="preserve">to do </w:t>
      </w:r>
      <w:r w:rsidR="001531FC">
        <w:rPr>
          <w:rFonts w:ascii="Arial" w:hAnsi="Arial" w:cs="Arial"/>
          <w:sz w:val="24"/>
          <w:szCs w:val="24"/>
        </w:rPr>
        <w:t>serviço</w:t>
      </w:r>
      <w:r w:rsidR="00E3002D" w:rsidRPr="00E43498">
        <w:rPr>
          <w:rFonts w:ascii="Arial" w:hAnsi="Arial" w:cs="Arial"/>
          <w:sz w:val="24"/>
          <w:szCs w:val="24"/>
        </w:rPr>
        <w:t>, alertando aos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130412" w:rsidRPr="00E43498">
        <w:rPr>
          <w:rFonts w:ascii="Arial" w:hAnsi="Arial" w:cs="Arial"/>
          <w:sz w:val="24"/>
          <w:szCs w:val="24"/>
        </w:rPr>
        <w:t xml:space="preserve"> às questões de fracionamento e cumprimento dos prazos</w:t>
      </w:r>
      <w:r w:rsidR="000265AE">
        <w:rPr>
          <w:rFonts w:ascii="Arial" w:hAnsi="Arial" w:cs="Arial"/>
          <w:sz w:val="24"/>
          <w:szCs w:val="24"/>
        </w:rPr>
        <w:t xml:space="preserve"> e questões sobre carga, descarta e entrega total dos itens</w:t>
      </w:r>
      <w:r w:rsidR="00130412" w:rsidRPr="00E43498">
        <w:rPr>
          <w:rFonts w:ascii="Arial" w:hAnsi="Arial" w:cs="Arial"/>
          <w:sz w:val="24"/>
          <w:szCs w:val="24"/>
        </w:rPr>
        <w:t>,</w:t>
      </w:r>
      <w:r w:rsidR="0066466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sendo que 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="008564A9" w:rsidRPr="00E43498">
        <w:rPr>
          <w:rFonts w:ascii="Arial" w:hAnsi="Arial" w:cs="Arial"/>
          <w:sz w:val="24"/>
          <w:szCs w:val="24"/>
        </w:rPr>
        <w:t xml:space="preserve"> afirm</w:t>
      </w:r>
      <w:r w:rsidR="003C3DDE" w:rsidRPr="00E43498">
        <w:rPr>
          <w:rFonts w:ascii="Arial" w:hAnsi="Arial" w:cs="Arial"/>
          <w:sz w:val="24"/>
          <w:szCs w:val="24"/>
        </w:rPr>
        <w:t>aram</w:t>
      </w:r>
      <w:r w:rsidRPr="00E43498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</w:t>
      </w:r>
      <w:r w:rsidR="00D36991">
        <w:rPr>
          <w:rFonts w:ascii="Arial" w:hAnsi="Arial" w:cs="Arial"/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Na abertura d</w:t>
      </w:r>
      <w:r w:rsidR="00D36991">
        <w:rPr>
          <w:rFonts w:ascii="Arial" w:hAnsi="Arial" w:cs="Arial"/>
          <w:sz w:val="24"/>
          <w:szCs w:val="24"/>
        </w:rPr>
        <w:t>as Propostas verificou-se que todos os</w:t>
      </w:r>
      <w:r w:rsidR="00D36991" w:rsidRPr="00D60071">
        <w:rPr>
          <w:rFonts w:ascii="Arial" w:hAnsi="Arial" w:cs="Arial"/>
          <w:sz w:val="24"/>
          <w:szCs w:val="24"/>
        </w:rPr>
        <w:t xml:space="preserve"> licitante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participante</w:t>
      </w:r>
      <w:r w:rsidR="00D36991">
        <w:rPr>
          <w:rFonts w:ascii="Arial" w:hAnsi="Arial" w:cs="Arial"/>
          <w:sz w:val="24"/>
          <w:szCs w:val="24"/>
        </w:rPr>
        <w:t>s cumpriram</w:t>
      </w:r>
      <w:r w:rsidR="00D36991" w:rsidRPr="00D60071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proposta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habilitada</w:t>
      </w:r>
      <w:r w:rsidR="00D36991">
        <w:rPr>
          <w:rFonts w:ascii="Arial" w:hAnsi="Arial" w:cs="Arial"/>
          <w:sz w:val="24"/>
          <w:szCs w:val="24"/>
        </w:rPr>
        <w:t>s</w:t>
      </w:r>
      <w:r w:rsidR="000265AE">
        <w:rPr>
          <w:rFonts w:ascii="Arial" w:hAnsi="Arial" w:cs="Arial"/>
          <w:sz w:val="24"/>
          <w:szCs w:val="24"/>
        </w:rPr>
        <w:t>.</w:t>
      </w:r>
      <w:r w:rsidR="001E5903">
        <w:rPr>
          <w:rFonts w:ascii="Arial" w:hAnsi="Arial" w:cs="Arial"/>
          <w:sz w:val="24"/>
          <w:szCs w:val="24"/>
        </w:rPr>
        <w:t xml:space="preserve"> </w:t>
      </w:r>
      <w:r w:rsidR="001E5903" w:rsidRPr="00D60071">
        <w:rPr>
          <w:rFonts w:ascii="Arial" w:hAnsi="Arial" w:cs="Arial"/>
          <w:sz w:val="24"/>
          <w:szCs w:val="24"/>
        </w:rPr>
        <w:t>Na sequência,</w:t>
      </w:r>
      <w:r w:rsidR="0001476F">
        <w:rPr>
          <w:rFonts w:ascii="Arial" w:hAnsi="Arial" w:cs="Arial"/>
          <w:sz w:val="24"/>
          <w:szCs w:val="24"/>
        </w:rPr>
        <w:t xml:space="preserve"> iniciados os lances verbais,</w:t>
      </w:r>
      <w:r w:rsidR="001E5903" w:rsidRPr="00D60071">
        <w:rPr>
          <w:rFonts w:ascii="Arial" w:hAnsi="Arial" w:cs="Arial"/>
          <w:sz w:val="24"/>
          <w:szCs w:val="24"/>
        </w:rPr>
        <w:t xml:space="preserve"> houve debate sobre os preços apresentados, procedendo a Pregoeira e a Equipe de Apoio à verificação de conformidade dos preços ofertados de acordo com os valores médios</w:t>
      </w:r>
      <w:r w:rsidR="001E5903">
        <w:rPr>
          <w:rFonts w:ascii="Arial" w:hAnsi="Arial" w:cs="Arial"/>
          <w:sz w:val="24"/>
          <w:szCs w:val="24"/>
        </w:rPr>
        <w:t xml:space="preserve"> orçados</w:t>
      </w:r>
      <w:r w:rsidR="0001476F">
        <w:rPr>
          <w:rFonts w:ascii="Arial" w:hAnsi="Arial" w:cs="Arial"/>
          <w:sz w:val="24"/>
          <w:szCs w:val="24"/>
        </w:rPr>
        <w:t xml:space="preserve">. </w:t>
      </w:r>
      <w:r w:rsidR="001E5903" w:rsidRPr="00D60071">
        <w:rPr>
          <w:rFonts w:ascii="Arial" w:hAnsi="Arial" w:cs="Arial"/>
          <w:sz w:val="24"/>
          <w:szCs w:val="24"/>
        </w:rPr>
        <w:t>Ao final a pregoeira verificou que os preços apurados ficaram de acordo das médias de cotações realizadas, ficando dentro das expectativas da Administração</w:t>
      </w:r>
      <w:r w:rsidR="001E5903">
        <w:rPr>
          <w:rFonts w:ascii="Arial" w:hAnsi="Arial" w:cs="Arial"/>
          <w:sz w:val="24"/>
          <w:szCs w:val="24"/>
        </w:rPr>
        <w:t xml:space="preserve">. </w:t>
      </w:r>
      <w:r w:rsidR="00D36991" w:rsidRPr="00D60071">
        <w:rPr>
          <w:rFonts w:ascii="Arial" w:hAnsi="Arial" w:cs="Arial"/>
          <w:sz w:val="24"/>
          <w:szCs w:val="24"/>
        </w:rPr>
        <w:t xml:space="preserve">Após a definição dos valores, </w:t>
      </w:r>
      <w:r w:rsidR="00D36991" w:rsidRPr="00D60071">
        <w:rPr>
          <w:rFonts w:ascii="Arial" w:hAnsi="Arial" w:cs="Arial"/>
          <w:sz w:val="24"/>
          <w:szCs w:val="24"/>
        </w:rPr>
        <w:lastRenderedPageBreak/>
        <w:t xml:space="preserve">foram abertos os envelopes </w:t>
      </w:r>
      <w:r w:rsidR="00D36991">
        <w:rPr>
          <w:rFonts w:ascii="Arial" w:hAnsi="Arial" w:cs="Arial"/>
          <w:sz w:val="24"/>
          <w:szCs w:val="24"/>
        </w:rPr>
        <w:t>de HABILITAÇÃO</w:t>
      </w:r>
      <w:r w:rsidR="00FB5A83" w:rsidRPr="00FB5A83">
        <w:rPr>
          <w:rFonts w:ascii="Arial" w:hAnsi="Arial" w:cs="Arial"/>
          <w:sz w:val="24"/>
          <w:szCs w:val="24"/>
        </w:rPr>
        <w:t xml:space="preserve">, verificou-se que todas cumpriram as determinações do edital, restando </w:t>
      </w:r>
      <w:r w:rsidR="000265AE">
        <w:rPr>
          <w:rFonts w:ascii="Arial" w:hAnsi="Arial" w:cs="Arial"/>
          <w:sz w:val="24"/>
          <w:szCs w:val="24"/>
        </w:rPr>
        <w:t xml:space="preserve">todas </w:t>
      </w:r>
      <w:r w:rsidR="004A6A6B">
        <w:rPr>
          <w:rFonts w:ascii="Arial" w:hAnsi="Arial" w:cs="Arial"/>
          <w:b/>
          <w:sz w:val="24"/>
          <w:szCs w:val="24"/>
        </w:rPr>
        <w:t xml:space="preserve">HABILITADAS. </w:t>
      </w:r>
      <w:r w:rsidR="00D36991" w:rsidRPr="00D60071">
        <w:rPr>
          <w:rFonts w:ascii="Arial" w:hAnsi="Arial" w:cs="Arial"/>
          <w:sz w:val="24"/>
          <w:szCs w:val="24"/>
        </w:rPr>
        <w:t>Ao final decidiu a Pregoeira</w:t>
      </w:r>
      <w:r w:rsidR="00D36991">
        <w:rPr>
          <w:rFonts w:ascii="Arial" w:hAnsi="Arial" w:cs="Arial"/>
          <w:sz w:val="24"/>
          <w:szCs w:val="24"/>
        </w:rPr>
        <w:t xml:space="preserve">: </w:t>
      </w:r>
      <w:r w:rsidR="00FD5BC3" w:rsidRPr="00E43498">
        <w:rPr>
          <w:rFonts w:ascii="Arial" w:hAnsi="Arial" w:cs="Arial"/>
          <w:sz w:val="24"/>
          <w:szCs w:val="24"/>
        </w:rPr>
        <w:t>Logrou-se vencedora para o</w:t>
      </w:r>
      <w:r w:rsidR="00A07970">
        <w:rPr>
          <w:rFonts w:ascii="Arial" w:hAnsi="Arial" w:cs="Arial"/>
          <w:sz w:val="24"/>
          <w:szCs w:val="24"/>
        </w:rPr>
        <w:t>s</w:t>
      </w:r>
      <w:r w:rsidR="00492B29" w:rsidRPr="00E43498">
        <w:rPr>
          <w:rFonts w:ascii="Arial" w:hAnsi="Arial" w:cs="Arial"/>
          <w:sz w:val="24"/>
          <w:szCs w:val="24"/>
        </w:rPr>
        <w:t xml:space="preserve"> </w:t>
      </w:r>
      <w:r w:rsidR="00A07970">
        <w:rPr>
          <w:rFonts w:ascii="Arial" w:hAnsi="Arial" w:cs="Arial"/>
          <w:sz w:val="24"/>
          <w:szCs w:val="24"/>
        </w:rPr>
        <w:t xml:space="preserve">ITENS </w:t>
      </w:r>
      <w:r w:rsidR="00CB738A">
        <w:rPr>
          <w:rFonts w:ascii="Arial" w:hAnsi="Arial" w:cs="Arial"/>
          <w:sz w:val="24"/>
          <w:szCs w:val="24"/>
        </w:rPr>
        <w:t>02, 03, 04, 05, 06, 10, 15, 22, 23, 24, 27, 28, 32, 33, 34, 35, 36, 38, 39, 40, 41, 42, 43, 44, 45, 46, 48, 51, 53, 54, 55 E 56</w:t>
      </w:r>
      <w:r w:rsidR="006F5621">
        <w:rPr>
          <w:rFonts w:ascii="Arial" w:hAnsi="Arial" w:cs="Arial"/>
          <w:sz w:val="24"/>
          <w:szCs w:val="24"/>
        </w:rPr>
        <w:t xml:space="preserve"> </w:t>
      </w:r>
      <w:r w:rsidR="00242E16" w:rsidRPr="00E43498">
        <w:rPr>
          <w:rFonts w:ascii="Arial" w:hAnsi="Arial" w:cs="Arial"/>
          <w:sz w:val="24"/>
          <w:szCs w:val="24"/>
        </w:rPr>
        <w:t xml:space="preserve">a </w:t>
      </w:r>
      <w:r w:rsidR="00CB738A">
        <w:rPr>
          <w:rFonts w:ascii="Arial" w:hAnsi="Arial" w:cs="Arial"/>
          <w:b/>
          <w:sz w:val="24"/>
          <w:szCs w:val="24"/>
        </w:rPr>
        <w:t xml:space="preserve">EMPRESA </w:t>
      </w:r>
      <w:proofErr w:type="gramStart"/>
      <w:r w:rsidR="00CB738A">
        <w:rPr>
          <w:rFonts w:ascii="Arial" w:hAnsi="Arial" w:cs="Arial"/>
          <w:b/>
          <w:sz w:val="24"/>
          <w:szCs w:val="24"/>
        </w:rPr>
        <w:t>03</w:t>
      </w:r>
      <w:r w:rsidR="00CB738A" w:rsidRPr="00E43498">
        <w:rPr>
          <w:rFonts w:ascii="Arial" w:hAnsi="Arial" w:cs="Arial"/>
          <w:b/>
          <w:sz w:val="24"/>
          <w:szCs w:val="24"/>
        </w:rPr>
        <w:t xml:space="preserve"> </w:t>
      </w:r>
      <w:r w:rsidR="00CB738A">
        <w:rPr>
          <w:rFonts w:ascii="Arial" w:hAnsi="Arial" w:cs="Arial"/>
          <w:b/>
          <w:sz w:val="24"/>
          <w:szCs w:val="24"/>
        </w:rPr>
        <w:t>COMERCIAL</w:t>
      </w:r>
      <w:proofErr w:type="gramEnd"/>
      <w:r w:rsidR="00CB738A">
        <w:rPr>
          <w:rFonts w:ascii="Arial" w:hAnsi="Arial" w:cs="Arial"/>
          <w:b/>
          <w:sz w:val="24"/>
          <w:szCs w:val="24"/>
        </w:rPr>
        <w:t xml:space="preserve"> &amp; SUPRIMENTOS RIBEIRO LTDA-EPP </w:t>
      </w:r>
      <w:r w:rsidR="00CB738A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CB738A">
        <w:rPr>
          <w:rFonts w:ascii="Arial" w:hAnsi="Arial" w:cs="Arial"/>
          <w:sz w:val="24"/>
          <w:szCs w:val="24"/>
        </w:rPr>
        <w:t>03.638.381/0001-27</w:t>
      </w:r>
      <w:r w:rsidR="00CB738A" w:rsidRPr="006E4234">
        <w:rPr>
          <w:rFonts w:ascii="Arial" w:hAnsi="Arial" w:cs="Arial"/>
          <w:sz w:val="24"/>
          <w:szCs w:val="24"/>
        </w:rPr>
        <w:t xml:space="preserve">, com sede </w:t>
      </w:r>
      <w:r w:rsidR="00CB738A">
        <w:rPr>
          <w:rFonts w:ascii="Arial" w:hAnsi="Arial" w:cs="Arial"/>
          <w:sz w:val="24"/>
          <w:szCs w:val="24"/>
        </w:rPr>
        <w:t>na Rua Pouso Alegre</w:t>
      </w:r>
      <w:r w:rsidR="00CB738A" w:rsidRPr="006E4234">
        <w:rPr>
          <w:rFonts w:ascii="Arial" w:hAnsi="Arial" w:cs="Arial"/>
          <w:sz w:val="24"/>
          <w:szCs w:val="24"/>
        </w:rPr>
        <w:t xml:space="preserve">, </w:t>
      </w:r>
      <w:r w:rsidR="00CB738A">
        <w:rPr>
          <w:rFonts w:ascii="Arial" w:hAnsi="Arial" w:cs="Arial"/>
          <w:sz w:val="24"/>
          <w:szCs w:val="24"/>
        </w:rPr>
        <w:t>2585, Horto</w:t>
      </w:r>
      <w:r w:rsidR="00CB738A" w:rsidRPr="006E4234">
        <w:rPr>
          <w:rFonts w:ascii="Arial" w:hAnsi="Arial" w:cs="Arial"/>
          <w:sz w:val="24"/>
          <w:szCs w:val="24"/>
        </w:rPr>
        <w:t xml:space="preserve">, </w:t>
      </w:r>
      <w:r w:rsidR="00CB738A">
        <w:rPr>
          <w:rFonts w:ascii="Arial" w:hAnsi="Arial" w:cs="Arial"/>
          <w:sz w:val="24"/>
          <w:szCs w:val="24"/>
        </w:rPr>
        <w:t xml:space="preserve">Belo Horizonte, Minas Gerais, </w:t>
      </w:r>
      <w:r w:rsidR="00CB738A" w:rsidRPr="006E4234">
        <w:rPr>
          <w:rFonts w:ascii="Arial" w:hAnsi="Arial" w:cs="Arial"/>
          <w:sz w:val="24"/>
          <w:szCs w:val="24"/>
        </w:rPr>
        <w:t xml:space="preserve">CEP: </w:t>
      </w:r>
      <w:r w:rsidR="00CB738A">
        <w:rPr>
          <w:rFonts w:ascii="Arial" w:hAnsi="Arial" w:cs="Arial"/>
          <w:sz w:val="24"/>
          <w:szCs w:val="24"/>
        </w:rPr>
        <w:t>31.015-025</w:t>
      </w:r>
      <w:r w:rsidR="00E63747" w:rsidRPr="00E43498">
        <w:rPr>
          <w:rFonts w:ascii="Arial" w:hAnsi="Arial" w:cs="Arial"/>
          <w:b/>
          <w:sz w:val="24"/>
          <w:szCs w:val="24"/>
        </w:rPr>
        <w:t xml:space="preserve">, </w:t>
      </w:r>
      <w:r w:rsidR="00492B29" w:rsidRPr="00E43498">
        <w:rPr>
          <w:rFonts w:ascii="Arial" w:hAnsi="Arial" w:cs="Arial"/>
          <w:sz w:val="24"/>
          <w:szCs w:val="24"/>
        </w:rPr>
        <w:t xml:space="preserve">com valor total de </w:t>
      </w:r>
      <w:r w:rsidR="00492B29" w:rsidRPr="00E43498">
        <w:rPr>
          <w:rFonts w:ascii="Arial" w:hAnsi="Arial" w:cs="Arial"/>
          <w:b/>
          <w:sz w:val="24"/>
          <w:szCs w:val="24"/>
        </w:rPr>
        <w:t>R$</w:t>
      </w:r>
      <w:r w:rsidR="00CB738A">
        <w:rPr>
          <w:rFonts w:ascii="Arial" w:hAnsi="Arial" w:cs="Arial"/>
          <w:b/>
          <w:sz w:val="24"/>
          <w:szCs w:val="24"/>
        </w:rPr>
        <w:t>85.257,14</w:t>
      </w:r>
      <w:r w:rsidR="00492B29" w:rsidRPr="00E43498">
        <w:rPr>
          <w:rFonts w:ascii="Arial" w:hAnsi="Arial" w:cs="Arial"/>
          <w:b/>
          <w:sz w:val="24"/>
          <w:szCs w:val="24"/>
        </w:rPr>
        <w:t>(</w:t>
      </w:r>
      <w:r w:rsidR="00CB738A">
        <w:rPr>
          <w:rFonts w:ascii="Arial" w:hAnsi="Arial" w:cs="Arial"/>
          <w:b/>
          <w:sz w:val="24"/>
          <w:szCs w:val="24"/>
        </w:rPr>
        <w:t>oitenta e cinco reais, duzentos e cinquenta e sete reais e quatorze centavos</w:t>
      </w:r>
      <w:r w:rsidR="006F5621">
        <w:rPr>
          <w:rFonts w:ascii="Arial" w:hAnsi="Arial" w:cs="Arial"/>
          <w:b/>
          <w:sz w:val="24"/>
          <w:szCs w:val="24"/>
        </w:rPr>
        <w:t xml:space="preserve">); </w:t>
      </w:r>
      <w:r w:rsidR="006F5621" w:rsidRPr="00E43498">
        <w:rPr>
          <w:rFonts w:ascii="Arial" w:hAnsi="Arial" w:cs="Arial"/>
          <w:sz w:val="24"/>
          <w:szCs w:val="24"/>
        </w:rPr>
        <w:t>Logrou-se vencedora para o</w:t>
      </w:r>
      <w:r w:rsidR="006F5621">
        <w:rPr>
          <w:rFonts w:ascii="Arial" w:hAnsi="Arial" w:cs="Arial"/>
          <w:sz w:val="24"/>
          <w:szCs w:val="24"/>
        </w:rPr>
        <w:t>s</w:t>
      </w:r>
      <w:r w:rsidR="006F5621" w:rsidRPr="00E43498">
        <w:rPr>
          <w:rFonts w:ascii="Arial" w:hAnsi="Arial" w:cs="Arial"/>
          <w:sz w:val="24"/>
          <w:szCs w:val="24"/>
        </w:rPr>
        <w:t xml:space="preserve"> </w:t>
      </w:r>
      <w:r w:rsidR="00187D0B">
        <w:rPr>
          <w:rFonts w:ascii="Arial" w:hAnsi="Arial" w:cs="Arial"/>
          <w:sz w:val="24"/>
          <w:szCs w:val="24"/>
        </w:rPr>
        <w:t>ITENS</w:t>
      </w:r>
      <w:r w:rsidR="006F5621">
        <w:rPr>
          <w:rFonts w:ascii="Arial" w:hAnsi="Arial" w:cs="Arial"/>
          <w:sz w:val="24"/>
          <w:szCs w:val="24"/>
        </w:rPr>
        <w:t xml:space="preserve"> </w:t>
      </w:r>
      <w:r w:rsidR="00CB738A">
        <w:rPr>
          <w:rFonts w:ascii="Arial" w:hAnsi="Arial" w:cs="Arial"/>
          <w:sz w:val="24"/>
          <w:szCs w:val="24"/>
        </w:rPr>
        <w:t>01, 07, 08, 09, 11, 12, 13, 14, 16, 17, 18, 19, 20, 21, 25, 26, 29, 30, 31, 37, 47, 49, 50, 52, 57, 58 e 59</w:t>
      </w:r>
      <w:r w:rsidR="006F5621">
        <w:rPr>
          <w:rFonts w:ascii="Arial" w:hAnsi="Arial" w:cs="Arial"/>
          <w:sz w:val="24"/>
          <w:szCs w:val="24"/>
        </w:rPr>
        <w:t xml:space="preserve"> </w:t>
      </w:r>
      <w:r w:rsidR="006F5621" w:rsidRPr="00E43498">
        <w:rPr>
          <w:rFonts w:ascii="Arial" w:hAnsi="Arial" w:cs="Arial"/>
          <w:sz w:val="24"/>
          <w:szCs w:val="24"/>
        </w:rPr>
        <w:t>a</w:t>
      </w:r>
      <w:r w:rsidR="002F0D2E">
        <w:rPr>
          <w:rFonts w:ascii="Arial" w:hAnsi="Arial" w:cs="Arial"/>
          <w:sz w:val="24"/>
          <w:szCs w:val="24"/>
        </w:rPr>
        <w:t xml:space="preserve"> </w:t>
      </w:r>
      <w:r w:rsidR="00CB738A" w:rsidRPr="00E43498">
        <w:rPr>
          <w:rFonts w:ascii="Arial" w:hAnsi="Arial" w:cs="Arial"/>
          <w:b/>
          <w:sz w:val="24"/>
          <w:szCs w:val="24"/>
        </w:rPr>
        <w:t xml:space="preserve">EMPRESA 02 </w:t>
      </w:r>
      <w:r w:rsidR="00CB738A">
        <w:rPr>
          <w:rFonts w:ascii="Arial" w:hAnsi="Arial" w:cs="Arial"/>
          <w:b/>
          <w:sz w:val="24"/>
          <w:szCs w:val="24"/>
        </w:rPr>
        <w:t xml:space="preserve">GC LAB DIAGNÓSTICOS LTDA-EPP </w:t>
      </w:r>
      <w:r w:rsidR="00CB738A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CB738A">
        <w:rPr>
          <w:rFonts w:ascii="Arial" w:hAnsi="Arial" w:cs="Arial"/>
          <w:sz w:val="24"/>
          <w:szCs w:val="24"/>
        </w:rPr>
        <w:t>20.352.354/0001-02</w:t>
      </w:r>
      <w:r w:rsidR="00CB738A" w:rsidRPr="006E4234">
        <w:rPr>
          <w:rFonts w:ascii="Arial" w:hAnsi="Arial" w:cs="Arial"/>
          <w:sz w:val="24"/>
          <w:szCs w:val="24"/>
        </w:rPr>
        <w:t xml:space="preserve">, com sede na </w:t>
      </w:r>
      <w:r w:rsidR="00CB738A">
        <w:rPr>
          <w:rFonts w:ascii="Arial" w:hAnsi="Arial" w:cs="Arial"/>
          <w:sz w:val="24"/>
          <w:szCs w:val="24"/>
        </w:rPr>
        <w:t>Rua Lauro Jaques</w:t>
      </w:r>
      <w:r w:rsidR="00CB738A" w:rsidRPr="006E4234">
        <w:rPr>
          <w:rFonts w:ascii="Arial" w:hAnsi="Arial" w:cs="Arial"/>
          <w:sz w:val="24"/>
          <w:szCs w:val="24"/>
        </w:rPr>
        <w:t xml:space="preserve">, nº </w:t>
      </w:r>
      <w:r w:rsidR="00CB738A">
        <w:rPr>
          <w:rFonts w:ascii="Arial" w:hAnsi="Arial" w:cs="Arial"/>
          <w:sz w:val="24"/>
          <w:szCs w:val="24"/>
        </w:rPr>
        <w:t>72</w:t>
      </w:r>
      <w:r w:rsidR="00CB738A" w:rsidRPr="006E4234">
        <w:rPr>
          <w:rFonts w:ascii="Arial" w:hAnsi="Arial" w:cs="Arial"/>
          <w:sz w:val="24"/>
          <w:szCs w:val="24"/>
        </w:rPr>
        <w:t xml:space="preserve">, </w:t>
      </w:r>
      <w:r w:rsidR="00CB738A">
        <w:rPr>
          <w:rFonts w:ascii="Arial" w:hAnsi="Arial" w:cs="Arial"/>
          <w:sz w:val="24"/>
          <w:szCs w:val="24"/>
        </w:rPr>
        <w:t>Floresta, Belo Horizonte,</w:t>
      </w:r>
      <w:r w:rsidR="00CB738A" w:rsidRPr="006E4234">
        <w:rPr>
          <w:rFonts w:ascii="Arial" w:hAnsi="Arial" w:cs="Arial"/>
          <w:sz w:val="24"/>
          <w:szCs w:val="24"/>
        </w:rPr>
        <w:t xml:space="preserve"> Minas Gerais, CEP: </w:t>
      </w:r>
      <w:r w:rsidR="00CB738A">
        <w:rPr>
          <w:rFonts w:ascii="Arial" w:hAnsi="Arial" w:cs="Arial"/>
          <w:sz w:val="24"/>
          <w:szCs w:val="24"/>
        </w:rPr>
        <w:t>31.015.176</w:t>
      </w:r>
      <w:r w:rsidR="006F5621" w:rsidRPr="00E43498">
        <w:rPr>
          <w:rFonts w:ascii="Arial" w:hAnsi="Arial" w:cs="Arial"/>
          <w:b/>
          <w:sz w:val="24"/>
          <w:szCs w:val="24"/>
        </w:rPr>
        <w:t xml:space="preserve">, </w:t>
      </w:r>
      <w:r w:rsidR="006F5621" w:rsidRPr="00E43498">
        <w:rPr>
          <w:rFonts w:ascii="Arial" w:hAnsi="Arial" w:cs="Arial"/>
          <w:sz w:val="24"/>
          <w:szCs w:val="24"/>
        </w:rPr>
        <w:t xml:space="preserve">com valor total de </w:t>
      </w:r>
      <w:r w:rsidR="006F5621" w:rsidRPr="00E43498">
        <w:rPr>
          <w:rFonts w:ascii="Arial" w:hAnsi="Arial" w:cs="Arial"/>
          <w:b/>
          <w:sz w:val="24"/>
          <w:szCs w:val="24"/>
        </w:rPr>
        <w:t>R$</w:t>
      </w:r>
      <w:r w:rsidR="00CB738A">
        <w:rPr>
          <w:rFonts w:ascii="Arial" w:hAnsi="Arial" w:cs="Arial"/>
          <w:b/>
          <w:sz w:val="24"/>
          <w:szCs w:val="24"/>
        </w:rPr>
        <w:t>41.396,40</w:t>
      </w:r>
      <w:r w:rsidR="006F5621" w:rsidRPr="00E43498">
        <w:rPr>
          <w:rFonts w:ascii="Arial" w:hAnsi="Arial" w:cs="Arial"/>
          <w:b/>
          <w:sz w:val="24"/>
          <w:szCs w:val="24"/>
        </w:rPr>
        <w:t>(</w:t>
      </w:r>
      <w:r w:rsidR="00CB738A">
        <w:rPr>
          <w:rFonts w:ascii="Arial" w:hAnsi="Arial" w:cs="Arial"/>
          <w:b/>
          <w:sz w:val="24"/>
          <w:szCs w:val="24"/>
        </w:rPr>
        <w:t>quarenta e um reais, trezentos e noventa e seis reais e quarenta centavos</w:t>
      </w:r>
      <w:r w:rsidR="00872BCB">
        <w:rPr>
          <w:rFonts w:ascii="Arial" w:hAnsi="Arial" w:cs="Arial"/>
          <w:b/>
          <w:sz w:val="24"/>
          <w:szCs w:val="24"/>
        </w:rPr>
        <w:t xml:space="preserve">). </w:t>
      </w:r>
      <w:r w:rsidRPr="00E43498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Pr="00E43498">
        <w:rPr>
          <w:rFonts w:ascii="Arial" w:hAnsi="Arial" w:cs="Arial"/>
          <w:sz w:val="24"/>
          <w:szCs w:val="24"/>
        </w:rPr>
        <w:t>a</w:t>
      </w:r>
      <w:proofErr w:type="gramEnd"/>
      <w:r w:rsidRPr="00E43498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E43498">
        <w:rPr>
          <w:rFonts w:ascii="Arial" w:hAnsi="Arial" w:cs="Arial"/>
          <w:sz w:val="24"/>
          <w:szCs w:val="24"/>
        </w:rPr>
        <w:t>vencedores anexados a esta Ata. Foram considerados os formulários assinados pelo representante da licitante presente de conformidade com os valores obtidos após a oferta dos lances v</w:t>
      </w:r>
      <w:r w:rsidR="00DE2A8B">
        <w:rPr>
          <w:rFonts w:ascii="Arial" w:hAnsi="Arial" w:cs="Arial"/>
          <w:sz w:val="24"/>
          <w:szCs w:val="24"/>
        </w:rPr>
        <w:t>erbais. A Pregoeira dispensou 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empresa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presente</w:t>
      </w:r>
      <w:r w:rsidR="00AC41BA">
        <w:rPr>
          <w:rFonts w:ascii="Arial" w:hAnsi="Arial" w:cs="Arial"/>
          <w:sz w:val="24"/>
          <w:szCs w:val="24"/>
        </w:rPr>
        <w:t>s</w:t>
      </w:r>
      <w:r w:rsidR="00D60071" w:rsidRPr="00E43498">
        <w:rPr>
          <w:rFonts w:ascii="Arial" w:hAnsi="Arial" w:cs="Arial"/>
          <w:sz w:val="24"/>
          <w:szCs w:val="24"/>
        </w:rPr>
        <w:t xml:space="preserve"> da apresentação de proposta realinhada de preços, assim como permite o edital. Não havendo interesse por nenhum licitante em apresentar recursos, o que nos termos do item 9 do Edital, configura decadência do direito de recurso. </w:t>
      </w:r>
      <w:r w:rsidRPr="00E43498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EA11C1">
        <w:rPr>
          <w:rFonts w:ascii="Arial" w:hAnsi="Arial" w:cs="Arial"/>
          <w:sz w:val="24"/>
          <w:szCs w:val="24"/>
        </w:rPr>
        <w:t>1</w:t>
      </w:r>
      <w:r w:rsidR="003F1940">
        <w:rPr>
          <w:rFonts w:ascii="Arial" w:hAnsi="Arial" w:cs="Arial"/>
          <w:sz w:val="24"/>
          <w:szCs w:val="24"/>
        </w:rPr>
        <w:t>4</w:t>
      </w:r>
      <w:r w:rsidRPr="00E43498">
        <w:rPr>
          <w:rFonts w:ascii="Arial" w:hAnsi="Arial" w:cs="Arial"/>
          <w:sz w:val="24"/>
          <w:szCs w:val="24"/>
        </w:rPr>
        <w:t xml:space="preserve">hs e </w:t>
      </w:r>
      <w:r w:rsidR="003F1940">
        <w:rPr>
          <w:rFonts w:ascii="Arial" w:hAnsi="Arial" w:cs="Arial"/>
          <w:sz w:val="24"/>
          <w:szCs w:val="24"/>
        </w:rPr>
        <w:t>4</w:t>
      </w:r>
      <w:r w:rsidR="002F6DAE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AF3B21">
        <w:rPr>
          <w:rFonts w:ascii="Arial" w:hAnsi="Arial" w:cs="Arial"/>
          <w:sz w:val="24"/>
          <w:szCs w:val="24"/>
        </w:rPr>
        <w:t>m</w:t>
      </w:r>
      <w:r w:rsidRPr="00E43498">
        <w:rPr>
          <w:rFonts w:ascii="Arial" w:hAnsi="Arial" w:cs="Arial"/>
          <w:sz w:val="24"/>
          <w:szCs w:val="24"/>
        </w:rPr>
        <w:t>in. Ao</w:t>
      </w:r>
      <w:r w:rsidR="00A813F2" w:rsidRPr="00E43498">
        <w:rPr>
          <w:rFonts w:ascii="Arial" w:hAnsi="Arial" w:cs="Arial"/>
          <w:sz w:val="24"/>
          <w:szCs w:val="24"/>
        </w:rPr>
        <w:t xml:space="preserve"> final segue a Ata assinada pela</w:t>
      </w:r>
      <w:r w:rsidRPr="00E43498">
        <w:rPr>
          <w:rFonts w:ascii="Arial" w:hAnsi="Arial" w:cs="Arial"/>
          <w:sz w:val="24"/>
          <w:szCs w:val="24"/>
        </w:rPr>
        <w:t xml:space="preserve"> Pregoeir</w:t>
      </w:r>
      <w:r w:rsidR="00A813F2" w:rsidRPr="00E43498">
        <w:rPr>
          <w:rFonts w:ascii="Arial" w:hAnsi="Arial" w:cs="Arial"/>
          <w:sz w:val="24"/>
          <w:szCs w:val="24"/>
        </w:rPr>
        <w:t>a</w:t>
      </w:r>
      <w:r w:rsidRPr="00E43498">
        <w:rPr>
          <w:rFonts w:ascii="Arial" w:hAnsi="Arial" w:cs="Arial"/>
          <w:sz w:val="24"/>
          <w:szCs w:val="24"/>
        </w:rPr>
        <w:t xml:space="preserve"> e Equipe de Apoio e licitante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E43498">
        <w:rPr>
          <w:rFonts w:ascii="Arial" w:hAnsi="Arial" w:cs="Arial"/>
          <w:sz w:val="24"/>
          <w:szCs w:val="24"/>
        </w:rPr>
        <w:t>Procuradoria Geral do Município</w:t>
      </w:r>
      <w:r w:rsidR="002235E5" w:rsidRPr="00E43498">
        <w:rPr>
          <w:rFonts w:ascii="Arial" w:hAnsi="Arial" w:cs="Arial"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 w:rsidRPr="00E43498">
        <w:rPr>
          <w:rFonts w:ascii="Arial" w:hAnsi="Arial" w:cs="Arial"/>
          <w:sz w:val="24"/>
          <w:szCs w:val="24"/>
        </w:rPr>
        <w:t>t</w:t>
      </w:r>
      <w:r w:rsidR="009E0C18" w:rsidRPr="00E4349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E43498">
        <w:rPr>
          <w:rFonts w:ascii="Arial" w:hAnsi="Arial" w:cs="Arial"/>
          <w:sz w:val="24"/>
          <w:szCs w:val="24"/>
        </w:rPr>
        <w:t xml:space="preserve">Desterro do Melo, </w:t>
      </w:r>
      <w:r w:rsidR="006A73DA">
        <w:rPr>
          <w:rFonts w:ascii="Arial" w:hAnsi="Arial" w:cs="Arial"/>
          <w:sz w:val="24"/>
          <w:szCs w:val="24"/>
        </w:rPr>
        <w:t>2</w:t>
      </w:r>
      <w:r w:rsidR="002B748E">
        <w:rPr>
          <w:rFonts w:ascii="Arial" w:hAnsi="Arial" w:cs="Arial"/>
          <w:sz w:val="24"/>
          <w:szCs w:val="24"/>
        </w:rPr>
        <w:t>7</w:t>
      </w:r>
      <w:r w:rsidRPr="00E43498">
        <w:rPr>
          <w:rFonts w:ascii="Arial" w:hAnsi="Arial" w:cs="Arial"/>
          <w:sz w:val="24"/>
          <w:szCs w:val="24"/>
        </w:rPr>
        <w:t xml:space="preserve"> de</w:t>
      </w:r>
      <w:r w:rsidR="00712D8C" w:rsidRPr="00E43498">
        <w:rPr>
          <w:rFonts w:ascii="Arial" w:hAnsi="Arial" w:cs="Arial"/>
          <w:sz w:val="24"/>
          <w:szCs w:val="24"/>
        </w:rPr>
        <w:t xml:space="preserve"> </w:t>
      </w:r>
      <w:r w:rsidR="006A73DA">
        <w:rPr>
          <w:rFonts w:ascii="Arial" w:hAnsi="Arial" w:cs="Arial"/>
          <w:sz w:val="24"/>
          <w:szCs w:val="24"/>
        </w:rPr>
        <w:t xml:space="preserve">junho </w:t>
      </w:r>
      <w:r w:rsidRPr="00E43498">
        <w:rPr>
          <w:rFonts w:ascii="Arial" w:hAnsi="Arial" w:cs="Arial"/>
          <w:sz w:val="24"/>
          <w:szCs w:val="24"/>
        </w:rPr>
        <w:t>de 202</w:t>
      </w:r>
      <w:r w:rsidR="001F77E7" w:rsidRPr="00E43498">
        <w:rPr>
          <w:rFonts w:ascii="Arial" w:hAnsi="Arial" w:cs="Arial"/>
          <w:sz w:val="24"/>
          <w:szCs w:val="24"/>
        </w:rPr>
        <w:t>2</w:t>
      </w:r>
      <w:r w:rsidRPr="00E43498">
        <w:rPr>
          <w:rFonts w:ascii="Arial" w:hAnsi="Arial" w:cs="Arial"/>
          <w:sz w:val="24"/>
          <w:szCs w:val="24"/>
        </w:rPr>
        <w:t>.</w:t>
      </w:r>
    </w:p>
    <w:p w:rsidR="00BD1123" w:rsidRPr="00E43498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43498">
        <w:rPr>
          <w:rFonts w:ascii="Arial" w:hAnsi="Arial" w:cs="Arial"/>
          <w:sz w:val="24"/>
          <w:szCs w:val="24"/>
        </w:rPr>
        <w:t>Luciléia</w:t>
      </w:r>
      <w:proofErr w:type="spellEnd"/>
      <w:r w:rsidRPr="00E43498">
        <w:rPr>
          <w:rFonts w:ascii="Arial" w:hAnsi="Arial" w:cs="Arial"/>
          <w:sz w:val="24"/>
          <w:szCs w:val="24"/>
        </w:rPr>
        <w:t xml:space="preserve"> Nunes Martins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40337D" w:rsidRPr="00E43498">
        <w:rPr>
          <w:rFonts w:ascii="Arial" w:hAnsi="Arial" w:cs="Arial"/>
          <w:sz w:val="24"/>
          <w:szCs w:val="24"/>
        </w:rPr>
        <w:t>Silvânia da Silva Lima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Pregoeira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E53B35" w:rsidRPr="00E43498" w:rsidRDefault="00E53B35" w:rsidP="001F77E7">
      <w:pPr>
        <w:jc w:val="center"/>
        <w:rPr>
          <w:rFonts w:ascii="Arial" w:hAnsi="Arial" w:cs="Arial"/>
          <w:sz w:val="24"/>
          <w:szCs w:val="24"/>
        </w:rPr>
      </w:pPr>
    </w:p>
    <w:p w:rsidR="009E0C18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E229C1" w:rsidRPr="00E229C1">
        <w:rPr>
          <w:rFonts w:ascii="Arial" w:hAnsi="Arial" w:cs="Arial"/>
          <w:sz w:val="24"/>
          <w:szCs w:val="24"/>
        </w:rPr>
        <w:t>Simone Simplício Coelho</w:t>
      </w:r>
    </w:p>
    <w:p w:rsidR="00D60071" w:rsidRPr="00E43498" w:rsidRDefault="00D60071" w:rsidP="00E229C1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Equipe de Apoio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A07970" w:rsidRDefault="00A07970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53B35" w:rsidRPr="00E43498" w:rsidRDefault="00E53B35" w:rsidP="00D5595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02F51" w:rsidRDefault="00D02F51" w:rsidP="00D02F5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02F51" w:rsidRDefault="00D02F51" w:rsidP="00D02F5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b/>
          <w:sz w:val="24"/>
          <w:szCs w:val="24"/>
        </w:rPr>
        <w:t xml:space="preserve">EMPRESA 02 </w:t>
      </w:r>
      <w:r>
        <w:rPr>
          <w:rFonts w:ascii="Arial" w:hAnsi="Arial" w:cs="Arial"/>
          <w:b/>
          <w:sz w:val="24"/>
          <w:szCs w:val="24"/>
        </w:rPr>
        <w:t xml:space="preserve">GC LAB DIAGNÓSTICOS LTDA-EPP </w:t>
      </w:r>
    </w:p>
    <w:p w:rsidR="00D02F51" w:rsidRDefault="00D02F51" w:rsidP="00D02F5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20.352.354/0001-02</w:t>
      </w:r>
    </w:p>
    <w:p w:rsidR="00D02F51" w:rsidRDefault="00D02F51" w:rsidP="00D02F5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02F51" w:rsidRDefault="00D02F51" w:rsidP="00D02F5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02F51" w:rsidRDefault="00D02F51" w:rsidP="00D02F5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EMPRESA 03</w:t>
      </w:r>
      <w:r w:rsidRPr="00E434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COMERCIAL &amp; SUPRIMENTOS RIBEIRO LTDA-EPP </w:t>
      </w:r>
    </w:p>
    <w:p w:rsidR="00AA17F2" w:rsidRPr="00E43498" w:rsidRDefault="00D02F51" w:rsidP="00D02F51">
      <w:pPr>
        <w:spacing w:line="276" w:lineRule="auto"/>
        <w:jc w:val="center"/>
        <w:rPr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03.638.381/0001-27</w:t>
      </w:r>
    </w:p>
    <w:sectPr w:rsidR="00AA17F2" w:rsidRPr="00E43498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F1" w:rsidRDefault="004C36F1">
      <w:r>
        <w:separator/>
      </w:r>
    </w:p>
  </w:endnote>
  <w:endnote w:type="continuationSeparator" w:id="0">
    <w:p w:rsidR="004C36F1" w:rsidRDefault="004C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C36F1" w:rsidRDefault="004C36F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0C4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0C4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36F1" w:rsidRDefault="004C36F1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C36F1" w:rsidRPr="00BF0635" w:rsidRDefault="004C36F1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F1" w:rsidRDefault="004C36F1">
      <w:r>
        <w:separator/>
      </w:r>
    </w:p>
  </w:footnote>
  <w:footnote w:type="continuationSeparator" w:id="0">
    <w:p w:rsidR="004C36F1" w:rsidRDefault="004C3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F1" w:rsidRDefault="004C36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2FA3"/>
    <w:rsid w:val="0001476F"/>
    <w:rsid w:val="00017DEA"/>
    <w:rsid w:val="000265AE"/>
    <w:rsid w:val="00044F5E"/>
    <w:rsid w:val="00046134"/>
    <w:rsid w:val="00051DDD"/>
    <w:rsid w:val="0008496E"/>
    <w:rsid w:val="000867F8"/>
    <w:rsid w:val="00087182"/>
    <w:rsid w:val="000A17CA"/>
    <w:rsid w:val="000A19BA"/>
    <w:rsid w:val="000B044B"/>
    <w:rsid w:val="000B61A5"/>
    <w:rsid w:val="000C0F21"/>
    <w:rsid w:val="000C15A3"/>
    <w:rsid w:val="000C29B7"/>
    <w:rsid w:val="000C7A16"/>
    <w:rsid w:val="000D7F0C"/>
    <w:rsid w:val="000F2B99"/>
    <w:rsid w:val="0010043C"/>
    <w:rsid w:val="00106924"/>
    <w:rsid w:val="001215DE"/>
    <w:rsid w:val="00122E16"/>
    <w:rsid w:val="00130412"/>
    <w:rsid w:val="001343A4"/>
    <w:rsid w:val="001472A8"/>
    <w:rsid w:val="001531FC"/>
    <w:rsid w:val="00153B0C"/>
    <w:rsid w:val="001612BD"/>
    <w:rsid w:val="001768E1"/>
    <w:rsid w:val="00176D9A"/>
    <w:rsid w:val="00187D0B"/>
    <w:rsid w:val="001B56C9"/>
    <w:rsid w:val="001D647B"/>
    <w:rsid w:val="001E5903"/>
    <w:rsid w:val="001E6F32"/>
    <w:rsid w:val="001F77E7"/>
    <w:rsid w:val="002046F5"/>
    <w:rsid w:val="002235E5"/>
    <w:rsid w:val="00242E16"/>
    <w:rsid w:val="00280FC5"/>
    <w:rsid w:val="00282848"/>
    <w:rsid w:val="00292B5C"/>
    <w:rsid w:val="00297ED5"/>
    <w:rsid w:val="002A2DC4"/>
    <w:rsid w:val="002B011C"/>
    <w:rsid w:val="002B1170"/>
    <w:rsid w:val="002B39B3"/>
    <w:rsid w:val="002B4231"/>
    <w:rsid w:val="002B5927"/>
    <w:rsid w:val="002B748E"/>
    <w:rsid w:val="002C0115"/>
    <w:rsid w:val="002E610C"/>
    <w:rsid w:val="002F0D2E"/>
    <w:rsid w:val="002F126B"/>
    <w:rsid w:val="002F1FE8"/>
    <w:rsid w:val="002F6DAE"/>
    <w:rsid w:val="00306360"/>
    <w:rsid w:val="00310A77"/>
    <w:rsid w:val="00312AFF"/>
    <w:rsid w:val="0031581A"/>
    <w:rsid w:val="00324E70"/>
    <w:rsid w:val="003268BA"/>
    <w:rsid w:val="003434D5"/>
    <w:rsid w:val="003717A9"/>
    <w:rsid w:val="00372503"/>
    <w:rsid w:val="00386348"/>
    <w:rsid w:val="00386BFB"/>
    <w:rsid w:val="00386D52"/>
    <w:rsid w:val="00390E73"/>
    <w:rsid w:val="003A340A"/>
    <w:rsid w:val="003A5463"/>
    <w:rsid w:val="003A6F86"/>
    <w:rsid w:val="003B2052"/>
    <w:rsid w:val="003B4900"/>
    <w:rsid w:val="003B4F70"/>
    <w:rsid w:val="003C35B9"/>
    <w:rsid w:val="003C3DDE"/>
    <w:rsid w:val="003C461A"/>
    <w:rsid w:val="003D0B01"/>
    <w:rsid w:val="003E0673"/>
    <w:rsid w:val="003E06AA"/>
    <w:rsid w:val="003F1940"/>
    <w:rsid w:val="004028B2"/>
    <w:rsid w:val="0040337D"/>
    <w:rsid w:val="004034F3"/>
    <w:rsid w:val="00404C11"/>
    <w:rsid w:val="00412CA8"/>
    <w:rsid w:val="00433331"/>
    <w:rsid w:val="00442D40"/>
    <w:rsid w:val="00447423"/>
    <w:rsid w:val="004534F3"/>
    <w:rsid w:val="004601F1"/>
    <w:rsid w:val="00467E3D"/>
    <w:rsid w:val="00484534"/>
    <w:rsid w:val="00492B29"/>
    <w:rsid w:val="004A0C43"/>
    <w:rsid w:val="004A6021"/>
    <w:rsid w:val="004A6A6B"/>
    <w:rsid w:val="004B42BF"/>
    <w:rsid w:val="004C0839"/>
    <w:rsid w:val="004C36F1"/>
    <w:rsid w:val="004E4643"/>
    <w:rsid w:val="0050315A"/>
    <w:rsid w:val="00506476"/>
    <w:rsid w:val="00506571"/>
    <w:rsid w:val="0052169F"/>
    <w:rsid w:val="00532115"/>
    <w:rsid w:val="005328B9"/>
    <w:rsid w:val="00540CE2"/>
    <w:rsid w:val="00541E59"/>
    <w:rsid w:val="005544D3"/>
    <w:rsid w:val="00564079"/>
    <w:rsid w:val="00581F27"/>
    <w:rsid w:val="00582C3A"/>
    <w:rsid w:val="00583EBB"/>
    <w:rsid w:val="0059164A"/>
    <w:rsid w:val="005A0052"/>
    <w:rsid w:val="005C208E"/>
    <w:rsid w:val="005C2D0A"/>
    <w:rsid w:val="005C35A1"/>
    <w:rsid w:val="005C7D3C"/>
    <w:rsid w:val="005D3DD7"/>
    <w:rsid w:val="005E0871"/>
    <w:rsid w:val="005F1CDC"/>
    <w:rsid w:val="005F5224"/>
    <w:rsid w:val="00611612"/>
    <w:rsid w:val="00631177"/>
    <w:rsid w:val="0064246D"/>
    <w:rsid w:val="006545A1"/>
    <w:rsid w:val="00664660"/>
    <w:rsid w:val="00664E5A"/>
    <w:rsid w:val="00666D33"/>
    <w:rsid w:val="00675337"/>
    <w:rsid w:val="00681CD5"/>
    <w:rsid w:val="00683E19"/>
    <w:rsid w:val="006855B7"/>
    <w:rsid w:val="006A2E82"/>
    <w:rsid w:val="006A6081"/>
    <w:rsid w:val="006A73DA"/>
    <w:rsid w:val="006C0CC2"/>
    <w:rsid w:val="006C4A61"/>
    <w:rsid w:val="006C574B"/>
    <w:rsid w:val="006D15BD"/>
    <w:rsid w:val="006E4234"/>
    <w:rsid w:val="006E4F2B"/>
    <w:rsid w:val="006E570D"/>
    <w:rsid w:val="006E690E"/>
    <w:rsid w:val="006F06E8"/>
    <w:rsid w:val="006F4964"/>
    <w:rsid w:val="006F5621"/>
    <w:rsid w:val="00707E5D"/>
    <w:rsid w:val="00712D8C"/>
    <w:rsid w:val="00734BED"/>
    <w:rsid w:val="0074146C"/>
    <w:rsid w:val="0074632E"/>
    <w:rsid w:val="007520A9"/>
    <w:rsid w:val="00773500"/>
    <w:rsid w:val="00781534"/>
    <w:rsid w:val="007838AD"/>
    <w:rsid w:val="007B6833"/>
    <w:rsid w:val="007C5AF9"/>
    <w:rsid w:val="007C79C0"/>
    <w:rsid w:val="007D675C"/>
    <w:rsid w:val="007E069E"/>
    <w:rsid w:val="007E3FAF"/>
    <w:rsid w:val="00802C58"/>
    <w:rsid w:val="0081006D"/>
    <w:rsid w:val="008124AB"/>
    <w:rsid w:val="00814485"/>
    <w:rsid w:val="00820AF5"/>
    <w:rsid w:val="00830FCF"/>
    <w:rsid w:val="00831878"/>
    <w:rsid w:val="00844BB6"/>
    <w:rsid w:val="00846677"/>
    <w:rsid w:val="00850BAB"/>
    <w:rsid w:val="008564A9"/>
    <w:rsid w:val="00872BCB"/>
    <w:rsid w:val="00890F48"/>
    <w:rsid w:val="008931BC"/>
    <w:rsid w:val="008B7ADA"/>
    <w:rsid w:val="008C072D"/>
    <w:rsid w:val="008C1A28"/>
    <w:rsid w:val="008C76A9"/>
    <w:rsid w:val="008D03DC"/>
    <w:rsid w:val="008D5953"/>
    <w:rsid w:val="008E576E"/>
    <w:rsid w:val="008E66ED"/>
    <w:rsid w:val="00905CBC"/>
    <w:rsid w:val="00907040"/>
    <w:rsid w:val="009158D9"/>
    <w:rsid w:val="0092092B"/>
    <w:rsid w:val="009217D6"/>
    <w:rsid w:val="00935519"/>
    <w:rsid w:val="00936944"/>
    <w:rsid w:val="00963AD5"/>
    <w:rsid w:val="00966350"/>
    <w:rsid w:val="00975406"/>
    <w:rsid w:val="00995A10"/>
    <w:rsid w:val="009A338A"/>
    <w:rsid w:val="009A4595"/>
    <w:rsid w:val="009A72CA"/>
    <w:rsid w:val="009E0C18"/>
    <w:rsid w:val="009F2EF0"/>
    <w:rsid w:val="00A00127"/>
    <w:rsid w:val="00A012FC"/>
    <w:rsid w:val="00A01434"/>
    <w:rsid w:val="00A0330A"/>
    <w:rsid w:val="00A07970"/>
    <w:rsid w:val="00A2205E"/>
    <w:rsid w:val="00A25E2F"/>
    <w:rsid w:val="00A36475"/>
    <w:rsid w:val="00A4553E"/>
    <w:rsid w:val="00A60E8B"/>
    <w:rsid w:val="00A61322"/>
    <w:rsid w:val="00A813F2"/>
    <w:rsid w:val="00A915C6"/>
    <w:rsid w:val="00AA17F2"/>
    <w:rsid w:val="00AA1EB2"/>
    <w:rsid w:val="00AA4774"/>
    <w:rsid w:val="00AC41BA"/>
    <w:rsid w:val="00AC6130"/>
    <w:rsid w:val="00AC67A4"/>
    <w:rsid w:val="00AD7EB3"/>
    <w:rsid w:val="00AE37DD"/>
    <w:rsid w:val="00AE6A1B"/>
    <w:rsid w:val="00AF3B21"/>
    <w:rsid w:val="00AF6704"/>
    <w:rsid w:val="00AF69E5"/>
    <w:rsid w:val="00B01E83"/>
    <w:rsid w:val="00B06061"/>
    <w:rsid w:val="00B23D0F"/>
    <w:rsid w:val="00B25056"/>
    <w:rsid w:val="00B30AFB"/>
    <w:rsid w:val="00B37208"/>
    <w:rsid w:val="00B43E63"/>
    <w:rsid w:val="00B5281E"/>
    <w:rsid w:val="00B531B7"/>
    <w:rsid w:val="00B531E0"/>
    <w:rsid w:val="00B638B7"/>
    <w:rsid w:val="00B84EAE"/>
    <w:rsid w:val="00B879A1"/>
    <w:rsid w:val="00B9506A"/>
    <w:rsid w:val="00BB2E6E"/>
    <w:rsid w:val="00BB3B6C"/>
    <w:rsid w:val="00BB40DD"/>
    <w:rsid w:val="00BC4CB7"/>
    <w:rsid w:val="00BD0666"/>
    <w:rsid w:val="00BD1123"/>
    <w:rsid w:val="00BD6C38"/>
    <w:rsid w:val="00BE623A"/>
    <w:rsid w:val="00BE7872"/>
    <w:rsid w:val="00C276F2"/>
    <w:rsid w:val="00C31D71"/>
    <w:rsid w:val="00C3213D"/>
    <w:rsid w:val="00C337EE"/>
    <w:rsid w:val="00C4213E"/>
    <w:rsid w:val="00C533E7"/>
    <w:rsid w:val="00C72EEC"/>
    <w:rsid w:val="00C73E90"/>
    <w:rsid w:val="00CA0FEB"/>
    <w:rsid w:val="00CA3A70"/>
    <w:rsid w:val="00CB738A"/>
    <w:rsid w:val="00CC0551"/>
    <w:rsid w:val="00CD2CF0"/>
    <w:rsid w:val="00CD358B"/>
    <w:rsid w:val="00D02F51"/>
    <w:rsid w:val="00D046C0"/>
    <w:rsid w:val="00D07A79"/>
    <w:rsid w:val="00D265A3"/>
    <w:rsid w:val="00D36991"/>
    <w:rsid w:val="00D55952"/>
    <w:rsid w:val="00D56AF3"/>
    <w:rsid w:val="00D60071"/>
    <w:rsid w:val="00D61AD1"/>
    <w:rsid w:val="00D74B57"/>
    <w:rsid w:val="00D763B7"/>
    <w:rsid w:val="00D857F1"/>
    <w:rsid w:val="00D923F7"/>
    <w:rsid w:val="00DB111C"/>
    <w:rsid w:val="00DD423A"/>
    <w:rsid w:val="00DD48BF"/>
    <w:rsid w:val="00DE2A8B"/>
    <w:rsid w:val="00DE59CD"/>
    <w:rsid w:val="00E026A9"/>
    <w:rsid w:val="00E04100"/>
    <w:rsid w:val="00E128A7"/>
    <w:rsid w:val="00E13476"/>
    <w:rsid w:val="00E201FA"/>
    <w:rsid w:val="00E229C1"/>
    <w:rsid w:val="00E22BE7"/>
    <w:rsid w:val="00E3002D"/>
    <w:rsid w:val="00E43498"/>
    <w:rsid w:val="00E438C9"/>
    <w:rsid w:val="00E47273"/>
    <w:rsid w:val="00E5012B"/>
    <w:rsid w:val="00E53B35"/>
    <w:rsid w:val="00E575B6"/>
    <w:rsid w:val="00E63747"/>
    <w:rsid w:val="00E66326"/>
    <w:rsid w:val="00E66905"/>
    <w:rsid w:val="00E964DB"/>
    <w:rsid w:val="00EA11C1"/>
    <w:rsid w:val="00EA5C2B"/>
    <w:rsid w:val="00EC16F2"/>
    <w:rsid w:val="00EC1F7A"/>
    <w:rsid w:val="00EF762C"/>
    <w:rsid w:val="00F04F5F"/>
    <w:rsid w:val="00F13736"/>
    <w:rsid w:val="00F43613"/>
    <w:rsid w:val="00F575C8"/>
    <w:rsid w:val="00F657B2"/>
    <w:rsid w:val="00F73144"/>
    <w:rsid w:val="00F90B0E"/>
    <w:rsid w:val="00FB31F7"/>
    <w:rsid w:val="00FB4E1C"/>
    <w:rsid w:val="00FB5A83"/>
    <w:rsid w:val="00FB5EAB"/>
    <w:rsid w:val="00FD5BC3"/>
    <w:rsid w:val="00FD7110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4</Pages>
  <Words>1280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299</cp:revision>
  <cp:lastPrinted>2022-06-27T17:46:00Z</cp:lastPrinted>
  <dcterms:created xsi:type="dcterms:W3CDTF">2020-01-22T11:26:00Z</dcterms:created>
  <dcterms:modified xsi:type="dcterms:W3CDTF">2022-06-27T17:46:00Z</dcterms:modified>
</cp:coreProperties>
</file>