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FC" w:rsidRPr="00DF4041" w:rsidRDefault="00197EFC" w:rsidP="00197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04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97EFC" w:rsidRPr="00DF4041" w:rsidRDefault="00197EFC" w:rsidP="00197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4041">
        <w:rPr>
          <w:rFonts w:ascii="Arial" w:hAnsi="Arial" w:cs="Arial"/>
          <w:b/>
          <w:bCs/>
          <w:sz w:val="24"/>
          <w:szCs w:val="24"/>
          <w:u w:val="single"/>
        </w:rPr>
        <w:t>PROCESSO LICITATÓRIO Nº. 063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197EFC" w:rsidRPr="00DF4041" w:rsidRDefault="00197EFC" w:rsidP="00197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4041">
        <w:rPr>
          <w:rFonts w:ascii="Arial" w:hAnsi="Arial" w:cs="Arial"/>
          <w:b/>
          <w:bCs/>
          <w:sz w:val="24"/>
          <w:szCs w:val="24"/>
          <w:u w:val="single"/>
        </w:rPr>
        <w:t>PREGÃO PRESENCIAL Nº. 034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197EFC" w:rsidRPr="00DF4041" w:rsidRDefault="00197EFC" w:rsidP="00197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4041">
        <w:rPr>
          <w:rFonts w:ascii="Arial" w:hAnsi="Arial" w:cs="Arial"/>
          <w:b/>
          <w:bCs/>
          <w:sz w:val="24"/>
          <w:szCs w:val="24"/>
          <w:u w:val="single"/>
        </w:rPr>
        <w:t>REGISTRO DE PREÇOS Nº 021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197EFC" w:rsidRPr="00DF4041" w:rsidRDefault="00197EFC" w:rsidP="00197EFC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Aos </w:t>
      </w:r>
      <w:r w:rsidRPr="00DF4041">
        <w:rPr>
          <w:rFonts w:ascii="Arial" w:hAnsi="Arial" w:cs="Arial"/>
          <w:sz w:val="24"/>
          <w:szCs w:val="24"/>
        </w:rPr>
        <w:t>dezesseis</w:t>
      </w:r>
      <w:r w:rsidRPr="00DF4041">
        <w:rPr>
          <w:rFonts w:ascii="Arial" w:hAnsi="Arial" w:cs="Arial"/>
          <w:sz w:val="24"/>
          <w:szCs w:val="24"/>
        </w:rPr>
        <w:t xml:space="preserve"> dias do mês de agosto de dois mil e dezoito, às </w:t>
      </w:r>
      <w:r w:rsidRPr="00DF4041">
        <w:rPr>
          <w:rFonts w:ascii="Arial" w:hAnsi="Arial" w:cs="Arial"/>
          <w:sz w:val="24"/>
          <w:szCs w:val="24"/>
        </w:rPr>
        <w:t>treze</w:t>
      </w:r>
      <w:r w:rsidRPr="00DF404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</w:t>
      </w:r>
      <w:r w:rsidRPr="00DF4041">
        <w:rPr>
          <w:rStyle w:val="Forte"/>
          <w:rFonts w:ascii="Arial" w:hAnsi="Arial" w:cs="Arial"/>
          <w:b w:val="0"/>
          <w:sz w:val="24"/>
          <w:szCs w:val="24"/>
        </w:rPr>
        <w:t xml:space="preserve">Decreto Federal Nº 7.892/2013, </w:t>
      </w:r>
      <w:r w:rsidRPr="00DF4041">
        <w:rPr>
          <w:rFonts w:ascii="Arial" w:hAnsi="Arial" w:cs="Arial"/>
          <w:sz w:val="24"/>
          <w:szCs w:val="24"/>
        </w:rPr>
        <w:t xml:space="preserve">Decreto Municipal 047/2012, procederam </w:t>
      </w:r>
      <w:proofErr w:type="gramStart"/>
      <w:r w:rsidRPr="00DF4041">
        <w:rPr>
          <w:rFonts w:ascii="Arial" w:hAnsi="Arial" w:cs="Arial"/>
          <w:sz w:val="24"/>
          <w:szCs w:val="24"/>
        </w:rPr>
        <w:t>a</w:t>
      </w:r>
      <w:proofErr w:type="gramEnd"/>
      <w:r w:rsidRPr="00DF4041">
        <w:rPr>
          <w:rFonts w:ascii="Arial" w:hAnsi="Arial" w:cs="Arial"/>
          <w:sz w:val="24"/>
          <w:szCs w:val="24"/>
        </w:rPr>
        <w:t xml:space="preserve"> realização da Sessão Pública rela</w:t>
      </w:r>
      <w:r w:rsidRPr="00DF4041">
        <w:rPr>
          <w:rFonts w:ascii="Arial" w:hAnsi="Arial" w:cs="Arial"/>
          <w:sz w:val="24"/>
          <w:szCs w:val="24"/>
        </w:rPr>
        <w:t>tiva ao Pregão Presencial nº 034</w:t>
      </w:r>
      <w:r w:rsidRPr="00DF4041">
        <w:rPr>
          <w:rFonts w:ascii="Arial" w:hAnsi="Arial" w:cs="Arial"/>
          <w:sz w:val="24"/>
          <w:szCs w:val="24"/>
        </w:rPr>
        <w:t>/2018, referente</w:t>
      </w:r>
      <w:r w:rsidRPr="00DF4041">
        <w:rPr>
          <w:rFonts w:ascii="Arial" w:hAnsi="Arial" w:cs="Arial"/>
          <w:sz w:val="24"/>
          <w:szCs w:val="24"/>
        </w:rPr>
        <w:t xml:space="preserve"> ao Processo Licitatório nº. 063</w:t>
      </w:r>
      <w:r w:rsidRPr="00DF4041">
        <w:rPr>
          <w:rFonts w:ascii="Arial" w:hAnsi="Arial" w:cs="Arial"/>
          <w:sz w:val="24"/>
          <w:szCs w:val="24"/>
        </w:rPr>
        <w:t xml:space="preserve">/2018, Registro de Preços nº </w:t>
      </w:r>
      <w:r w:rsidRPr="00DF4041">
        <w:rPr>
          <w:rFonts w:ascii="Arial" w:hAnsi="Arial" w:cs="Arial"/>
          <w:sz w:val="24"/>
          <w:szCs w:val="24"/>
        </w:rPr>
        <w:t>21</w:t>
      </w:r>
      <w:r w:rsidRPr="00DF4041">
        <w:rPr>
          <w:rFonts w:ascii="Arial" w:hAnsi="Arial" w:cs="Arial"/>
          <w:sz w:val="24"/>
          <w:szCs w:val="24"/>
        </w:rPr>
        <w:t xml:space="preserve">/2018, cujo </w:t>
      </w:r>
      <w:r w:rsidRPr="00DF4041">
        <w:rPr>
          <w:rFonts w:ascii="Arial" w:hAnsi="Arial" w:cs="Arial"/>
          <w:bCs/>
          <w:sz w:val="24"/>
          <w:szCs w:val="24"/>
        </w:rPr>
        <w:t xml:space="preserve">objeto é a </w:t>
      </w:r>
      <w:r w:rsidRPr="00DF4041">
        <w:rPr>
          <w:rFonts w:ascii="Arial" w:hAnsi="Arial" w:cs="Arial"/>
          <w:b/>
          <w:i/>
          <w:sz w:val="24"/>
          <w:szCs w:val="24"/>
        </w:rPr>
        <w:t xml:space="preserve">AQUISIÇÃO DE MATERIAIS </w:t>
      </w:r>
      <w:r w:rsidRPr="00DF4041">
        <w:rPr>
          <w:rFonts w:ascii="Arial" w:hAnsi="Arial" w:cs="Arial"/>
          <w:b/>
          <w:i/>
          <w:sz w:val="24"/>
          <w:szCs w:val="24"/>
        </w:rPr>
        <w:t>PESADOS E ARTEFATOS DE CONCRETO</w:t>
      </w:r>
      <w:r w:rsidRPr="00DF4041">
        <w:rPr>
          <w:rFonts w:ascii="Arial" w:hAnsi="Arial" w:cs="Arial"/>
          <w:bCs/>
          <w:sz w:val="24"/>
          <w:szCs w:val="24"/>
        </w:rPr>
        <w:t xml:space="preserve">, </w:t>
      </w:r>
      <w:r w:rsidRPr="00DF404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F404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F404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F404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F404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DF4041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DF4041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DF4041">
        <w:rPr>
          <w:rFonts w:ascii="Arial" w:hAnsi="Arial" w:cs="Arial"/>
          <w:i/>
          <w:sz w:val="24"/>
          <w:szCs w:val="24"/>
          <w:u w:val="single"/>
        </w:rPr>
        <w:t>-mg</w:t>
      </w:r>
      <w:r w:rsidRPr="00DF4041">
        <w:rPr>
          <w:rFonts w:ascii="Arial" w:hAnsi="Arial" w:cs="Arial"/>
          <w:i/>
          <w:sz w:val="24"/>
          <w:szCs w:val="24"/>
        </w:rPr>
        <w:t>)</w:t>
      </w:r>
      <w:r w:rsidRPr="00DF404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DF4041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Pr="00DF4041">
        <w:rPr>
          <w:rFonts w:ascii="Arial" w:hAnsi="Arial" w:cs="Arial"/>
          <w:i/>
          <w:sz w:val="24"/>
          <w:szCs w:val="24"/>
        </w:rPr>
        <w:t>php?</w:t>
      </w:r>
      <w:proofErr w:type="gramStart"/>
      <w:r w:rsidRPr="00DF4041">
        <w:rPr>
          <w:rFonts w:ascii="Arial" w:hAnsi="Arial" w:cs="Arial"/>
          <w:i/>
          <w:sz w:val="24"/>
          <w:szCs w:val="24"/>
        </w:rPr>
        <w:t>id</w:t>
      </w:r>
      <w:proofErr w:type="gramEnd"/>
      <w:r w:rsidRPr="00DF4041">
        <w:rPr>
          <w:rFonts w:ascii="Arial" w:hAnsi="Arial" w:cs="Arial"/>
          <w:i/>
          <w:sz w:val="24"/>
          <w:szCs w:val="24"/>
        </w:rPr>
        <w:t>=101</w:t>
      </w:r>
      <w:r w:rsidRPr="00DF4041">
        <w:rPr>
          <w:rFonts w:ascii="Arial" w:hAnsi="Arial" w:cs="Arial"/>
          <w:sz w:val="24"/>
          <w:szCs w:val="24"/>
        </w:rPr>
        <w:t xml:space="preserve">, atendendo com amplitude as determinações da Lei de Acesso à Informação. Com a ampla publicidade concedida ao certame, compareceram </w:t>
      </w:r>
      <w:r w:rsidRPr="00DF4041">
        <w:rPr>
          <w:rFonts w:ascii="Arial" w:hAnsi="Arial" w:cs="Arial"/>
          <w:sz w:val="24"/>
          <w:szCs w:val="24"/>
        </w:rPr>
        <w:t xml:space="preserve">08 </w:t>
      </w:r>
      <w:r w:rsidRPr="00DF4041">
        <w:rPr>
          <w:rFonts w:ascii="Arial" w:hAnsi="Arial" w:cs="Arial"/>
          <w:sz w:val="24"/>
          <w:szCs w:val="24"/>
        </w:rPr>
        <w:t>(</w:t>
      </w:r>
      <w:r w:rsidRPr="00DF4041">
        <w:rPr>
          <w:rFonts w:ascii="Arial" w:hAnsi="Arial" w:cs="Arial"/>
          <w:sz w:val="24"/>
          <w:szCs w:val="24"/>
        </w:rPr>
        <w:t>oito</w:t>
      </w:r>
      <w:r w:rsidRPr="00DF4041">
        <w:rPr>
          <w:rFonts w:ascii="Arial" w:hAnsi="Arial" w:cs="Arial"/>
          <w:sz w:val="24"/>
          <w:szCs w:val="24"/>
        </w:rPr>
        <w:t xml:space="preserve">) licitantes interessados, a seguir qualificados: </w:t>
      </w:r>
      <w:r w:rsidRPr="00DF4041">
        <w:rPr>
          <w:rFonts w:ascii="Arial" w:hAnsi="Arial" w:cs="Arial"/>
          <w:b/>
          <w:sz w:val="24"/>
          <w:szCs w:val="24"/>
        </w:rPr>
        <w:t>01</w:t>
      </w:r>
      <w:r w:rsidRPr="00DF4041">
        <w:rPr>
          <w:rFonts w:ascii="Arial" w:hAnsi="Arial" w:cs="Arial"/>
          <w:b/>
          <w:sz w:val="24"/>
          <w:szCs w:val="24"/>
        </w:rPr>
        <w:t xml:space="preserve"> – PANTALEÃO ARTEFATOS DE CIMENTO LTDA, </w:t>
      </w:r>
      <w:r w:rsidRPr="00DF4041">
        <w:rPr>
          <w:rFonts w:ascii="Arial" w:hAnsi="Arial" w:cs="Arial"/>
          <w:sz w:val="24"/>
          <w:szCs w:val="24"/>
        </w:rPr>
        <w:t xml:space="preserve">inscrita no CNPJ nº 04.167.498/0001-32, com sede na Rua Natalia </w:t>
      </w:r>
      <w:proofErr w:type="spellStart"/>
      <w:r w:rsidRPr="00DF4041">
        <w:rPr>
          <w:rFonts w:ascii="Arial" w:hAnsi="Arial" w:cs="Arial"/>
          <w:sz w:val="24"/>
          <w:szCs w:val="24"/>
        </w:rPr>
        <w:t>Atti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 Uip, nº 222, Bairro Irmãos Pinto, Município de Barroso - Minas Gerais, CEP: 36.212-000, credenciando como representante o Sr. João do Carmo Aparecido Campos, brasileiro, representante comercial, portador do RG M – 4728164 e do CPF 698.586.756-15. Esta empresa não apresentou a Certidão Simplificada da Junta Comercial do Estado de Minas Gerais não fazendo jus aos benefícios da Lei Complementar 123/2006;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4041">
        <w:rPr>
          <w:rFonts w:ascii="Arial" w:hAnsi="Arial" w:cs="Arial"/>
          <w:b/>
          <w:sz w:val="24"/>
          <w:szCs w:val="24"/>
        </w:rPr>
        <w:t>02</w:t>
      </w:r>
      <w:r w:rsidRPr="00DF4041">
        <w:rPr>
          <w:rFonts w:ascii="Arial" w:hAnsi="Arial" w:cs="Arial"/>
          <w:b/>
          <w:sz w:val="24"/>
          <w:szCs w:val="24"/>
        </w:rPr>
        <w:t xml:space="preserve"> – CASA</w:t>
      </w:r>
      <w:proofErr w:type="gramEnd"/>
      <w:r w:rsidRPr="00DF4041">
        <w:rPr>
          <w:rFonts w:ascii="Arial" w:hAnsi="Arial" w:cs="Arial"/>
          <w:b/>
          <w:sz w:val="24"/>
          <w:szCs w:val="24"/>
        </w:rPr>
        <w:t xml:space="preserve"> PAULISTA MATERIAIS DE CONSTRUÇÃO DE BARROSO LTDA-ME, </w:t>
      </w:r>
      <w:r w:rsidRPr="00DF4041">
        <w:rPr>
          <w:rFonts w:ascii="Arial" w:hAnsi="Arial" w:cs="Arial"/>
          <w:sz w:val="24"/>
          <w:szCs w:val="24"/>
        </w:rPr>
        <w:t xml:space="preserve">inscrita no CNPJ nº 06.131.654/0001-30, com sede na Avenida Belo Horizonte, nº 138, Bairro </w:t>
      </w:r>
      <w:r w:rsidRPr="00DF4041">
        <w:rPr>
          <w:rFonts w:ascii="Arial" w:hAnsi="Arial" w:cs="Arial"/>
          <w:sz w:val="24"/>
          <w:szCs w:val="24"/>
        </w:rPr>
        <w:lastRenderedPageBreak/>
        <w:t xml:space="preserve">Centro, Município de Barroso - Minas Gerais, CEP: 36.212-000, credenciando como representante o Sr. </w:t>
      </w:r>
      <w:proofErr w:type="spellStart"/>
      <w:r w:rsidRPr="00DF4041">
        <w:rPr>
          <w:rFonts w:ascii="Arial" w:hAnsi="Arial" w:cs="Arial"/>
          <w:sz w:val="24"/>
          <w:szCs w:val="24"/>
        </w:rPr>
        <w:t>Josimar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 Silva Diogo, brasileiro, solteiro, comerciante, portador do RG MG – 14.742.953 SSP/MG e do CPF 074.940.246-62. Esta empresa apresentou a Certidão Simplificada da Junta Comercial do Estado de Minas Gerais fazendo 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4041">
        <w:rPr>
          <w:rFonts w:ascii="Arial" w:hAnsi="Arial" w:cs="Arial"/>
          <w:b/>
          <w:sz w:val="24"/>
          <w:szCs w:val="24"/>
        </w:rPr>
        <w:t xml:space="preserve">03 - </w:t>
      </w:r>
      <w:r w:rsidRPr="00DF4041">
        <w:rPr>
          <w:rFonts w:ascii="Arial" w:hAnsi="Arial" w:cs="Arial"/>
          <w:b/>
          <w:sz w:val="24"/>
          <w:szCs w:val="24"/>
        </w:rPr>
        <w:t>GABRIEL</w:t>
      </w:r>
      <w:proofErr w:type="gramEnd"/>
      <w:r w:rsidRPr="00DF4041">
        <w:rPr>
          <w:rFonts w:ascii="Arial" w:hAnsi="Arial" w:cs="Arial"/>
          <w:b/>
          <w:sz w:val="24"/>
          <w:szCs w:val="24"/>
        </w:rPr>
        <w:t xml:space="preserve"> CARBONARO E SOUZA - ME, </w:t>
      </w:r>
      <w:r w:rsidRPr="00DF4041">
        <w:rPr>
          <w:rFonts w:ascii="Arial" w:hAnsi="Arial" w:cs="Arial"/>
          <w:sz w:val="24"/>
          <w:szCs w:val="24"/>
        </w:rPr>
        <w:t>inscrita no CNPJ nº 16.959.510/0001-20, com sede na Rua A, nº 129</w:t>
      </w:r>
      <w:r w:rsidRPr="00DF4041">
        <w:rPr>
          <w:rFonts w:ascii="Arial" w:hAnsi="Arial" w:cs="Arial"/>
          <w:sz w:val="24"/>
          <w:szCs w:val="24"/>
        </w:rPr>
        <w:t>-</w:t>
      </w:r>
      <w:r w:rsidRPr="00DF4041">
        <w:rPr>
          <w:rFonts w:ascii="Arial" w:hAnsi="Arial" w:cs="Arial"/>
          <w:sz w:val="24"/>
          <w:szCs w:val="24"/>
        </w:rPr>
        <w:t xml:space="preserve">A, Loteamento Parque Industrial, Bairro Jardim Europa, Município de Barroso - Minas Gerais, CEP: 36.212-000, credenciando como representante o Sr. </w:t>
      </w:r>
      <w:proofErr w:type="spellStart"/>
      <w:r w:rsidRPr="00DF4041">
        <w:rPr>
          <w:rFonts w:ascii="Arial" w:hAnsi="Arial" w:cs="Arial"/>
          <w:sz w:val="24"/>
          <w:szCs w:val="24"/>
        </w:rPr>
        <w:t>Dilmar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 Marcos </w:t>
      </w:r>
      <w:proofErr w:type="spellStart"/>
      <w:r w:rsidRPr="00DF4041">
        <w:rPr>
          <w:rFonts w:ascii="Arial" w:hAnsi="Arial" w:cs="Arial"/>
          <w:sz w:val="24"/>
          <w:szCs w:val="24"/>
        </w:rPr>
        <w:t>Mandu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, brasileiro, comerciante, portador do RG </w:t>
      </w:r>
      <w:r w:rsidRPr="00DF4041">
        <w:rPr>
          <w:rFonts w:ascii="Arial" w:hAnsi="Arial" w:cs="Arial"/>
          <w:sz w:val="24"/>
          <w:szCs w:val="24"/>
        </w:rPr>
        <w:t>M2404991</w:t>
      </w:r>
      <w:r w:rsidRPr="00DF4041">
        <w:rPr>
          <w:rFonts w:ascii="Arial" w:hAnsi="Arial" w:cs="Arial"/>
          <w:sz w:val="24"/>
          <w:szCs w:val="24"/>
        </w:rPr>
        <w:t xml:space="preserve"> SSP/</w:t>
      </w:r>
      <w:r w:rsidRPr="00DF4041">
        <w:rPr>
          <w:rFonts w:ascii="Arial" w:hAnsi="Arial" w:cs="Arial"/>
          <w:sz w:val="24"/>
          <w:szCs w:val="24"/>
        </w:rPr>
        <w:t>MG</w:t>
      </w:r>
      <w:r w:rsidRPr="00DF4041">
        <w:rPr>
          <w:rFonts w:ascii="Arial" w:hAnsi="Arial" w:cs="Arial"/>
          <w:sz w:val="24"/>
          <w:szCs w:val="24"/>
        </w:rPr>
        <w:t xml:space="preserve"> e do CPF </w:t>
      </w:r>
      <w:r w:rsidRPr="00DF4041">
        <w:rPr>
          <w:rFonts w:ascii="Arial" w:hAnsi="Arial" w:cs="Arial"/>
          <w:sz w:val="24"/>
          <w:szCs w:val="24"/>
        </w:rPr>
        <w:t>453.548.636-00</w:t>
      </w:r>
      <w:r w:rsidRPr="00DF4041">
        <w:rPr>
          <w:rFonts w:ascii="Arial" w:hAnsi="Arial" w:cs="Arial"/>
          <w:sz w:val="24"/>
          <w:szCs w:val="24"/>
        </w:rPr>
        <w:t xml:space="preserve">. Esta empresa apresentou a </w:t>
      </w:r>
      <w:r w:rsidRPr="00DF4041">
        <w:rPr>
          <w:rFonts w:ascii="Arial" w:hAnsi="Arial" w:cs="Arial"/>
          <w:sz w:val="24"/>
          <w:szCs w:val="24"/>
        </w:rPr>
        <w:t>Certidão Simplificada da</w:t>
      </w:r>
      <w:r w:rsidRPr="00DF4041">
        <w:rPr>
          <w:rFonts w:ascii="Arial" w:hAnsi="Arial" w:cs="Arial"/>
          <w:sz w:val="24"/>
          <w:szCs w:val="24"/>
        </w:rPr>
        <w:t xml:space="preserve"> Junta Comercial do Estado de Minas Gerais fazendo 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b/>
          <w:sz w:val="24"/>
          <w:szCs w:val="24"/>
        </w:rPr>
        <w:t>04</w:t>
      </w:r>
      <w:r w:rsidRPr="00DF4041">
        <w:rPr>
          <w:rFonts w:ascii="Arial" w:hAnsi="Arial" w:cs="Arial"/>
          <w:b/>
          <w:sz w:val="24"/>
          <w:szCs w:val="24"/>
        </w:rPr>
        <w:t xml:space="preserve"> – PREMOPAR </w:t>
      </w:r>
      <w:proofErr w:type="gramStart"/>
      <w:r w:rsidRPr="00DF4041">
        <w:rPr>
          <w:rFonts w:ascii="Arial" w:hAnsi="Arial" w:cs="Arial"/>
          <w:b/>
          <w:sz w:val="24"/>
          <w:szCs w:val="24"/>
        </w:rPr>
        <w:t>INDUSTRIA</w:t>
      </w:r>
      <w:proofErr w:type="gramEnd"/>
      <w:r w:rsidRPr="00DF4041">
        <w:rPr>
          <w:rFonts w:ascii="Arial" w:hAnsi="Arial" w:cs="Arial"/>
          <w:b/>
          <w:sz w:val="24"/>
          <w:szCs w:val="24"/>
        </w:rPr>
        <w:t xml:space="preserve"> E COMÉRCIO LTDA, </w:t>
      </w:r>
      <w:r w:rsidRPr="00DF4041">
        <w:rPr>
          <w:rFonts w:ascii="Arial" w:hAnsi="Arial" w:cs="Arial"/>
          <w:sz w:val="24"/>
          <w:szCs w:val="24"/>
        </w:rPr>
        <w:t xml:space="preserve">inscrita no CNPJ nº 21.902.569/0001-12, com sede na Rua </w:t>
      </w:r>
      <w:proofErr w:type="spellStart"/>
      <w:r w:rsidRPr="00DF4041">
        <w:rPr>
          <w:rFonts w:ascii="Arial" w:hAnsi="Arial" w:cs="Arial"/>
          <w:sz w:val="24"/>
          <w:szCs w:val="24"/>
        </w:rPr>
        <w:t>Telésforo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 Cândido de Resende, nº 249, Galpão 03, Bairro Pinheiros, Município de Cristiano Otoni - Minas Gerais, CEP: 36.210-000, credenciando como representante o Sr. Marcelo da Silva </w:t>
      </w:r>
      <w:proofErr w:type="spellStart"/>
      <w:r w:rsidRPr="00DF4041">
        <w:rPr>
          <w:rFonts w:ascii="Arial" w:hAnsi="Arial" w:cs="Arial"/>
          <w:sz w:val="24"/>
          <w:szCs w:val="24"/>
        </w:rPr>
        <w:t>Matsumura</w:t>
      </w:r>
      <w:proofErr w:type="spellEnd"/>
      <w:r w:rsidRPr="00DF4041">
        <w:rPr>
          <w:rFonts w:ascii="Arial" w:hAnsi="Arial" w:cs="Arial"/>
          <w:sz w:val="24"/>
          <w:szCs w:val="24"/>
        </w:rPr>
        <w:t>, brasileiro, comerciante, portador do RG MG – 18848734 SSP/SP e do CPF 845.960.746-15. Esta empresa apresentou a Certidão Simplificada da Junta Comercial do Estado de Minas Gerais fazendo 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394D" w:rsidRPr="00DF4041">
        <w:rPr>
          <w:rFonts w:ascii="Arial" w:hAnsi="Arial" w:cs="Arial"/>
          <w:b/>
          <w:sz w:val="24"/>
          <w:szCs w:val="24"/>
        </w:rPr>
        <w:t xml:space="preserve">05 - </w:t>
      </w:r>
      <w:r w:rsidR="005A394D" w:rsidRPr="00DF4041">
        <w:rPr>
          <w:rFonts w:ascii="Arial" w:hAnsi="Arial" w:cs="Arial"/>
          <w:b/>
          <w:sz w:val="24"/>
          <w:szCs w:val="24"/>
        </w:rPr>
        <w:t>JOSÉ TADEU AMARAL</w:t>
      </w:r>
      <w:proofErr w:type="gramEnd"/>
      <w:r w:rsidR="005A394D" w:rsidRPr="00DF4041">
        <w:rPr>
          <w:rFonts w:ascii="Arial" w:hAnsi="Arial" w:cs="Arial"/>
          <w:b/>
          <w:sz w:val="24"/>
          <w:szCs w:val="24"/>
        </w:rPr>
        <w:t xml:space="preserve">, </w:t>
      </w:r>
      <w:r w:rsidR="005A394D" w:rsidRPr="00DF4041">
        <w:rPr>
          <w:rFonts w:ascii="Arial" w:hAnsi="Arial" w:cs="Arial"/>
          <w:sz w:val="24"/>
          <w:szCs w:val="24"/>
        </w:rPr>
        <w:t xml:space="preserve">inscrita no CNPJ nº 04.699.905/0001-52, com sede na Avenida Antônio Basílio </w:t>
      </w:r>
      <w:proofErr w:type="spellStart"/>
      <w:r w:rsidR="005A394D" w:rsidRPr="00DF4041">
        <w:rPr>
          <w:rFonts w:ascii="Arial" w:hAnsi="Arial" w:cs="Arial"/>
          <w:sz w:val="24"/>
          <w:szCs w:val="24"/>
        </w:rPr>
        <w:t>Véspoli</w:t>
      </w:r>
      <w:proofErr w:type="spellEnd"/>
      <w:r w:rsidR="005A394D" w:rsidRPr="00DF4041">
        <w:rPr>
          <w:rFonts w:ascii="Arial" w:hAnsi="Arial" w:cs="Arial"/>
          <w:sz w:val="24"/>
          <w:szCs w:val="24"/>
        </w:rPr>
        <w:t>, nº 33, Bairro Centro, Município de Desterro do Melo - Minas Gerais, CEP: 36.210-000, credenciando como representante o Sr. José Tadeu Amaral, brasileiro, comerciante, portador do RG MG – 11391180 SSP/MG e do CPF 210.152.286-15. Esta empresa apresentou a Certidão Simplificada da Junta Comercial do Estado de Minas Gerais fazendo 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394D" w:rsidRPr="00DF4041">
        <w:rPr>
          <w:rFonts w:ascii="Arial" w:hAnsi="Arial" w:cs="Arial"/>
          <w:b/>
          <w:sz w:val="24"/>
          <w:szCs w:val="24"/>
        </w:rPr>
        <w:t xml:space="preserve">06 - </w:t>
      </w:r>
      <w:r w:rsidR="005A394D" w:rsidRPr="00DF4041">
        <w:rPr>
          <w:rFonts w:ascii="Arial" w:hAnsi="Arial" w:cs="Arial"/>
          <w:b/>
          <w:sz w:val="24"/>
          <w:szCs w:val="24"/>
        </w:rPr>
        <w:t>SERRARIA</w:t>
      </w:r>
      <w:proofErr w:type="gramEnd"/>
      <w:r w:rsidR="005A394D" w:rsidRPr="00DF4041">
        <w:rPr>
          <w:rFonts w:ascii="Arial" w:hAnsi="Arial" w:cs="Arial"/>
          <w:b/>
          <w:sz w:val="24"/>
          <w:szCs w:val="24"/>
        </w:rPr>
        <w:t xml:space="preserve"> NOSSA SENHORA DO DESTERRO LTDA, </w:t>
      </w:r>
      <w:r w:rsidR="005A394D" w:rsidRPr="00DF4041">
        <w:rPr>
          <w:rFonts w:ascii="Arial" w:hAnsi="Arial" w:cs="Arial"/>
          <w:sz w:val="24"/>
          <w:szCs w:val="24"/>
        </w:rPr>
        <w:t xml:space="preserve">inscrita no CNPJ nº 03.969.046/0001-01, com sede na Avenida Francisco Afonso Filho, nº 390, Bairro </w:t>
      </w:r>
      <w:r w:rsidR="005A394D" w:rsidRPr="00DF4041">
        <w:rPr>
          <w:rFonts w:ascii="Arial" w:hAnsi="Arial" w:cs="Arial"/>
          <w:sz w:val="24"/>
          <w:szCs w:val="24"/>
        </w:rPr>
        <w:t>Vargem</w:t>
      </w:r>
      <w:r w:rsidR="005A394D" w:rsidRPr="00DF4041">
        <w:rPr>
          <w:rFonts w:ascii="Arial" w:hAnsi="Arial" w:cs="Arial"/>
          <w:sz w:val="24"/>
          <w:szCs w:val="24"/>
        </w:rPr>
        <w:t xml:space="preserve"> dos Freitas, Município de Desterro do Melo - Minas Gerais, CEP: 36.210-000, credenciando como representante o Sr. Ismael Afonso Barbosa, brasileiro, comerciante, portador do RG M-8.440.068 SSP/MG e do CPF 478.959.346-00. Esta empresa apresentou a Certidão Simplificada da Junta Comercial do Estado de Minas Gerais fazendo 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r w:rsidR="005A394D" w:rsidRPr="00DF4041">
        <w:rPr>
          <w:rFonts w:ascii="Arial" w:hAnsi="Arial" w:cs="Arial"/>
          <w:b/>
          <w:sz w:val="24"/>
          <w:szCs w:val="24"/>
        </w:rPr>
        <w:t xml:space="preserve">07 - </w:t>
      </w:r>
      <w:r w:rsidR="005A394D" w:rsidRPr="00DF4041">
        <w:rPr>
          <w:rFonts w:ascii="Arial" w:hAnsi="Arial" w:cs="Arial"/>
          <w:b/>
          <w:sz w:val="24"/>
          <w:szCs w:val="24"/>
        </w:rPr>
        <w:t xml:space="preserve">ALÍPIO SÉRGIO LINO - ME, </w:t>
      </w:r>
      <w:r w:rsidR="005A394D" w:rsidRPr="00DF4041">
        <w:rPr>
          <w:rFonts w:ascii="Arial" w:hAnsi="Arial" w:cs="Arial"/>
          <w:sz w:val="24"/>
          <w:szCs w:val="24"/>
        </w:rPr>
        <w:t>inscrita no CNPJ nº 16.104.104/0001-86, com sede na Avenida Silvério Augusto de Melo, nº 140, Bairro Fábrica, Município de Desterro do Melo - Minas Gerais, CEP: 36.210-000, c</w:t>
      </w:r>
      <w:r w:rsidR="005A394D" w:rsidRPr="00DF4041">
        <w:rPr>
          <w:rFonts w:ascii="Arial" w:hAnsi="Arial" w:cs="Arial"/>
          <w:sz w:val="24"/>
          <w:szCs w:val="24"/>
        </w:rPr>
        <w:t>redenciando como representante a</w:t>
      </w:r>
      <w:r w:rsidR="005A394D" w:rsidRPr="00DF4041">
        <w:rPr>
          <w:rFonts w:ascii="Arial" w:hAnsi="Arial" w:cs="Arial"/>
          <w:sz w:val="24"/>
          <w:szCs w:val="24"/>
        </w:rPr>
        <w:t xml:space="preserve"> Sr</w:t>
      </w:r>
      <w:r w:rsidR="005A394D" w:rsidRPr="00DF4041">
        <w:rPr>
          <w:rFonts w:ascii="Arial" w:hAnsi="Arial" w:cs="Arial"/>
          <w:sz w:val="24"/>
          <w:szCs w:val="24"/>
        </w:rPr>
        <w:t>a</w:t>
      </w:r>
      <w:r w:rsidR="005A394D" w:rsidRPr="00DF4041">
        <w:rPr>
          <w:rFonts w:ascii="Arial" w:hAnsi="Arial" w:cs="Arial"/>
          <w:sz w:val="24"/>
          <w:szCs w:val="24"/>
        </w:rPr>
        <w:t xml:space="preserve">. </w:t>
      </w:r>
      <w:r w:rsidR="005A394D" w:rsidRPr="00DF4041">
        <w:rPr>
          <w:rFonts w:ascii="Arial" w:hAnsi="Arial" w:cs="Arial"/>
          <w:sz w:val="24"/>
          <w:szCs w:val="24"/>
        </w:rPr>
        <w:t>Gabriela Tostes Lino, brasileira, solteira</w:t>
      </w:r>
      <w:r w:rsidR="005A394D" w:rsidRPr="00DF4041">
        <w:rPr>
          <w:rFonts w:ascii="Arial" w:hAnsi="Arial" w:cs="Arial"/>
          <w:sz w:val="24"/>
          <w:szCs w:val="24"/>
        </w:rPr>
        <w:t>, portador</w:t>
      </w:r>
      <w:r w:rsidR="005A394D" w:rsidRPr="00DF4041">
        <w:rPr>
          <w:rFonts w:ascii="Arial" w:hAnsi="Arial" w:cs="Arial"/>
          <w:sz w:val="24"/>
          <w:szCs w:val="24"/>
        </w:rPr>
        <w:t>a</w:t>
      </w:r>
      <w:r w:rsidR="005A394D" w:rsidRPr="00DF4041">
        <w:rPr>
          <w:rFonts w:ascii="Arial" w:hAnsi="Arial" w:cs="Arial"/>
          <w:sz w:val="24"/>
          <w:szCs w:val="24"/>
        </w:rPr>
        <w:t xml:space="preserve"> do RG MG – </w:t>
      </w:r>
      <w:r w:rsidR="005A394D" w:rsidRPr="00DF4041">
        <w:rPr>
          <w:rFonts w:ascii="Arial" w:hAnsi="Arial" w:cs="Arial"/>
          <w:sz w:val="24"/>
          <w:szCs w:val="24"/>
        </w:rPr>
        <w:t>18030613</w:t>
      </w:r>
      <w:r w:rsidR="005A394D" w:rsidRPr="00DF4041">
        <w:rPr>
          <w:rFonts w:ascii="Arial" w:hAnsi="Arial" w:cs="Arial"/>
          <w:sz w:val="24"/>
          <w:szCs w:val="24"/>
        </w:rPr>
        <w:t xml:space="preserve"> SSP/MG e do CPF </w:t>
      </w:r>
      <w:r w:rsidR="005A394D" w:rsidRPr="00DF4041">
        <w:rPr>
          <w:rFonts w:ascii="Arial" w:hAnsi="Arial" w:cs="Arial"/>
          <w:sz w:val="24"/>
          <w:szCs w:val="24"/>
        </w:rPr>
        <w:t>132.634.086-74</w:t>
      </w:r>
      <w:r w:rsidR="009E75EA" w:rsidRPr="00DF4041">
        <w:rPr>
          <w:rFonts w:ascii="Arial" w:hAnsi="Arial" w:cs="Arial"/>
          <w:sz w:val="24"/>
          <w:szCs w:val="24"/>
        </w:rPr>
        <w:t xml:space="preserve">. Esta empresa apresentou o Ato 315 </w:t>
      </w:r>
      <w:r w:rsidR="005A394D" w:rsidRPr="00DF4041">
        <w:rPr>
          <w:rFonts w:ascii="Arial" w:hAnsi="Arial" w:cs="Arial"/>
          <w:sz w:val="24"/>
          <w:szCs w:val="24"/>
        </w:rPr>
        <w:t xml:space="preserve">da Junta Comercial do Estado de Minas Gerais fazendo </w:t>
      </w:r>
      <w:r w:rsidR="005A394D" w:rsidRPr="00DF4041">
        <w:rPr>
          <w:rFonts w:ascii="Arial" w:hAnsi="Arial" w:cs="Arial"/>
          <w:sz w:val="24"/>
          <w:szCs w:val="24"/>
        </w:rPr>
        <w:lastRenderedPageBreak/>
        <w:t>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r w:rsidR="009E75EA" w:rsidRPr="00DF4041">
        <w:rPr>
          <w:rFonts w:ascii="Arial" w:hAnsi="Arial" w:cs="Arial"/>
          <w:b/>
          <w:sz w:val="24"/>
          <w:szCs w:val="24"/>
        </w:rPr>
        <w:t>08</w:t>
      </w:r>
      <w:r w:rsidR="009E75EA" w:rsidRPr="00DF4041">
        <w:rPr>
          <w:rFonts w:ascii="Arial" w:hAnsi="Arial" w:cs="Arial"/>
          <w:b/>
          <w:sz w:val="24"/>
          <w:szCs w:val="24"/>
        </w:rPr>
        <w:t xml:space="preserve"> </w:t>
      </w:r>
      <w:r w:rsidR="009E75EA" w:rsidRPr="00DF4041">
        <w:rPr>
          <w:rFonts w:ascii="Arial" w:hAnsi="Arial" w:cs="Arial"/>
          <w:b/>
          <w:sz w:val="24"/>
          <w:szCs w:val="24"/>
        </w:rPr>
        <w:t>–</w:t>
      </w:r>
      <w:r w:rsidR="009E75EA" w:rsidRPr="00DF4041">
        <w:rPr>
          <w:rFonts w:ascii="Arial" w:hAnsi="Arial" w:cs="Arial"/>
          <w:b/>
          <w:sz w:val="24"/>
          <w:szCs w:val="24"/>
        </w:rPr>
        <w:t xml:space="preserve"> </w:t>
      </w:r>
      <w:r w:rsidR="009E75EA" w:rsidRPr="00DF4041">
        <w:rPr>
          <w:rFonts w:ascii="Arial" w:hAnsi="Arial" w:cs="Arial"/>
          <w:b/>
          <w:sz w:val="24"/>
          <w:szCs w:val="24"/>
        </w:rPr>
        <w:t>FÁBRICA DE MANILHAS MILHO BRANCO LTDA</w:t>
      </w:r>
      <w:r w:rsidR="009E75EA" w:rsidRPr="00DF4041">
        <w:rPr>
          <w:rFonts w:ascii="Arial" w:hAnsi="Arial" w:cs="Arial"/>
          <w:b/>
          <w:sz w:val="24"/>
          <w:szCs w:val="24"/>
        </w:rPr>
        <w:t xml:space="preserve">, </w:t>
      </w:r>
      <w:r w:rsidR="009E75EA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9E75EA" w:rsidRPr="00DF4041">
        <w:rPr>
          <w:rFonts w:ascii="Arial" w:hAnsi="Arial" w:cs="Arial"/>
          <w:sz w:val="24"/>
          <w:szCs w:val="24"/>
        </w:rPr>
        <w:t>02.996.515/0001-19</w:t>
      </w:r>
      <w:r w:rsidR="009E75EA" w:rsidRPr="00DF4041">
        <w:rPr>
          <w:rFonts w:ascii="Arial" w:hAnsi="Arial" w:cs="Arial"/>
          <w:sz w:val="24"/>
          <w:szCs w:val="24"/>
        </w:rPr>
        <w:t xml:space="preserve">, com sede na </w:t>
      </w:r>
      <w:r w:rsidR="009E75EA" w:rsidRPr="00DF4041">
        <w:rPr>
          <w:rFonts w:ascii="Arial" w:hAnsi="Arial" w:cs="Arial"/>
          <w:sz w:val="24"/>
          <w:szCs w:val="24"/>
        </w:rPr>
        <w:t>BR 267, Km 122,5</w:t>
      </w:r>
      <w:r w:rsidR="009E75EA" w:rsidRPr="00DF4041">
        <w:rPr>
          <w:rFonts w:ascii="Arial" w:hAnsi="Arial" w:cs="Arial"/>
          <w:sz w:val="24"/>
          <w:szCs w:val="24"/>
        </w:rPr>
        <w:t xml:space="preserve">, Bairro </w:t>
      </w:r>
      <w:r w:rsidR="009E75EA" w:rsidRPr="00DF4041">
        <w:rPr>
          <w:rFonts w:ascii="Arial" w:hAnsi="Arial" w:cs="Arial"/>
          <w:sz w:val="24"/>
          <w:szCs w:val="24"/>
        </w:rPr>
        <w:t>Igrejinha</w:t>
      </w:r>
      <w:r w:rsidR="009E75EA" w:rsidRPr="00DF4041">
        <w:rPr>
          <w:rFonts w:ascii="Arial" w:hAnsi="Arial" w:cs="Arial"/>
          <w:sz w:val="24"/>
          <w:szCs w:val="24"/>
        </w:rPr>
        <w:t xml:space="preserve">, Município de </w:t>
      </w:r>
      <w:r w:rsidR="009E75EA" w:rsidRPr="00DF4041">
        <w:rPr>
          <w:rFonts w:ascii="Arial" w:hAnsi="Arial" w:cs="Arial"/>
          <w:sz w:val="24"/>
          <w:szCs w:val="24"/>
        </w:rPr>
        <w:t>Juiz de Fora</w:t>
      </w:r>
      <w:r w:rsidR="009E75EA" w:rsidRPr="00DF4041">
        <w:rPr>
          <w:rFonts w:ascii="Arial" w:hAnsi="Arial" w:cs="Arial"/>
          <w:sz w:val="24"/>
          <w:szCs w:val="24"/>
        </w:rPr>
        <w:t xml:space="preserve"> - Minas Gerais, CEP: 36.</w:t>
      </w:r>
      <w:r w:rsidR="009E75EA" w:rsidRPr="00DF4041">
        <w:rPr>
          <w:rFonts w:ascii="Arial" w:hAnsi="Arial" w:cs="Arial"/>
          <w:sz w:val="24"/>
          <w:szCs w:val="24"/>
        </w:rPr>
        <w:t>091</w:t>
      </w:r>
      <w:r w:rsidR="009E75EA" w:rsidRPr="00DF4041">
        <w:rPr>
          <w:rFonts w:ascii="Arial" w:hAnsi="Arial" w:cs="Arial"/>
          <w:sz w:val="24"/>
          <w:szCs w:val="24"/>
        </w:rPr>
        <w:t>-</w:t>
      </w:r>
      <w:r w:rsidR="009E75EA" w:rsidRPr="00DF4041">
        <w:rPr>
          <w:rFonts w:ascii="Arial" w:hAnsi="Arial" w:cs="Arial"/>
          <w:sz w:val="24"/>
          <w:szCs w:val="24"/>
        </w:rPr>
        <w:t>237</w:t>
      </w:r>
      <w:r w:rsidR="009E75EA" w:rsidRPr="00DF4041">
        <w:rPr>
          <w:rFonts w:ascii="Arial" w:hAnsi="Arial" w:cs="Arial"/>
          <w:sz w:val="24"/>
          <w:szCs w:val="24"/>
        </w:rPr>
        <w:t>, c</w:t>
      </w:r>
      <w:r w:rsidR="009E75EA" w:rsidRPr="00DF4041">
        <w:rPr>
          <w:rFonts w:ascii="Arial" w:hAnsi="Arial" w:cs="Arial"/>
          <w:sz w:val="24"/>
          <w:szCs w:val="24"/>
        </w:rPr>
        <w:t>redenciando como representante o</w:t>
      </w:r>
      <w:r w:rsidR="009E75EA" w:rsidRPr="00DF4041">
        <w:rPr>
          <w:rFonts w:ascii="Arial" w:hAnsi="Arial" w:cs="Arial"/>
          <w:sz w:val="24"/>
          <w:szCs w:val="24"/>
        </w:rPr>
        <w:t xml:space="preserve"> Sr. </w:t>
      </w:r>
      <w:r w:rsidR="009E75EA" w:rsidRPr="00DF4041">
        <w:rPr>
          <w:rFonts w:ascii="Arial" w:hAnsi="Arial" w:cs="Arial"/>
          <w:sz w:val="24"/>
          <w:szCs w:val="24"/>
        </w:rPr>
        <w:t>Wagner Fagundes de Oliveira, brasileiro</w:t>
      </w:r>
      <w:r w:rsidR="009E75EA" w:rsidRPr="00DF4041">
        <w:rPr>
          <w:rFonts w:ascii="Arial" w:hAnsi="Arial" w:cs="Arial"/>
          <w:sz w:val="24"/>
          <w:szCs w:val="24"/>
        </w:rPr>
        <w:t>, portador</w:t>
      </w:r>
      <w:r w:rsidR="009E75EA" w:rsidRPr="00DF4041">
        <w:rPr>
          <w:rFonts w:ascii="Arial" w:hAnsi="Arial" w:cs="Arial"/>
          <w:sz w:val="24"/>
          <w:szCs w:val="24"/>
        </w:rPr>
        <w:t xml:space="preserve"> do RG M9028539 </w:t>
      </w:r>
      <w:r w:rsidR="009E75EA" w:rsidRPr="00DF4041">
        <w:rPr>
          <w:rFonts w:ascii="Arial" w:hAnsi="Arial" w:cs="Arial"/>
          <w:sz w:val="24"/>
          <w:szCs w:val="24"/>
        </w:rPr>
        <w:t xml:space="preserve">SSP/MG e do CPF </w:t>
      </w:r>
      <w:r w:rsidR="009E75EA" w:rsidRPr="00DF4041">
        <w:rPr>
          <w:rFonts w:ascii="Arial" w:hAnsi="Arial" w:cs="Arial"/>
          <w:sz w:val="24"/>
          <w:szCs w:val="24"/>
        </w:rPr>
        <w:t>041.009.966-08</w:t>
      </w:r>
      <w:r w:rsidR="009E75EA" w:rsidRPr="00DF4041">
        <w:rPr>
          <w:rFonts w:ascii="Arial" w:hAnsi="Arial" w:cs="Arial"/>
          <w:sz w:val="24"/>
          <w:szCs w:val="24"/>
        </w:rPr>
        <w:t xml:space="preserve">. Esta empresa apresentou </w:t>
      </w:r>
      <w:r w:rsidR="009E75EA" w:rsidRPr="00DF4041">
        <w:rPr>
          <w:rFonts w:ascii="Arial" w:hAnsi="Arial" w:cs="Arial"/>
          <w:sz w:val="24"/>
          <w:szCs w:val="24"/>
        </w:rPr>
        <w:t xml:space="preserve">a Certidão Simplificada </w:t>
      </w:r>
      <w:r w:rsidR="009E75EA" w:rsidRPr="00DF4041">
        <w:rPr>
          <w:rFonts w:ascii="Arial" w:hAnsi="Arial" w:cs="Arial"/>
          <w:sz w:val="24"/>
          <w:szCs w:val="24"/>
        </w:rPr>
        <w:t>da Junta Comercial do Estado de Minas Gerais fazendo jus aos benefícios da Lei Complementar 123/2006.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Logo após o recebimento dos envelopes de PROPOSTA e HABILITAÇÃO das credenciadas, os mesmos foram rubricados e comprovados como lacrados e válidos pela Comissão de Pregão e foram eleitos os representantes das </w:t>
      </w:r>
      <w:proofErr w:type="gramStart"/>
      <w:r w:rsidRPr="00DF4041">
        <w:rPr>
          <w:rFonts w:ascii="Arial" w:hAnsi="Arial" w:cs="Arial"/>
          <w:sz w:val="24"/>
          <w:szCs w:val="24"/>
        </w:rPr>
        <w:t xml:space="preserve">licitantes </w:t>
      </w:r>
      <w:r w:rsidR="009E75EA" w:rsidRPr="00DF4041">
        <w:rPr>
          <w:rFonts w:ascii="Arial" w:hAnsi="Arial" w:cs="Arial"/>
          <w:sz w:val="24"/>
          <w:szCs w:val="24"/>
        </w:rPr>
        <w:t>GABRIEL</w:t>
      </w:r>
      <w:proofErr w:type="gramEnd"/>
      <w:r w:rsidR="009E75EA" w:rsidRPr="00DF4041">
        <w:rPr>
          <w:rFonts w:ascii="Arial" w:hAnsi="Arial" w:cs="Arial"/>
          <w:sz w:val="24"/>
          <w:szCs w:val="24"/>
        </w:rPr>
        <w:t xml:space="preserve"> CARBONARO E SOUZA </w:t>
      </w:r>
      <w:r w:rsidR="009E75EA" w:rsidRPr="00DF4041">
        <w:rPr>
          <w:rFonts w:ascii="Arial" w:hAnsi="Arial" w:cs="Arial"/>
          <w:sz w:val="24"/>
          <w:szCs w:val="24"/>
        </w:rPr>
        <w:t>–</w:t>
      </w:r>
      <w:r w:rsidR="009E75EA" w:rsidRPr="00DF4041">
        <w:rPr>
          <w:rFonts w:ascii="Arial" w:hAnsi="Arial" w:cs="Arial"/>
          <w:sz w:val="24"/>
          <w:szCs w:val="24"/>
        </w:rPr>
        <w:t xml:space="preserve"> ME</w:t>
      </w:r>
      <w:r w:rsidR="009E75EA" w:rsidRPr="00DF4041">
        <w:rPr>
          <w:rFonts w:ascii="Arial" w:hAnsi="Arial" w:cs="Arial"/>
          <w:sz w:val="24"/>
          <w:szCs w:val="24"/>
        </w:rPr>
        <w:t xml:space="preserve">, </w:t>
      </w:r>
      <w:r w:rsidR="009E75EA" w:rsidRPr="00DF4041">
        <w:rPr>
          <w:rFonts w:ascii="Arial" w:hAnsi="Arial" w:cs="Arial"/>
          <w:sz w:val="24"/>
          <w:szCs w:val="24"/>
        </w:rPr>
        <w:t>CASA PAULISTA MATERIAIS DE CONSTRUÇÃO DE BARROSO LTDA-ME</w:t>
      </w:r>
      <w:r w:rsidR="009E75EA" w:rsidRPr="00DF4041">
        <w:rPr>
          <w:rFonts w:ascii="Arial" w:hAnsi="Arial" w:cs="Arial"/>
          <w:sz w:val="24"/>
          <w:szCs w:val="24"/>
        </w:rPr>
        <w:t xml:space="preserve">, </w:t>
      </w:r>
      <w:r w:rsidR="009E75EA" w:rsidRPr="00DF4041">
        <w:rPr>
          <w:rFonts w:ascii="Arial" w:hAnsi="Arial" w:cs="Arial"/>
          <w:sz w:val="24"/>
          <w:szCs w:val="24"/>
        </w:rPr>
        <w:t>ALÍPIO SÉRGIO LINO - ME</w:t>
      </w:r>
      <w:r w:rsidRPr="00DF4041">
        <w:rPr>
          <w:rFonts w:ascii="Arial" w:hAnsi="Arial" w:cs="Arial"/>
          <w:sz w:val="24"/>
          <w:szCs w:val="24"/>
        </w:rPr>
        <w:t>, para conferirem e rubricarem toda documentação do processo, em consideração ao número de licitantes presentes e em atendimento aos Princípios da Eficiência e Celeridade. Na fase seguinte, a Pregoeira antes da abertura do envelope de PROPOSTA fez algumas ponderações sobre as formalidades exigidas e as condições de fornecimento dos materiais, alertando a licitante sobre as determinações e cumprimento do Anexo I do edital principalmente quanto às questões de fracionamento e entrega nos prazos contratuais, sendo que as empresas presentes afirmaram na presença da Pregoeira e Equipe de Pregão ciência das normas contidas no edital e seus anexos. Na abertura das Propostas verificou-se que</w:t>
      </w:r>
      <w:r w:rsidR="009E75EA" w:rsidRPr="00DF4041">
        <w:rPr>
          <w:rFonts w:ascii="Arial" w:hAnsi="Arial" w:cs="Arial"/>
          <w:sz w:val="24"/>
          <w:szCs w:val="24"/>
        </w:rPr>
        <w:t xml:space="preserve"> a empresa </w:t>
      </w:r>
      <w:r w:rsidR="009E75EA" w:rsidRPr="00DF4041">
        <w:rPr>
          <w:rFonts w:ascii="Arial" w:hAnsi="Arial" w:cs="Arial"/>
          <w:b/>
          <w:sz w:val="24"/>
          <w:szCs w:val="24"/>
        </w:rPr>
        <w:t xml:space="preserve">PREMOPAR </w:t>
      </w:r>
      <w:proofErr w:type="gramStart"/>
      <w:r w:rsidR="009E75EA" w:rsidRPr="00DF4041">
        <w:rPr>
          <w:rFonts w:ascii="Arial" w:hAnsi="Arial" w:cs="Arial"/>
          <w:b/>
          <w:sz w:val="24"/>
          <w:szCs w:val="24"/>
        </w:rPr>
        <w:t>INDUSTRIA</w:t>
      </w:r>
      <w:proofErr w:type="gramEnd"/>
      <w:r w:rsidR="009E75EA" w:rsidRPr="00DF4041">
        <w:rPr>
          <w:rFonts w:ascii="Arial" w:hAnsi="Arial" w:cs="Arial"/>
          <w:b/>
          <w:sz w:val="24"/>
          <w:szCs w:val="24"/>
        </w:rPr>
        <w:t xml:space="preserve"> E COMÉRCIO LTDA, </w:t>
      </w:r>
      <w:r w:rsidR="009E75EA" w:rsidRPr="00DF4041">
        <w:rPr>
          <w:rFonts w:ascii="Arial" w:hAnsi="Arial" w:cs="Arial"/>
          <w:sz w:val="24"/>
          <w:szCs w:val="24"/>
        </w:rPr>
        <w:t>inscrita no CNPJ nº 21.902.569/0001-12</w:t>
      </w:r>
      <w:r w:rsidR="009E75EA" w:rsidRPr="00DF4041">
        <w:rPr>
          <w:rFonts w:ascii="Arial" w:hAnsi="Arial" w:cs="Arial"/>
          <w:sz w:val="24"/>
          <w:szCs w:val="24"/>
        </w:rPr>
        <w:t xml:space="preserve">, não atendeu </w:t>
      </w:r>
      <w:r w:rsidR="00443EA2" w:rsidRPr="00DF4041">
        <w:rPr>
          <w:rFonts w:ascii="Arial" w:hAnsi="Arial" w:cs="Arial"/>
          <w:sz w:val="24"/>
          <w:szCs w:val="24"/>
        </w:rPr>
        <w:t>os termos do item 6.21 do edital, sendo desclassificada. As demais propostas atenderam os termos do item 06 do edital restando habilitadas.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Iniciados os lances verbais houve amplo debate sobre os preços apresentados. </w:t>
      </w:r>
      <w:r w:rsidR="00443EA2" w:rsidRPr="00DF4041">
        <w:rPr>
          <w:rFonts w:ascii="Arial" w:hAnsi="Arial" w:cs="Arial"/>
          <w:sz w:val="24"/>
          <w:szCs w:val="24"/>
        </w:rPr>
        <w:t>Na abertura dos lances o</w:t>
      </w:r>
      <w:r w:rsidR="00391324" w:rsidRPr="00DF4041">
        <w:rPr>
          <w:rFonts w:ascii="Arial" w:hAnsi="Arial" w:cs="Arial"/>
          <w:sz w:val="24"/>
          <w:szCs w:val="24"/>
        </w:rPr>
        <w:t>s itens</w:t>
      </w:r>
      <w:r w:rsidR="00443EA2" w:rsidRPr="00DF4041">
        <w:rPr>
          <w:rFonts w:ascii="Arial" w:hAnsi="Arial" w:cs="Arial"/>
          <w:sz w:val="24"/>
          <w:szCs w:val="24"/>
        </w:rPr>
        <w:t xml:space="preserve"> 01</w:t>
      </w:r>
      <w:r w:rsidR="00391324" w:rsidRPr="00DF4041">
        <w:rPr>
          <w:rFonts w:ascii="Arial" w:hAnsi="Arial" w:cs="Arial"/>
          <w:sz w:val="24"/>
          <w:szCs w:val="24"/>
        </w:rPr>
        <w:t>, 26 e 46 foram</w:t>
      </w:r>
      <w:r w:rsidR="00443EA2" w:rsidRPr="00DF4041">
        <w:rPr>
          <w:rFonts w:ascii="Arial" w:hAnsi="Arial" w:cs="Arial"/>
          <w:sz w:val="24"/>
          <w:szCs w:val="24"/>
        </w:rPr>
        <w:t xml:space="preserve"> julgado</w:t>
      </w:r>
      <w:r w:rsidR="00391324" w:rsidRPr="00DF4041">
        <w:rPr>
          <w:rFonts w:ascii="Arial" w:hAnsi="Arial" w:cs="Arial"/>
          <w:sz w:val="24"/>
          <w:szCs w:val="24"/>
        </w:rPr>
        <w:t>s</w:t>
      </w:r>
      <w:r w:rsidR="00443EA2" w:rsidRPr="00DF4041">
        <w:rPr>
          <w:rFonts w:ascii="Arial" w:hAnsi="Arial" w:cs="Arial"/>
          <w:sz w:val="24"/>
          <w:szCs w:val="24"/>
        </w:rPr>
        <w:t xml:space="preserve"> sem acordo. </w:t>
      </w:r>
      <w:r w:rsidR="00C946FA" w:rsidRPr="00DF4041">
        <w:rPr>
          <w:rFonts w:ascii="Arial" w:hAnsi="Arial" w:cs="Arial"/>
          <w:sz w:val="24"/>
          <w:szCs w:val="24"/>
        </w:rPr>
        <w:t xml:space="preserve">Os itens </w:t>
      </w:r>
      <w:r w:rsidR="00391324" w:rsidRPr="00DF4041">
        <w:rPr>
          <w:rFonts w:ascii="Arial" w:hAnsi="Arial" w:cs="Arial"/>
          <w:sz w:val="24"/>
          <w:szCs w:val="24"/>
        </w:rPr>
        <w:t>09, 10, 49 e 50 não tiveram propostas, motivo pelo qual restaram desertos.</w:t>
      </w:r>
      <w:r w:rsidR="00C946FA"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Ao final a pregoeira verificou que os preços apurados ficaram abaixo das médias de cotações realizadas, ficando dentro das expectativas da Administração. Após a definição dos valores, foram abertos os envelopes de HABILITAÇÃO verificando-se que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PANTALEÃO ARTEFATOS DE CIMENTO LTDA, </w:t>
      </w:r>
      <w:r w:rsidR="00391324" w:rsidRPr="00DF4041">
        <w:rPr>
          <w:rFonts w:ascii="Arial" w:hAnsi="Arial" w:cs="Arial"/>
          <w:sz w:val="24"/>
          <w:szCs w:val="24"/>
        </w:rPr>
        <w:t xml:space="preserve">inscrita no CNPJ nº 04.167.498/0001-32, com sede na Rua Natalia </w:t>
      </w:r>
      <w:proofErr w:type="spellStart"/>
      <w:r w:rsidR="00391324" w:rsidRPr="00DF4041">
        <w:rPr>
          <w:rFonts w:ascii="Arial" w:hAnsi="Arial" w:cs="Arial"/>
          <w:sz w:val="24"/>
          <w:szCs w:val="24"/>
        </w:rPr>
        <w:t>Atti</w:t>
      </w:r>
      <w:proofErr w:type="spellEnd"/>
      <w:r w:rsidR="00391324" w:rsidRPr="00DF4041">
        <w:rPr>
          <w:rFonts w:ascii="Arial" w:hAnsi="Arial" w:cs="Arial"/>
          <w:sz w:val="24"/>
          <w:szCs w:val="24"/>
        </w:rPr>
        <w:t xml:space="preserve"> Uip, nº 222, Bairro Irmãos Pinto, Município de Barroso - Minas Gerais, CEP: 36.212-000</w:t>
      </w:r>
      <w:r w:rsidRPr="00DF4041">
        <w:rPr>
          <w:rFonts w:ascii="Arial" w:hAnsi="Arial" w:cs="Arial"/>
          <w:sz w:val="24"/>
          <w:szCs w:val="24"/>
        </w:rPr>
        <w:t xml:space="preserve">, não apresentou documentos originais </w:t>
      </w:r>
      <w:r w:rsidR="00DF4041" w:rsidRPr="00DF4041">
        <w:rPr>
          <w:rFonts w:ascii="Arial" w:hAnsi="Arial" w:cs="Arial"/>
          <w:sz w:val="24"/>
          <w:szCs w:val="24"/>
        </w:rPr>
        <w:t xml:space="preserve">ou autenticados </w:t>
      </w:r>
      <w:r w:rsidRPr="00DF4041">
        <w:rPr>
          <w:rFonts w:ascii="Arial" w:hAnsi="Arial" w:cs="Arial"/>
          <w:sz w:val="24"/>
          <w:szCs w:val="24"/>
        </w:rPr>
        <w:t>dos sócios, motivo pelo qual foi inabilitada.</w:t>
      </w:r>
      <w:r w:rsidR="00DF4041" w:rsidRPr="00DF4041">
        <w:rPr>
          <w:rFonts w:ascii="Arial" w:hAnsi="Arial" w:cs="Arial"/>
          <w:sz w:val="24"/>
          <w:szCs w:val="24"/>
        </w:rPr>
        <w:t xml:space="preserve"> Aberta a palavra ao representante da empresa assim se manifestou “</w:t>
      </w:r>
      <w:r w:rsidR="00DF4041" w:rsidRPr="00DF4041">
        <w:rPr>
          <w:rFonts w:ascii="Arial" w:hAnsi="Arial" w:cs="Arial"/>
          <w:i/>
          <w:sz w:val="24"/>
          <w:szCs w:val="24"/>
        </w:rPr>
        <w:t>que foram apresentados os documentos dos sócios, com características de originalidade, porem não autenticados</w:t>
      </w:r>
      <w:r w:rsidR="00DF4041" w:rsidRPr="00DF4041">
        <w:rPr>
          <w:rFonts w:ascii="Arial" w:hAnsi="Arial" w:cs="Arial"/>
          <w:sz w:val="24"/>
          <w:szCs w:val="24"/>
        </w:rPr>
        <w:t xml:space="preserve">”. </w:t>
      </w:r>
      <w:r w:rsidRPr="00DF4041">
        <w:rPr>
          <w:rFonts w:ascii="Arial" w:hAnsi="Arial" w:cs="Arial"/>
          <w:sz w:val="24"/>
          <w:szCs w:val="24"/>
        </w:rPr>
        <w:t xml:space="preserve"> As demais empresas vencedoras cumpriram os termos do item </w:t>
      </w:r>
      <w:r w:rsidR="00391324" w:rsidRPr="00DF4041">
        <w:rPr>
          <w:rFonts w:ascii="Arial" w:hAnsi="Arial" w:cs="Arial"/>
          <w:sz w:val="24"/>
          <w:szCs w:val="24"/>
        </w:rPr>
        <w:t>0</w:t>
      </w:r>
      <w:r w:rsidRPr="00DF4041">
        <w:rPr>
          <w:rFonts w:ascii="Arial" w:hAnsi="Arial" w:cs="Arial"/>
          <w:sz w:val="24"/>
          <w:szCs w:val="24"/>
        </w:rPr>
        <w:t>7 do edital restando habilitadas.</w:t>
      </w:r>
      <w:r w:rsidR="00391324" w:rsidRPr="00DF4041">
        <w:rPr>
          <w:rFonts w:ascii="Arial" w:hAnsi="Arial" w:cs="Arial"/>
          <w:sz w:val="24"/>
          <w:szCs w:val="24"/>
        </w:rPr>
        <w:t xml:space="preserve"> Ao </w:t>
      </w:r>
      <w:r w:rsidR="00391324" w:rsidRPr="00DF4041">
        <w:rPr>
          <w:rFonts w:ascii="Arial" w:hAnsi="Arial" w:cs="Arial"/>
          <w:sz w:val="24"/>
          <w:szCs w:val="24"/>
        </w:rPr>
        <w:lastRenderedPageBreak/>
        <w:t>final decidiu a Pregoeira: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391324" w:rsidRPr="00DF4041">
        <w:rPr>
          <w:rFonts w:ascii="Arial" w:hAnsi="Arial" w:cs="Arial"/>
          <w:sz w:val="24"/>
          <w:szCs w:val="24"/>
        </w:rPr>
        <w:t>07, 11, 12, 13, 14, 15 e 16</w:t>
      </w:r>
      <w:r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391324" w:rsidRPr="00DF4041">
        <w:rPr>
          <w:rFonts w:ascii="Arial" w:hAnsi="Arial" w:cs="Arial"/>
          <w:sz w:val="24"/>
          <w:szCs w:val="24"/>
        </w:rPr>
        <w:t>70.370,00</w:t>
      </w:r>
      <w:r w:rsidRPr="00DF4041">
        <w:rPr>
          <w:rFonts w:ascii="Arial" w:hAnsi="Arial" w:cs="Arial"/>
          <w:sz w:val="24"/>
          <w:szCs w:val="24"/>
        </w:rPr>
        <w:t xml:space="preserve"> (</w:t>
      </w:r>
      <w:r w:rsidR="00391324" w:rsidRPr="00DF4041">
        <w:rPr>
          <w:rFonts w:ascii="Arial" w:hAnsi="Arial" w:cs="Arial"/>
          <w:sz w:val="24"/>
          <w:szCs w:val="24"/>
        </w:rPr>
        <w:t>setenta mil trezentos e setenta</w:t>
      </w:r>
      <w:r w:rsidRPr="00DF4041">
        <w:rPr>
          <w:rFonts w:ascii="Arial" w:hAnsi="Arial" w:cs="Arial"/>
          <w:sz w:val="24"/>
          <w:szCs w:val="24"/>
        </w:rPr>
        <w:t xml:space="preserve"> reais)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SERRARIA NOSSA SENHORA DO DESTERRO LTDA, </w:t>
      </w:r>
      <w:r w:rsidR="00391324" w:rsidRPr="00DF4041">
        <w:rPr>
          <w:rFonts w:ascii="Arial" w:hAnsi="Arial" w:cs="Arial"/>
          <w:sz w:val="24"/>
          <w:szCs w:val="24"/>
        </w:rPr>
        <w:t>inscrita no CNPJ nº 03.969.046/0001-01, com sede na Avenida Francisco Afonso Filho, nº 390, Bairro Vargem dos Freitas, Município de Desterro do Melo - Minas Gerais, CEP: 36.210-000</w:t>
      </w:r>
      <w:r w:rsidR="00391324" w:rsidRPr="00DF4041">
        <w:rPr>
          <w:rFonts w:ascii="Arial" w:hAnsi="Arial" w:cs="Arial"/>
          <w:sz w:val="24"/>
          <w:szCs w:val="24"/>
        </w:rPr>
        <w:t>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391324" w:rsidRPr="00DF4041">
        <w:rPr>
          <w:rFonts w:ascii="Arial" w:hAnsi="Arial" w:cs="Arial"/>
          <w:sz w:val="24"/>
          <w:szCs w:val="24"/>
        </w:rPr>
        <w:t>08, 17, 18, 19, 51, 52 e 53</w:t>
      </w:r>
      <w:r w:rsidR="00391324"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391324" w:rsidRPr="00DF4041">
        <w:rPr>
          <w:rFonts w:ascii="Arial" w:hAnsi="Arial" w:cs="Arial"/>
          <w:sz w:val="24"/>
          <w:szCs w:val="24"/>
        </w:rPr>
        <w:t>252.550,00</w:t>
      </w:r>
      <w:r w:rsidR="00391324" w:rsidRPr="00DF4041">
        <w:rPr>
          <w:rFonts w:ascii="Arial" w:hAnsi="Arial" w:cs="Arial"/>
          <w:sz w:val="24"/>
          <w:szCs w:val="24"/>
        </w:rPr>
        <w:t xml:space="preserve"> (</w:t>
      </w:r>
      <w:r w:rsidR="00391324" w:rsidRPr="00DF4041">
        <w:rPr>
          <w:rFonts w:ascii="Arial" w:hAnsi="Arial" w:cs="Arial"/>
          <w:sz w:val="24"/>
          <w:szCs w:val="24"/>
        </w:rPr>
        <w:t>duzentos e cinquenta e dois mil quinhentos e cinquenta reais</w:t>
      </w:r>
      <w:r w:rsidR="00391324" w:rsidRPr="00DF4041">
        <w:rPr>
          <w:rFonts w:ascii="Arial" w:hAnsi="Arial" w:cs="Arial"/>
          <w:sz w:val="24"/>
          <w:szCs w:val="24"/>
        </w:rPr>
        <w:t xml:space="preserve">)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JOSÉ TADEU AMARAL, </w:t>
      </w:r>
      <w:r w:rsidR="00391324" w:rsidRPr="00DF4041">
        <w:rPr>
          <w:rFonts w:ascii="Arial" w:hAnsi="Arial" w:cs="Arial"/>
          <w:sz w:val="24"/>
          <w:szCs w:val="24"/>
        </w:rPr>
        <w:t xml:space="preserve">inscrita no CNPJ nº 04.699.905/0001-52, com sede na Avenida Antônio Basílio </w:t>
      </w:r>
      <w:proofErr w:type="spellStart"/>
      <w:r w:rsidR="00391324" w:rsidRPr="00DF4041">
        <w:rPr>
          <w:rFonts w:ascii="Arial" w:hAnsi="Arial" w:cs="Arial"/>
          <w:sz w:val="24"/>
          <w:szCs w:val="24"/>
        </w:rPr>
        <w:t>Véspoli</w:t>
      </w:r>
      <w:proofErr w:type="spellEnd"/>
      <w:r w:rsidR="00391324" w:rsidRPr="00DF4041">
        <w:rPr>
          <w:rFonts w:ascii="Arial" w:hAnsi="Arial" w:cs="Arial"/>
          <w:sz w:val="24"/>
          <w:szCs w:val="24"/>
        </w:rPr>
        <w:t>, nº 33, Bairro Centro, Município de Desterro do Melo - Minas Gerais, CEP: 36.210-000.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391324" w:rsidRPr="00DF4041">
        <w:rPr>
          <w:rFonts w:ascii="Arial" w:hAnsi="Arial" w:cs="Arial"/>
          <w:sz w:val="24"/>
          <w:szCs w:val="24"/>
        </w:rPr>
        <w:t>21, 22, 23, 24, 25 e 28</w:t>
      </w:r>
      <w:r w:rsidR="00391324"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391324" w:rsidRPr="00DF4041">
        <w:rPr>
          <w:rFonts w:ascii="Arial" w:hAnsi="Arial" w:cs="Arial"/>
          <w:sz w:val="24"/>
          <w:szCs w:val="24"/>
        </w:rPr>
        <w:t>61.720,00</w:t>
      </w:r>
      <w:r w:rsidR="00391324" w:rsidRPr="00DF4041">
        <w:rPr>
          <w:rFonts w:ascii="Arial" w:hAnsi="Arial" w:cs="Arial"/>
          <w:sz w:val="24"/>
          <w:szCs w:val="24"/>
        </w:rPr>
        <w:t xml:space="preserve"> (</w:t>
      </w:r>
      <w:r w:rsidR="00391324" w:rsidRPr="00DF4041">
        <w:rPr>
          <w:rFonts w:ascii="Arial" w:hAnsi="Arial" w:cs="Arial"/>
          <w:sz w:val="24"/>
          <w:szCs w:val="24"/>
        </w:rPr>
        <w:t>sessenta e um mil setecentos e vinte</w:t>
      </w:r>
      <w:r w:rsidR="00391324" w:rsidRPr="00DF4041">
        <w:rPr>
          <w:rFonts w:ascii="Arial" w:hAnsi="Arial" w:cs="Arial"/>
          <w:sz w:val="24"/>
          <w:szCs w:val="24"/>
        </w:rPr>
        <w:t xml:space="preserve"> reais)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FÁBRICA DE MANILHAS MILHO BRANCO LTDA, </w:t>
      </w:r>
      <w:r w:rsidR="00391324" w:rsidRPr="00DF4041">
        <w:rPr>
          <w:rFonts w:ascii="Arial" w:hAnsi="Arial" w:cs="Arial"/>
          <w:sz w:val="24"/>
          <w:szCs w:val="24"/>
        </w:rPr>
        <w:t>inscrita no CNPJ nº 02.996.515/0001-19, com sede na BR 267, Km 122,5, Bairro Igrejinha, Município de Juiz de Fora - Minas Gerais, CEP: 36.091-237</w:t>
      </w:r>
      <w:r w:rsidR="00391324" w:rsidRPr="00DF4041">
        <w:rPr>
          <w:rFonts w:ascii="Arial" w:hAnsi="Arial" w:cs="Arial"/>
          <w:sz w:val="24"/>
          <w:szCs w:val="24"/>
        </w:rPr>
        <w:t>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391324" w:rsidRPr="00DF4041">
        <w:rPr>
          <w:rFonts w:ascii="Arial" w:hAnsi="Arial" w:cs="Arial"/>
          <w:sz w:val="24"/>
          <w:szCs w:val="24"/>
        </w:rPr>
        <w:t>29, 30, 31, 32, 33, 34, 35, 36, 37, 38, 39, 40, 41, 42, 43, 44 e 45</w:t>
      </w:r>
      <w:proofErr w:type="gramStart"/>
      <w:r w:rsidR="00391324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proofErr w:type="gramEnd"/>
      <w:r w:rsidR="00391324" w:rsidRPr="00DF4041">
        <w:rPr>
          <w:rFonts w:ascii="Arial" w:hAnsi="Arial" w:cs="Arial"/>
          <w:sz w:val="24"/>
          <w:szCs w:val="24"/>
        </w:rPr>
        <w:t xml:space="preserve">do processo, com valor total de R$ </w:t>
      </w:r>
      <w:r w:rsidR="00391324" w:rsidRPr="00DF4041">
        <w:rPr>
          <w:rFonts w:ascii="Arial" w:hAnsi="Arial" w:cs="Arial"/>
          <w:sz w:val="24"/>
          <w:szCs w:val="24"/>
        </w:rPr>
        <w:t>91.000,00</w:t>
      </w:r>
      <w:r w:rsidR="00391324" w:rsidRPr="00DF4041">
        <w:rPr>
          <w:rFonts w:ascii="Arial" w:hAnsi="Arial" w:cs="Arial"/>
          <w:sz w:val="24"/>
          <w:szCs w:val="24"/>
        </w:rPr>
        <w:t xml:space="preserve"> (</w:t>
      </w:r>
      <w:r w:rsidR="00391324" w:rsidRPr="00DF4041">
        <w:rPr>
          <w:rFonts w:ascii="Arial" w:hAnsi="Arial" w:cs="Arial"/>
          <w:sz w:val="24"/>
          <w:szCs w:val="24"/>
        </w:rPr>
        <w:t>noventa e um</w:t>
      </w:r>
      <w:r w:rsidR="00391324" w:rsidRPr="00DF4041">
        <w:rPr>
          <w:rFonts w:ascii="Arial" w:hAnsi="Arial" w:cs="Arial"/>
          <w:sz w:val="24"/>
          <w:szCs w:val="24"/>
        </w:rPr>
        <w:t xml:space="preserve"> mil reais)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ALÍPIO SÉRGIO LINO - ME, </w:t>
      </w:r>
      <w:r w:rsidR="00391324" w:rsidRPr="00DF4041">
        <w:rPr>
          <w:rFonts w:ascii="Arial" w:hAnsi="Arial" w:cs="Arial"/>
          <w:sz w:val="24"/>
          <w:szCs w:val="24"/>
        </w:rPr>
        <w:t>inscrita no CNPJ nº 16.104.104/0001-86, com sede na Avenida Silvério Augusto de Melo, nº 140, Bairro Fábrica, Município de Desterro do Melo - Minas Gerais, CEP: 36.210-000</w:t>
      </w:r>
      <w:r w:rsidR="00391324" w:rsidRPr="00DF4041">
        <w:rPr>
          <w:rFonts w:ascii="Arial" w:hAnsi="Arial" w:cs="Arial"/>
          <w:sz w:val="24"/>
          <w:szCs w:val="24"/>
        </w:rPr>
        <w:t>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391324" w:rsidRPr="00DF4041">
        <w:rPr>
          <w:rFonts w:ascii="Arial" w:hAnsi="Arial" w:cs="Arial"/>
          <w:sz w:val="24"/>
          <w:szCs w:val="24"/>
        </w:rPr>
        <w:t>02, 04, 05, 06, 20 e 47</w:t>
      </w:r>
      <w:proofErr w:type="gramStart"/>
      <w:r w:rsidR="00391324" w:rsidRPr="00DF4041">
        <w:rPr>
          <w:rFonts w:ascii="Arial" w:hAnsi="Arial" w:cs="Arial"/>
          <w:sz w:val="24"/>
          <w:szCs w:val="24"/>
        </w:rPr>
        <w:t xml:space="preserve">  </w:t>
      </w:r>
      <w:proofErr w:type="gramEnd"/>
      <w:r w:rsidR="00391324" w:rsidRPr="00DF4041">
        <w:rPr>
          <w:rFonts w:ascii="Arial" w:hAnsi="Arial" w:cs="Arial"/>
          <w:sz w:val="24"/>
          <w:szCs w:val="24"/>
        </w:rPr>
        <w:t xml:space="preserve">do processo, com valor total de R$ </w:t>
      </w:r>
      <w:r w:rsidR="00391324" w:rsidRPr="00DF4041">
        <w:rPr>
          <w:rFonts w:ascii="Arial" w:hAnsi="Arial" w:cs="Arial"/>
          <w:sz w:val="24"/>
          <w:szCs w:val="24"/>
        </w:rPr>
        <w:t>202.740,00</w:t>
      </w:r>
      <w:r w:rsidR="00391324" w:rsidRPr="00DF4041">
        <w:rPr>
          <w:rFonts w:ascii="Arial" w:hAnsi="Arial" w:cs="Arial"/>
          <w:sz w:val="24"/>
          <w:szCs w:val="24"/>
        </w:rPr>
        <w:t xml:space="preserve"> (</w:t>
      </w:r>
      <w:r w:rsidR="00391324" w:rsidRPr="00DF4041">
        <w:rPr>
          <w:rFonts w:ascii="Arial" w:hAnsi="Arial" w:cs="Arial"/>
          <w:sz w:val="24"/>
          <w:szCs w:val="24"/>
        </w:rPr>
        <w:t>duzentos e dois mil</w:t>
      </w:r>
      <w:r w:rsidR="00391324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setecentos e quarenta </w:t>
      </w:r>
      <w:r w:rsidR="00391324" w:rsidRPr="00DF4041">
        <w:rPr>
          <w:rFonts w:ascii="Arial" w:hAnsi="Arial" w:cs="Arial"/>
          <w:sz w:val="24"/>
          <w:szCs w:val="24"/>
        </w:rPr>
        <w:t xml:space="preserve">reais)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CASA PAULISTA MATERIAIS DE CONSTRUÇÃO DE BARROSO LTDA-ME, </w:t>
      </w:r>
      <w:r w:rsidR="00391324" w:rsidRPr="00DF4041">
        <w:rPr>
          <w:rFonts w:ascii="Arial" w:hAnsi="Arial" w:cs="Arial"/>
          <w:sz w:val="24"/>
          <w:szCs w:val="24"/>
        </w:rPr>
        <w:t>inscrita no CNPJ nº 06.131.654/0001-30, com sede na Avenida Belo Horizonte, nº 138, Bairro Centro, Município de Barroso - Minas Gerais, CEP: 36.212-000</w:t>
      </w:r>
      <w:r w:rsidR="00391324" w:rsidRPr="00DF4041">
        <w:rPr>
          <w:rFonts w:ascii="Arial" w:hAnsi="Arial" w:cs="Arial"/>
          <w:sz w:val="24"/>
          <w:szCs w:val="24"/>
        </w:rPr>
        <w:t>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="00391324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391324" w:rsidRPr="00DF4041">
        <w:rPr>
          <w:rFonts w:ascii="Arial" w:hAnsi="Arial" w:cs="Arial"/>
          <w:sz w:val="24"/>
          <w:szCs w:val="24"/>
        </w:rPr>
        <w:t>03, 27 e 48</w:t>
      </w:r>
      <w:proofErr w:type="gramStart"/>
      <w:r w:rsidR="00391324" w:rsidRPr="00DF4041">
        <w:rPr>
          <w:rFonts w:ascii="Arial" w:hAnsi="Arial" w:cs="Arial"/>
          <w:sz w:val="24"/>
          <w:szCs w:val="24"/>
        </w:rPr>
        <w:t xml:space="preserve">  </w:t>
      </w:r>
      <w:proofErr w:type="gramEnd"/>
      <w:r w:rsidR="00391324" w:rsidRPr="00DF4041">
        <w:rPr>
          <w:rFonts w:ascii="Arial" w:hAnsi="Arial" w:cs="Arial"/>
          <w:sz w:val="24"/>
          <w:szCs w:val="24"/>
        </w:rPr>
        <w:t xml:space="preserve">do processo, com valor total de R$ </w:t>
      </w:r>
      <w:r w:rsidR="00391324" w:rsidRPr="00DF4041">
        <w:rPr>
          <w:rFonts w:ascii="Arial" w:hAnsi="Arial" w:cs="Arial"/>
          <w:sz w:val="24"/>
          <w:szCs w:val="24"/>
        </w:rPr>
        <w:t>134.090,00</w:t>
      </w:r>
      <w:r w:rsidR="00391324" w:rsidRPr="00DF4041">
        <w:rPr>
          <w:rFonts w:ascii="Arial" w:hAnsi="Arial" w:cs="Arial"/>
          <w:sz w:val="24"/>
          <w:szCs w:val="24"/>
        </w:rPr>
        <w:t xml:space="preserve"> (</w:t>
      </w:r>
      <w:r w:rsidR="00391324" w:rsidRPr="00DF4041">
        <w:rPr>
          <w:rFonts w:ascii="Arial" w:hAnsi="Arial" w:cs="Arial"/>
          <w:sz w:val="24"/>
          <w:szCs w:val="24"/>
        </w:rPr>
        <w:t xml:space="preserve">cento e trinta e quatro mil e noventa </w:t>
      </w:r>
      <w:r w:rsidR="00391324" w:rsidRPr="00DF4041">
        <w:rPr>
          <w:rFonts w:ascii="Arial" w:hAnsi="Arial" w:cs="Arial"/>
          <w:sz w:val="24"/>
          <w:szCs w:val="24"/>
        </w:rPr>
        <w:t xml:space="preserve">reais) a empresa </w:t>
      </w:r>
      <w:r w:rsidR="00391324" w:rsidRPr="00DF4041">
        <w:rPr>
          <w:rFonts w:ascii="Arial" w:hAnsi="Arial" w:cs="Arial"/>
          <w:b/>
          <w:sz w:val="24"/>
          <w:szCs w:val="24"/>
        </w:rPr>
        <w:t xml:space="preserve">GABRIEL CARBONARO E SOUZA - ME, </w:t>
      </w:r>
      <w:r w:rsidR="00391324" w:rsidRPr="00DF4041">
        <w:rPr>
          <w:rFonts w:ascii="Arial" w:hAnsi="Arial" w:cs="Arial"/>
          <w:sz w:val="24"/>
          <w:szCs w:val="24"/>
        </w:rPr>
        <w:t>inscrita no CNPJ nº 16.959.510/0001-20, com sede na Rua A, nº 129-A, Loteamento Parque Industrial, Bairro Jardim Europa, Município de Barroso - Minas Gerais, CEP: 36.212-000.</w:t>
      </w:r>
      <w:r w:rsidR="00DF4041"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DF4041">
        <w:rPr>
          <w:rFonts w:ascii="Arial" w:hAnsi="Arial" w:cs="Arial"/>
          <w:sz w:val="24"/>
          <w:szCs w:val="24"/>
        </w:rPr>
        <w:t>a</w:t>
      </w:r>
      <w:proofErr w:type="gramEnd"/>
      <w:r w:rsidRPr="00DF4041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Foram considerados os formulários assinados pelos representantes eleitos como realinhamento de conformidade com os valores obtidos após a oferta dos lances verbais. A Pregoeira dispensou as empresas vencedoras da apresentação de proposta realinhada de preços, assim como permite o edital. O resultado do julgamento será publicado no site oficial do Município de Desterro do Melo para conhecimento de todos em cumprimento a Lei de </w:t>
      </w:r>
      <w:r w:rsidRPr="00DF4041">
        <w:rPr>
          <w:rFonts w:ascii="Arial" w:hAnsi="Arial" w:cs="Arial"/>
          <w:sz w:val="24"/>
          <w:szCs w:val="24"/>
        </w:rPr>
        <w:lastRenderedPageBreak/>
        <w:t xml:space="preserve">Acesso à Informação. Nada mais havendo a tratar a Pregoeira declarou encerrada a Sessão Pública às </w:t>
      </w:r>
      <w:r w:rsidR="00391324" w:rsidRPr="00DF4041">
        <w:rPr>
          <w:rFonts w:ascii="Arial" w:hAnsi="Arial" w:cs="Arial"/>
          <w:sz w:val="24"/>
          <w:szCs w:val="24"/>
        </w:rPr>
        <w:t>16hs e 10</w:t>
      </w:r>
      <w:r w:rsidRPr="00DF4041">
        <w:rPr>
          <w:rFonts w:ascii="Arial" w:hAnsi="Arial" w:cs="Arial"/>
          <w:sz w:val="24"/>
          <w:szCs w:val="24"/>
        </w:rPr>
        <w:t xml:space="preserve">min. Ao final segue a Ata assinada pela Pregoeira e Equipe de Apoio e licitantes </w:t>
      </w:r>
      <w:r w:rsidR="00391324" w:rsidRPr="00DF4041">
        <w:rPr>
          <w:rFonts w:ascii="Arial" w:hAnsi="Arial" w:cs="Arial"/>
          <w:sz w:val="24"/>
          <w:szCs w:val="24"/>
        </w:rPr>
        <w:t>presentes</w:t>
      </w:r>
      <w:r w:rsidRPr="00DF4041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197EFC" w:rsidRPr="00DF4041" w:rsidRDefault="00197EFC" w:rsidP="00197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EFC" w:rsidRPr="00DF4041" w:rsidRDefault="00391324" w:rsidP="00197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Desterro do Melo, 16</w:t>
      </w:r>
      <w:r w:rsidR="00197EFC" w:rsidRPr="00DF4041">
        <w:rPr>
          <w:rFonts w:ascii="Arial" w:hAnsi="Arial" w:cs="Arial"/>
          <w:sz w:val="24"/>
          <w:szCs w:val="24"/>
        </w:rPr>
        <w:t xml:space="preserve"> de agosto de 2018.</w:t>
      </w:r>
    </w:p>
    <w:p w:rsidR="00197EFC" w:rsidRPr="00DF4041" w:rsidRDefault="00197EFC" w:rsidP="00197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EFC" w:rsidRPr="00DF4041" w:rsidRDefault="00197EFC" w:rsidP="00197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Luciléia Nunes Martins </w:t>
      </w:r>
    </w:p>
    <w:p w:rsidR="00197EFC" w:rsidRPr="00DF4041" w:rsidRDefault="00197EFC" w:rsidP="00197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Pregoeira</w:t>
      </w:r>
    </w:p>
    <w:p w:rsidR="00197EFC" w:rsidRPr="00DF4041" w:rsidRDefault="00197EFC" w:rsidP="00197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EFC" w:rsidRPr="00DF4041" w:rsidRDefault="00197EFC" w:rsidP="00197EFC">
      <w:pPr>
        <w:spacing w:line="360" w:lineRule="auto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Flávio da Silva Coelho</w:t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197EFC" w:rsidRPr="00DF4041" w:rsidRDefault="00197EFC" w:rsidP="00197EFC">
      <w:pPr>
        <w:spacing w:line="360" w:lineRule="auto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197EFC" w:rsidRPr="00DF4041" w:rsidRDefault="00197EFC" w:rsidP="00197EFC">
      <w:pPr>
        <w:pStyle w:val="Corpodetexto2"/>
        <w:spacing w:line="360" w:lineRule="auto"/>
        <w:jc w:val="center"/>
        <w:rPr>
          <w:rFonts w:cs="Arial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PANTALEÃO ARTEFATOS DE CIMENTO LTDA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CNPJ nº 04.167.498/0001-32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CASA PAULISTA MATERIAIS DE</w:t>
      </w:r>
      <w:r w:rsidRPr="00DF4041">
        <w:rPr>
          <w:rFonts w:ascii="Arial" w:hAnsi="Arial" w:cs="Arial"/>
          <w:b/>
          <w:sz w:val="24"/>
          <w:szCs w:val="24"/>
        </w:rPr>
        <w:t xml:space="preserve"> CONSTRUÇÃO DE BARROSO LTDA-ME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06.131.654/0001-30 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 xml:space="preserve">GABRIEL CARBONARO E SOUZA </w:t>
      </w:r>
      <w:r w:rsidRPr="00DF4041">
        <w:rPr>
          <w:rFonts w:ascii="Arial" w:hAnsi="Arial" w:cs="Arial"/>
          <w:b/>
          <w:sz w:val="24"/>
          <w:szCs w:val="24"/>
        </w:rPr>
        <w:t>–</w:t>
      </w:r>
      <w:r w:rsidRPr="00DF4041">
        <w:rPr>
          <w:rFonts w:ascii="Arial" w:hAnsi="Arial" w:cs="Arial"/>
          <w:b/>
          <w:sz w:val="24"/>
          <w:szCs w:val="24"/>
        </w:rPr>
        <w:t xml:space="preserve"> ME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16.959.510/0001-20, 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JOSÉ TADEU AMARAL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04.699.905/0001-52, 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SERRARIA NOSSA SENHORA DO DESTERRO LTDA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CNPJ nº 03.969.046/0001-01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 xml:space="preserve">ALÍPIO SÉRGIO LINO </w:t>
      </w:r>
      <w:r w:rsidRPr="00DF4041">
        <w:rPr>
          <w:rFonts w:ascii="Arial" w:hAnsi="Arial" w:cs="Arial"/>
          <w:b/>
          <w:sz w:val="24"/>
          <w:szCs w:val="24"/>
        </w:rPr>
        <w:t>–</w:t>
      </w:r>
      <w:r w:rsidRPr="00DF4041">
        <w:rPr>
          <w:rFonts w:ascii="Arial" w:hAnsi="Arial" w:cs="Arial"/>
          <w:b/>
          <w:sz w:val="24"/>
          <w:szCs w:val="24"/>
        </w:rPr>
        <w:t xml:space="preserve"> ME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16.104.104/0001-86, </w:t>
      </w: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DF4041" w:rsidRPr="00DF4041" w:rsidRDefault="00DF4041" w:rsidP="00DF404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FÁBRICA DE MANILHAS MILHO BRANCO LTDA</w:t>
      </w:r>
    </w:p>
    <w:p w:rsidR="008C5562" w:rsidRDefault="00DF4041" w:rsidP="00DF404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CNPJ nº 02.996.515/0001-19</w:t>
      </w:r>
      <w:bookmarkStart w:id="0" w:name="_GoBack"/>
      <w:bookmarkEnd w:id="0"/>
    </w:p>
    <w:sectPr w:rsidR="008C5562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343074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343074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3430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E465D" wp14:editId="3F2E672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C"/>
    <w:rsid w:val="00197EFC"/>
    <w:rsid w:val="00343074"/>
    <w:rsid w:val="00391324"/>
    <w:rsid w:val="00443EA2"/>
    <w:rsid w:val="005A394D"/>
    <w:rsid w:val="008C5562"/>
    <w:rsid w:val="009E75EA"/>
    <w:rsid w:val="00C946FA"/>
    <w:rsid w:val="00D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7E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7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7E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7E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97EFC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197EFC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97EFC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97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7E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7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7E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7E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97EFC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197EFC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97EFC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97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1918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2018-08-16T19:18:00Z</cp:lastPrinted>
  <dcterms:created xsi:type="dcterms:W3CDTF">2018-08-16T16:55:00Z</dcterms:created>
  <dcterms:modified xsi:type="dcterms:W3CDTF">2018-08-16T19:18:00Z</dcterms:modified>
</cp:coreProperties>
</file>