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7E" w:rsidRPr="00833394" w:rsidRDefault="00BD447E" w:rsidP="00BD447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BD447E" w:rsidRPr="00833394" w:rsidRDefault="00BD447E" w:rsidP="00BD447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BD447E" w:rsidRPr="00AC1D23" w:rsidRDefault="00BD447E" w:rsidP="00BD447E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BD447E" w:rsidRPr="00AC1D23" w:rsidRDefault="00BD447E" w:rsidP="00BD447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BD447E" w:rsidRPr="00AC1D23" w:rsidRDefault="00BD447E" w:rsidP="00BD447E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>
        <w:rPr>
          <w:rFonts w:ascii="Arial" w:hAnsi="Arial" w:cs="Arial"/>
          <w:b/>
          <w:sz w:val="30"/>
          <w:szCs w:val="30"/>
        </w:rPr>
        <w:t>Processo 039</w:t>
      </w:r>
      <w:r w:rsidRPr="00AC1D23">
        <w:rPr>
          <w:rFonts w:ascii="Arial" w:hAnsi="Arial" w:cs="Arial"/>
          <w:b/>
          <w:sz w:val="30"/>
          <w:szCs w:val="30"/>
        </w:rPr>
        <w:t>/2020, Pregão Presencial 01</w:t>
      </w:r>
      <w:r>
        <w:rPr>
          <w:rFonts w:ascii="Arial" w:hAnsi="Arial" w:cs="Arial"/>
          <w:b/>
          <w:sz w:val="30"/>
          <w:szCs w:val="30"/>
        </w:rPr>
        <w:t>9</w:t>
      </w:r>
      <w:r w:rsidRPr="00AC1D23">
        <w:rPr>
          <w:rFonts w:ascii="Arial" w:hAnsi="Arial" w:cs="Arial"/>
          <w:b/>
          <w:sz w:val="30"/>
          <w:szCs w:val="30"/>
        </w:rPr>
        <w:t>/2020 Registro de Preços 0</w:t>
      </w:r>
      <w:r>
        <w:rPr>
          <w:rFonts w:ascii="Arial" w:hAnsi="Arial" w:cs="Arial"/>
          <w:b/>
          <w:sz w:val="30"/>
          <w:szCs w:val="30"/>
        </w:rPr>
        <w:t>16</w:t>
      </w:r>
      <w:r w:rsidRPr="00AC1D23">
        <w:rPr>
          <w:rFonts w:ascii="Arial" w:hAnsi="Arial" w:cs="Arial"/>
          <w:b/>
          <w:sz w:val="30"/>
          <w:szCs w:val="30"/>
        </w:rPr>
        <w:t xml:space="preserve">/2020 – </w:t>
      </w:r>
      <w:r w:rsidRPr="00FE39F0">
        <w:rPr>
          <w:rFonts w:ascii="Arial" w:hAnsi="Arial" w:cs="Arial"/>
          <w:b/>
          <w:i/>
          <w:sz w:val="30"/>
          <w:szCs w:val="30"/>
          <w:lang w:val="pt-PT"/>
        </w:rPr>
        <w:t xml:space="preserve">AQUISIÇÃO DE </w:t>
      </w:r>
      <w:r>
        <w:rPr>
          <w:rFonts w:ascii="Arial" w:hAnsi="Arial" w:cs="Arial"/>
          <w:b/>
          <w:i/>
          <w:sz w:val="30"/>
          <w:szCs w:val="30"/>
          <w:lang w:val="pt-PT"/>
        </w:rPr>
        <w:t>MATERIAIS DE FISIOTERAPIA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>
        <w:rPr>
          <w:rFonts w:ascii="Arial" w:hAnsi="Arial" w:cs="Arial"/>
          <w:sz w:val="30"/>
          <w:szCs w:val="30"/>
          <w:u w:val="single"/>
        </w:rPr>
        <w:t>1</w:t>
      </w:r>
      <w:r w:rsidR="00690F07">
        <w:rPr>
          <w:rFonts w:ascii="Arial" w:hAnsi="Arial" w:cs="Arial"/>
          <w:sz w:val="30"/>
          <w:szCs w:val="30"/>
          <w:u w:val="single"/>
        </w:rPr>
        <w:t>5</w:t>
      </w:r>
      <w:r w:rsidRPr="00AC1D23">
        <w:rPr>
          <w:rFonts w:ascii="Arial" w:hAnsi="Arial" w:cs="Arial"/>
          <w:sz w:val="30"/>
          <w:szCs w:val="30"/>
          <w:u w:val="single"/>
        </w:rPr>
        <w:t xml:space="preserve"> de </w:t>
      </w:r>
      <w:r>
        <w:rPr>
          <w:rFonts w:ascii="Arial" w:hAnsi="Arial" w:cs="Arial"/>
          <w:sz w:val="30"/>
          <w:szCs w:val="30"/>
          <w:u w:val="single"/>
        </w:rPr>
        <w:t xml:space="preserve">junho de 2.020 às </w:t>
      </w:r>
      <w:proofErr w:type="gramStart"/>
      <w:r w:rsidR="00B6234F">
        <w:rPr>
          <w:rFonts w:ascii="Arial" w:hAnsi="Arial" w:cs="Arial"/>
          <w:sz w:val="30"/>
          <w:szCs w:val="30"/>
          <w:u w:val="single"/>
        </w:rPr>
        <w:t>09</w:t>
      </w:r>
      <w:r w:rsidRPr="00AC1D23">
        <w:rPr>
          <w:rFonts w:ascii="Arial" w:hAnsi="Arial" w:cs="Arial"/>
          <w:sz w:val="30"/>
          <w:szCs w:val="30"/>
          <w:u w:val="single"/>
        </w:rPr>
        <w:t>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BD447E" w:rsidRPr="00AC1D23" w:rsidRDefault="003C6D62" w:rsidP="00BD447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BD447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BD447E" w:rsidRPr="00AC1D23" w:rsidRDefault="003C6D62" w:rsidP="00BD447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BD447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BD447E" w:rsidRPr="00AC1D23" w:rsidRDefault="003C6D62" w:rsidP="00BD447E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BD447E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BD447E" w:rsidRPr="00AC1D23" w:rsidRDefault="00BD447E" w:rsidP="00BD447E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BD447E" w:rsidRPr="00AC1D23" w:rsidRDefault="00BD447E" w:rsidP="00BD447E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BD447E" w:rsidRPr="00AC1D23" w:rsidRDefault="00AE1C4E" w:rsidP="00BD447E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29</w:t>
      </w:r>
      <w:bookmarkStart w:id="0" w:name="_GoBack"/>
      <w:bookmarkEnd w:id="0"/>
      <w:r w:rsidR="00BD447E" w:rsidRPr="00AC1D23">
        <w:rPr>
          <w:rFonts w:ascii="Arial" w:hAnsi="Arial" w:cs="Arial"/>
          <w:sz w:val="30"/>
          <w:szCs w:val="30"/>
        </w:rPr>
        <w:t xml:space="preserve"> de </w:t>
      </w:r>
      <w:r w:rsidR="00BD447E">
        <w:rPr>
          <w:rFonts w:ascii="Arial" w:hAnsi="Arial" w:cs="Arial"/>
          <w:sz w:val="30"/>
          <w:szCs w:val="30"/>
        </w:rPr>
        <w:t>maio</w:t>
      </w:r>
      <w:r w:rsidR="00BD447E" w:rsidRPr="00AC1D23">
        <w:rPr>
          <w:rFonts w:ascii="Arial" w:hAnsi="Arial" w:cs="Arial"/>
          <w:sz w:val="30"/>
          <w:szCs w:val="30"/>
        </w:rPr>
        <w:t xml:space="preserve"> de 2020.</w:t>
      </w:r>
    </w:p>
    <w:p w:rsidR="00BD447E" w:rsidRPr="00AC1D23" w:rsidRDefault="00BD447E" w:rsidP="00BD447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BD447E" w:rsidRPr="00AC1D23" w:rsidRDefault="00BD447E" w:rsidP="00BD447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BD447E" w:rsidRPr="00AC1D23" w:rsidRDefault="00BD447E" w:rsidP="00BD447E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BD447E" w:rsidRPr="00AC1D23" w:rsidRDefault="00BD447E" w:rsidP="00BD447E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BD447E" w:rsidRPr="00AC1D23" w:rsidRDefault="00BD447E" w:rsidP="00BD447E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BD447E" w:rsidRPr="00AC1D23" w:rsidRDefault="00BD447E" w:rsidP="00BD447E">
      <w:pPr>
        <w:ind w:right="80"/>
        <w:rPr>
          <w:rFonts w:ascii="Arial" w:hAnsi="Arial" w:cs="Arial"/>
          <w:i/>
          <w:sz w:val="30"/>
          <w:szCs w:val="30"/>
        </w:rPr>
      </w:pPr>
    </w:p>
    <w:p w:rsidR="00BD447E" w:rsidRPr="00AC1D23" w:rsidRDefault="00BD447E" w:rsidP="00BD447E">
      <w:pPr>
        <w:ind w:right="80"/>
        <w:rPr>
          <w:rFonts w:ascii="Arial" w:hAnsi="Arial" w:cs="Arial"/>
          <w:i/>
          <w:sz w:val="30"/>
          <w:szCs w:val="30"/>
        </w:rPr>
      </w:pPr>
    </w:p>
    <w:p w:rsidR="00BD447E" w:rsidRPr="00AC1D23" w:rsidRDefault="00BD447E" w:rsidP="00BD447E">
      <w:pPr>
        <w:ind w:right="80"/>
        <w:rPr>
          <w:rFonts w:ascii="Arial" w:hAnsi="Arial" w:cs="Arial"/>
          <w:i/>
          <w:sz w:val="30"/>
          <w:szCs w:val="30"/>
        </w:rPr>
      </w:pPr>
    </w:p>
    <w:p w:rsidR="00BD447E" w:rsidRPr="00AC1D23" w:rsidRDefault="00BD447E" w:rsidP="00BD447E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BD447E" w:rsidRPr="00AC1D23" w:rsidRDefault="00BD447E" w:rsidP="00BD447E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BD447E" w:rsidRDefault="00BD447E" w:rsidP="00BD447E">
      <w:pPr>
        <w:rPr>
          <w:rFonts w:ascii="Arial" w:hAnsi="Arial" w:cs="Arial"/>
          <w:i/>
          <w:sz w:val="30"/>
          <w:szCs w:val="30"/>
        </w:rPr>
      </w:pPr>
    </w:p>
    <w:p w:rsidR="00BD447E" w:rsidRPr="00AC1D23" w:rsidRDefault="00BD447E" w:rsidP="00BD447E">
      <w:pPr>
        <w:rPr>
          <w:rFonts w:ascii="Arial" w:hAnsi="Arial" w:cs="Arial"/>
          <w:i/>
          <w:sz w:val="30"/>
          <w:szCs w:val="30"/>
        </w:rPr>
      </w:pPr>
    </w:p>
    <w:p w:rsidR="00BD447E" w:rsidRPr="00AC1D23" w:rsidRDefault="00BD447E" w:rsidP="00BD447E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Rafael</w:t>
      </w:r>
      <w:r>
        <w:rPr>
          <w:rFonts w:ascii="Arial" w:hAnsi="Arial" w:cs="Arial"/>
          <w:i/>
          <w:sz w:val="30"/>
          <w:szCs w:val="30"/>
        </w:rPr>
        <w:t>a</w:t>
      </w:r>
      <w:r w:rsidRPr="00AC1D23">
        <w:rPr>
          <w:rFonts w:ascii="Arial" w:hAnsi="Arial" w:cs="Arial"/>
          <w:i/>
          <w:sz w:val="30"/>
          <w:szCs w:val="30"/>
        </w:rPr>
        <w:t xml:space="preserve"> Dornelas Couto</w:t>
      </w:r>
    </w:p>
    <w:p w:rsidR="00BD447E" w:rsidRDefault="00BD447E" w:rsidP="00BD447E">
      <w:pPr>
        <w:jc w:val="center"/>
      </w:pPr>
      <w:r w:rsidRPr="009B6682">
        <w:rPr>
          <w:rFonts w:ascii="Arial" w:hAnsi="Arial" w:cs="Arial"/>
          <w:i/>
          <w:sz w:val="32"/>
          <w:szCs w:val="32"/>
        </w:rPr>
        <w:t>Equipe de Apoio</w:t>
      </w:r>
    </w:p>
    <w:p w:rsidR="00BD447E" w:rsidRDefault="00BD447E" w:rsidP="00BD447E"/>
    <w:p w:rsidR="00BD447E" w:rsidRDefault="00BD447E" w:rsidP="00BD447E"/>
    <w:p w:rsidR="007C4790" w:rsidRDefault="007C4790"/>
    <w:sectPr w:rsidR="007C4790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62" w:rsidRDefault="003C6D62">
      <w:r>
        <w:separator/>
      </w:r>
    </w:p>
  </w:endnote>
  <w:endnote w:type="continuationSeparator" w:id="0">
    <w:p w:rsidR="003C6D62" w:rsidRDefault="003C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D447E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D447E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62" w:rsidRDefault="003C6D62">
      <w:r>
        <w:separator/>
      </w:r>
    </w:p>
  </w:footnote>
  <w:footnote w:type="continuationSeparator" w:id="0">
    <w:p w:rsidR="003C6D62" w:rsidRDefault="003C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D447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38A85" wp14:editId="5DA6029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7E"/>
    <w:rsid w:val="000A6369"/>
    <w:rsid w:val="003C6D62"/>
    <w:rsid w:val="00690F07"/>
    <w:rsid w:val="007C4790"/>
    <w:rsid w:val="00AE1C4E"/>
    <w:rsid w:val="00B6234F"/>
    <w:rsid w:val="00B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4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44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4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D44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D4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4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44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4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D44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D4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2020-06-03T11:39:00Z</cp:lastPrinted>
  <dcterms:created xsi:type="dcterms:W3CDTF">2020-05-27T18:34:00Z</dcterms:created>
  <dcterms:modified xsi:type="dcterms:W3CDTF">2020-06-03T11:39:00Z</dcterms:modified>
</cp:coreProperties>
</file>