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3B0" w:rsidRPr="002E3FE9" w:rsidRDefault="00A533B0" w:rsidP="002E3FE9">
      <w:pPr>
        <w:ind w:firstLine="85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E3FE9">
        <w:rPr>
          <w:rFonts w:ascii="Arial" w:hAnsi="Arial" w:cs="Arial"/>
          <w:b/>
          <w:sz w:val="22"/>
          <w:szCs w:val="22"/>
          <w:u w:val="single"/>
        </w:rPr>
        <w:t>JUSTIFICATIVA</w:t>
      </w:r>
    </w:p>
    <w:p w:rsidR="00A533B0" w:rsidRDefault="00A533B0" w:rsidP="002E3FE9">
      <w:pPr>
        <w:pStyle w:val="Default"/>
        <w:ind w:firstLine="851"/>
        <w:jc w:val="center"/>
        <w:rPr>
          <w:b/>
          <w:bCs/>
          <w:sz w:val="22"/>
          <w:szCs w:val="22"/>
        </w:rPr>
      </w:pPr>
      <w:r w:rsidRPr="002E3FE9">
        <w:rPr>
          <w:b/>
          <w:bCs/>
          <w:sz w:val="22"/>
          <w:szCs w:val="22"/>
        </w:rPr>
        <w:t>COMISSÃO PERMANENTE DE LICITAÇÕES</w:t>
      </w:r>
    </w:p>
    <w:p w:rsidR="002E3FE9" w:rsidRPr="002E3FE9" w:rsidRDefault="002E3FE9" w:rsidP="002E3FE9">
      <w:pPr>
        <w:pStyle w:val="Default"/>
        <w:ind w:firstLine="851"/>
        <w:jc w:val="center"/>
        <w:rPr>
          <w:b/>
          <w:bCs/>
          <w:sz w:val="22"/>
          <w:szCs w:val="22"/>
        </w:rPr>
      </w:pPr>
    </w:p>
    <w:p w:rsidR="00B24BF9" w:rsidRPr="002E3FE9" w:rsidRDefault="00721159" w:rsidP="002E3FE9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2E3FE9">
        <w:rPr>
          <w:b/>
          <w:bCs/>
          <w:color w:val="auto"/>
          <w:sz w:val="22"/>
          <w:szCs w:val="22"/>
        </w:rPr>
        <w:t>PROCESSO LICITATÓRIO Nº 036</w:t>
      </w:r>
      <w:r w:rsidR="00A533B0" w:rsidRPr="002E3FE9">
        <w:rPr>
          <w:b/>
          <w:bCs/>
          <w:color w:val="auto"/>
          <w:sz w:val="22"/>
          <w:szCs w:val="22"/>
        </w:rPr>
        <w:t>/20</w:t>
      </w:r>
      <w:r w:rsidRPr="002E3FE9">
        <w:rPr>
          <w:b/>
          <w:bCs/>
          <w:color w:val="auto"/>
          <w:sz w:val="22"/>
          <w:szCs w:val="22"/>
        </w:rPr>
        <w:t>21</w:t>
      </w:r>
    </w:p>
    <w:p w:rsidR="00A533B0" w:rsidRPr="002E3FE9" w:rsidRDefault="00A533B0" w:rsidP="002E3FE9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2E3FE9">
        <w:rPr>
          <w:b/>
          <w:bCs/>
          <w:color w:val="auto"/>
          <w:sz w:val="22"/>
          <w:szCs w:val="22"/>
        </w:rPr>
        <w:t xml:space="preserve">CONVITE Nº </w:t>
      </w:r>
      <w:r w:rsidR="00721159" w:rsidRPr="002E3FE9">
        <w:rPr>
          <w:b/>
          <w:bCs/>
          <w:color w:val="auto"/>
          <w:sz w:val="22"/>
          <w:szCs w:val="22"/>
        </w:rPr>
        <w:t>02</w:t>
      </w:r>
      <w:r w:rsidRPr="002E3FE9">
        <w:rPr>
          <w:b/>
          <w:bCs/>
          <w:color w:val="auto"/>
          <w:sz w:val="22"/>
          <w:szCs w:val="22"/>
        </w:rPr>
        <w:t>/20</w:t>
      </w:r>
      <w:r w:rsidR="00721159" w:rsidRPr="002E3FE9">
        <w:rPr>
          <w:b/>
          <w:bCs/>
          <w:color w:val="auto"/>
          <w:sz w:val="22"/>
          <w:szCs w:val="22"/>
        </w:rPr>
        <w:t xml:space="preserve">21 </w:t>
      </w:r>
    </w:p>
    <w:p w:rsidR="00A533B0" w:rsidRPr="002E3FE9" w:rsidRDefault="00A533B0" w:rsidP="002E3FE9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2E3FE9">
        <w:rPr>
          <w:b/>
          <w:bCs/>
          <w:color w:val="auto"/>
          <w:sz w:val="22"/>
          <w:szCs w:val="22"/>
        </w:rPr>
        <w:t xml:space="preserve">EMENTA: </w:t>
      </w:r>
      <w:r w:rsidR="00290280">
        <w:rPr>
          <w:bCs/>
          <w:color w:val="auto"/>
          <w:sz w:val="22"/>
          <w:szCs w:val="22"/>
        </w:rPr>
        <w:t xml:space="preserve">EDITAL DE CONVITE </w:t>
      </w:r>
      <w:r w:rsidRPr="002E3FE9">
        <w:rPr>
          <w:bCs/>
          <w:color w:val="auto"/>
          <w:sz w:val="22"/>
          <w:szCs w:val="22"/>
        </w:rPr>
        <w:t xml:space="preserve">- </w:t>
      </w:r>
      <w:r w:rsidR="00721159" w:rsidRPr="002E3FE9">
        <w:rPr>
          <w:bCs/>
          <w:color w:val="auto"/>
          <w:sz w:val="22"/>
          <w:szCs w:val="22"/>
        </w:rPr>
        <w:t xml:space="preserve">AQUISIÇÃO DE MATERIAIS ESPORTIVOS NOS TERMOS DO CONVÊNIO Nº 1671000952/2018 SEESP – MINAS </w:t>
      </w:r>
      <w:proofErr w:type="gramStart"/>
      <w:r w:rsidR="00721159" w:rsidRPr="002E3FE9">
        <w:rPr>
          <w:bCs/>
          <w:color w:val="auto"/>
          <w:sz w:val="22"/>
          <w:szCs w:val="22"/>
        </w:rPr>
        <w:t>ESPORTIVA INCENTIVO AO ESPORTE</w:t>
      </w:r>
      <w:proofErr w:type="gramEnd"/>
      <w:r w:rsidRPr="002E3FE9">
        <w:rPr>
          <w:bCs/>
          <w:color w:val="auto"/>
          <w:sz w:val="22"/>
          <w:szCs w:val="22"/>
        </w:rPr>
        <w:t>.</w:t>
      </w:r>
    </w:p>
    <w:p w:rsidR="00A533B0" w:rsidRPr="002E3FE9" w:rsidRDefault="00A533B0" w:rsidP="002E3FE9">
      <w:pPr>
        <w:spacing w:line="360" w:lineRule="auto"/>
        <w:ind w:firstLine="851"/>
        <w:jc w:val="both"/>
        <w:rPr>
          <w:rFonts w:ascii="Arial" w:hAnsi="Arial" w:cs="Arial"/>
          <w:bCs/>
          <w:sz w:val="22"/>
          <w:szCs w:val="22"/>
        </w:rPr>
      </w:pPr>
    </w:p>
    <w:p w:rsidR="00D90B9A" w:rsidRPr="002E3FE9" w:rsidRDefault="00A533B0" w:rsidP="002E3FE9">
      <w:pPr>
        <w:spacing w:line="360" w:lineRule="auto"/>
        <w:ind w:right="-79" w:firstLine="851"/>
        <w:jc w:val="both"/>
        <w:rPr>
          <w:rFonts w:ascii="Arial" w:hAnsi="Arial" w:cs="Arial"/>
          <w:sz w:val="22"/>
          <w:szCs w:val="22"/>
        </w:rPr>
      </w:pPr>
      <w:r w:rsidRPr="002E3FE9">
        <w:rPr>
          <w:rFonts w:ascii="Arial" w:hAnsi="Arial" w:cs="Arial"/>
          <w:sz w:val="22"/>
          <w:szCs w:val="22"/>
        </w:rPr>
        <w:t>Inicialmente cumpre sinalar que a realização de licitação é regra para a Administração Pública.</w:t>
      </w:r>
    </w:p>
    <w:p w:rsidR="00290280" w:rsidRDefault="00A533B0" w:rsidP="002E3FE9">
      <w:pPr>
        <w:spacing w:line="360" w:lineRule="auto"/>
        <w:ind w:right="-79" w:firstLine="851"/>
        <w:jc w:val="both"/>
        <w:rPr>
          <w:rFonts w:ascii="Arial" w:hAnsi="Arial" w:cs="Arial"/>
          <w:sz w:val="22"/>
          <w:szCs w:val="22"/>
        </w:rPr>
      </w:pPr>
      <w:r w:rsidRPr="002E3FE9">
        <w:rPr>
          <w:rFonts w:ascii="Arial" w:hAnsi="Arial" w:cs="Arial"/>
          <w:sz w:val="22"/>
          <w:szCs w:val="22"/>
        </w:rPr>
        <w:t xml:space="preserve">Apesar de o ordenamento jurídico listar exceções à regra geral, permitindo a contração direta por dispensa ou inexigibilidade de licitação, não </w:t>
      </w:r>
      <w:r w:rsidR="00290280">
        <w:rPr>
          <w:rFonts w:ascii="Arial" w:hAnsi="Arial" w:cs="Arial"/>
          <w:sz w:val="22"/>
          <w:szCs w:val="22"/>
        </w:rPr>
        <w:t>se observa ser este</w:t>
      </w:r>
      <w:r w:rsidRPr="002E3FE9">
        <w:rPr>
          <w:rFonts w:ascii="Arial" w:hAnsi="Arial" w:cs="Arial"/>
          <w:sz w:val="22"/>
          <w:szCs w:val="22"/>
        </w:rPr>
        <w:t xml:space="preserve"> o caso</w:t>
      </w:r>
      <w:r w:rsidR="00C7398F">
        <w:rPr>
          <w:rFonts w:ascii="Arial" w:hAnsi="Arial" w:cs="Arial"/>
          <w:sz w:val="22"/>
          <w:szCs w:val="22"/>
        </w:rPr>
        <w:t xml:space="preserve"> deste procedimento</w:t>
      </w:r>
      <w:r w:rsidR="00290280">
        <w:rPr>
          <w:rFonts w:ascii="Arial" w:hAnsi="Arial" w:cs="Arial"/>
          <w:sz w:val="22"/>
          <w:szCs w:val="22"/>
        </w:rPr>
        <w:t xml:space="preserve">. Busca-se </w:t>
      </w:r>
      <w:r w:rsidR="00C7398F">
        <w:rPr>
          <w:rFonts w:ascii="Arial" w:hAnsi="Arial" w:cs="Arial"/>
          <w:sz w:val="22"/>
          <w:szCs w:val="22"/>
        </w:rPr>
        <w:t>aqui</w:t>
      </w:r>
      <w:r w:rsidR="00290280">
        <w:rPr>
          <w:rFonts w:ascii="Arial" w:hAnsi="Arial" w:cs="Arial"/>
          <w:sz w:val="22"/>
          <w:szCs w:val="22"/>
        </w:rPr>
        <w:t xml:space="preserve"> a contratação de</w:t>
      </w:r>
      <w:r w:rsidR="00290280" w:rsidRPr="00290280">
        <w:rPr>
          <w:rFonts w:ascii="Arial" w:hAnsi="Arial" w:cs="Arial"/>
          <w:sz w:val="22"/>
          <w:szCs w:val="22"/>
        </w:rPr>
        <w:t xml:space="preserve"> pessoa jurídica </w:t>
      </w:r>
      <w:r w:rsidR="00290280">
        <w:rPr>
          <w:rFonts w:ascii="Arial" w:hAnsi="Arial" w:cs="Arial"/>
          <w:sz w:val="22"/>
          <w:szCs w:val="22"/>
        </w:rPr>
        <w:t>para</w:t>
      </w:r>
      <w:r w:rsidR="00290280" w:rsidRPr="00290280">
        <w:rPr>
          <w:rFonts w:ascii="Arial" w:hAnsi="Arial" w:cs="Arial"/>
          <w:sz w:val="22"/>
          <w:szCs w:val="22"/>
        </w:rPr>
        <w:t xml:space="preserve"> forne</w:t>
      </w:r>
      <w:r w:rsidR="00290280">
        <w:rPr>
          <w:rFonts w:ascii="Arial" w:hAnsi="Arial" w:cs="Arial"/>
          <w:sz w:val="22"/>
          <w:szCs w:val="22"/>
        </w:rPr>
        <w:t>cimento de materiais esportivos,</w:t>
      </w:r>
      <w:r w:rsidR="00C7398F">
        <w:rPr>
          <w:rFonts w:ascii="Arial" w:hAnsi="Arial" w:cs="Arial"/>
          <w:sz w:val="22"/>
          <w:szCs w:val="22"/>
        </w:rPr>
        <w:t xml:space="preserve"> buscando o atendimento mais adequado para o desenvolvimento </w:t>
      </w:r>
      <w:r w:rsidR="005F2DAD">
        <w:rPr>
          <w:rFonts w:ascii="Arial" w:hAnsi="Arial" w:cs="Arial"/>
          <w:sz w:val="22"/>
          <w:szCs w:val="22"/>
        </w:rPr>
        <w:t xml:space="preserve">de atividades esportivas e práticas de atividades físicas, voltadas às crianças, jovens e adolescentes do Município, </w:t>
      </w:r>
      <w:r w:rsidR="00290280">
        <w:rPr>
          <w:rFonts w:ascii="Arial" w:hAnsi="Arial" w:cs="Arial"/>
          <w:sz w:val="22"/>
          <w:szCs w:val="22"/>
        </w:rPr>
        <w:t xml:space="preserve">tudo nos termos do </w:t>
      </w:r>
      <w:r w:rsidR="00290280" w:rsidRPr="00290280">
        <w:rPr>
          <w:rFonts w:ascii="Arial" w:hAnsi="Arial" w:cs="Arial"/>
          <w:sz w:val="22"/>
          <w:szCs w:val="22"/>
        </w:rPr>
        <w:t>Plano de Trabalho do Convênio de saída nº 1671000952/2018/SEESP, firmado entre o Município de Desterro do Melo e o Estado de Minas Gerais, através da S</w:t>
      </w:r>
      <w:r w:rsidR="00290280">
        <w:rPr>
          <w:rFonts w:ascii="Arial" w:hAnsi="Arial" w:cs="Arial"/>
          <w:sz w:val="22"/>
          <w:szCs w:val="22"/>
        </w:rPr>
        <w:t xml:space="preserve">ecretaria de Estado de Esportes. </w:t>
      </w:r>
    </w:p>
    <w:p w:rsidR="00A533B0" w:rsidRPr="002E3FE9" w:rsidRDefault="005F2DAD" w:rsidP="002E3FE9">
      <w:pPr>
        <w:spacing w:line="360" w:lineRule="auto"/>
        <w:ind w:right="-79"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Ante</w:t>
      </w:r>
      <w:r w:rsidR="00A533B0" w:rsidRPr="002E3FE9">
        <w:rPr>
          <w:rFonts w:ascii="Arial" w:hAnsi="Arial" w:cs="Arial"/>
          <w:sz w:val="22"/>
          <w:szCs w:val="22"/>
        </w:rPr>
        <w:t xml:space="preserve"> a natureza dos serviços, o convite, por ser uma modalidade de licitação mais simples, se mostra mais eficiente e possibilita a Administração co</w:t>
      </w:r>
      <w:r>
        <w:rPr>
          <w:rFonts w:ascii="Arial" w:hAnsi="Arial" w:cs="Arial"/>
          <w:sz w:val="22"/>
          <w:szCs w:val="22"/>
        </w:rPr>
        <w:t>nvidar interessados que possam fornecer</w:t>
      </w:r>
      <w:r w:rsidR="00A533B0" w:rsidRPr="002E3FE9">
        <w:rPr>
          <w:rFonts w:ascii="Arial" w:hAnsi="Arial" w:cs="Arial"/>
          <w:sz w:val="22"/>
          <w:szCs w:val="22"/>
        </w:rPr>
        <w:t xml:space="preserve"> o objeto licitado já com o prévio cadastramento no órgão, que já tenham verificadas a sua qualificação técnica e de execução por meio do próprio sistema de cadastro, </w:t>
      </w:r>
      <w:proofErr w:type="gramStart"/>
      <w:r w:rsidR="00A533B0" w:rsidRPr="002E3FE9">
        <w:rPr>
          <w:rFonts w:ascii="Arial" w:hAnsi="Arial" w:cs="Arial"/>
          <w:sz w:val="22"/>
          <w:szCs w:val="22"/>
        </w:rPr>
        <w:t>agilizando</w:t>
      </w:r>
      <w:proofErr w:type="gramEnd"/>
      <w:r w:rsidR="00A533B0" w:rsidRPr="002E3FE9">
        <w:rPr>
          <w:rFonts w:ascii="Arial" w:hAnsi="Arial" w:cs="Arial"/>
          <w:sz w:val="22"/>
          <w:szCs w:val="22"/>
        </w:rPr>
        <w:t xml:space="preserve"> assim o procedimento considerando principalmente </w:t>
      </w:r>
      <w:r w:rsidR="007B1004">
        <w:rPr>
          <w:rFonts w:ascii="Arial" w:hAnsi="Arial" w:cs="Arial"/>
          <w:sz w:val="22"/>
          <w:szCs w:val="22"/>
        </w:rPr>
        <w:t xml:space="preserve">a </w:t>
      </w:r>
      <w:r w:rsidR="00A533B0" w:rsidRPr="002E3FE9">
        <w:rPr>
          <w:rFonts w:ascii="Arial" w:hAnsi="Arial" w:cs="Arial"/>
          <w:sz w:val="22"/>
          <w:szCs w:val="22"/>
        </w:rPr>
        <w:t>natureza dos serviços e a agilidade para cumprimento do objeto licitado.</w:t>
      </w:r>
    </w:p>
    <w:p w:rsidR="00A533B0" w:rsidRPr="002E3FE9" w:rsidRDefault="00A533B0" w:rsidP="002E3FE9">
      <w:pPr>
        <w:spacing w:line="360" w:lineRule="auto"/>
        <w:ind w:right="-79" w:firstLine="851"/>
        <w:jc w:val="both"/>
        <w:rPr>
          <w:rFonts w:ascii="Arial" w:hAnsi="Arial" w:cs="Arial"/>
          <w:sz w:val="22"/>
          <w:szCs w:val="22"/>
        </w:rPr>
      </w:pPr>
      <w:r w:rsidRPr="002E3FE9">
        <w:rPr>
          <w:rFonts w:ascii="Arial" w:hAnsi="Arial" w:cs="Arial"/>
          <w:sz w:val="22"/>
          <w:szCs w:val="22"/>
        </w:rPr>
        <w:t xml:space="preserve">Considerando que em procedimentos licitatórios </w:t>
      </w:r>
      <w:proofErr w:type="gramStart"/>
      <w:r w:rsidRPr="002E3FE9">
        <w:rPr>
          <w:rFonts w:ascii="Arial" w:hAnsi="Arial" w:cs="Arial"/>
          <w:sz w:val="22"/>
          <w:szCs w:val="22"/>
        </w:rPr>
        <w:t>anteriores, sobretu</w:t>
      </w:r>
      <w:r w:rsidR="00504E29">
        <w:rPr>
          <w:rFonts w:ascii="Arial" w:hAnsi="Arial" w:cs="Arial"/>
          <w:sz w:val="22"/>
          <w:szCs w:val="22"/>
        </w:rPr>
        <w:t>do, em procedimentos relativos ao fornecimento de materiais</w:t>
      </w:r>
      <w:r w:rsidRPr="002E3FE9">
        <w:rPr>
          <w:rFonts w:ascii="Arial" w:hAnsi="Arial" w:cs="Arial"/>
          <w:sz w:val="22"/>
          <w:szCs w:val="22"/>
        </w:rPr>
        <w:t>, foi</w:t>
      </w:r>
      <w:proofErr w:type="gramEnd"/>
      <w:r w:rsidRPr="002E3FE9">
        <w:rPr>
          <w:rFonts w:ascii="Arial" w:hAnsi="Arial" w:cs="Arial"/>
          <w:sz w:val="22"/>
          <w:szCs w:val="22"/>
        </w:rPr>
        <w:t xml:space="preserve"> observado que algumas empresas não </w:t>
      </w:r>
      <w:r w:rsidR="00504E29">
        <w:rPr>
          <w:rFonts w:ascii="Arial" w:hAnsi="Arial" w:cs="Arial"/>
          <w:sz w:val="22"/>
          <w:szCs w:val="22"/>
        </w:rPr>
        <w:t>cumpriram os prazos adequadamente, além do recebimento de materiais</w:t>
      </w:r>
      <w:r w:rsidRPr="002E3FE9">
        <w:rPr>
          <w:rFonts w:ascii="Arial" w:hAnsi="Arial" w:cs="Arial"/>
          <w:sz w:val="22"/>
          <w:szCs w:val="22"/>
        </w:rPr>
        <w:t xml:space="preserve"> com a qualidade </w:t>
      </w:r>
      <w:r w:rsidR="00504E29">
        <w:rPr>
          <w:rFonts w:ascii="Arial" w:hAnsi="Arial" w:cs="Arial"/>
          <w:sz w:val="22"/>
          <w:szCs w:val="22"/>
        </w:rPr>
        <w:t>abaixo do esperado</w:t>
      </w:r>
      <w:r w:rsidRPr="002E3FE9">
        <w:rPr>
          <w:rFonts w:ascii="Arial" w:hAnsi="Arial" w:cs="Arial"/>
          <w:sz w:val="22"/>
          <w:szCs w:val="22"/>
        </w:rPr>
        <w:t xml:space="preserve">, o que obrigava a Administração a atrasar a entrega </w:t>
      </w:r>
      <w:r w:rsidR="00504E29">
        <w:rPr>
          <w:rFonts w:ascii="Arial" w:hAnsi="Arial" w:cs="Arial"/>
          <w:sz w:val="22"/>
          <w:szCs w:val="22"/>
        </w:rPr>
        <w:t>de produtos</w:t>
      </w:r>
      <w:r w:rsidRPr="002E3FE9">
        <w:rPr>
          <w:rFonts w:ascii="Arial" w:hAnsi="Arial" w:cs="Arial"/>
          <w:sz w:val="22"/>
          <w:szCs w:val="22"/>
        </w:rPr>
        <w:t xml:space="preserve"> à população, uma vez que se fez necessário efetuar notificações, adequações nos convênios, rescisões de contratos e realização de novos certames para contratação de novas interessadas para </w:t>
      </w:r>
      <w:r w:rsidR="00504E29">
        <w:rPr>
          <w:rFonts w:ascii="Arial" w:hAnsi="Arial" w:cs="Arial"/>
          <w:sz w:val="22"/>
          <w:szCs w:val="22"/>
        </w:rPr>
        <w:t>entrega adequada dos produtos</w:t>
      </w:r>
      <w:r w:rsidRPr="002E3FE9">
        <w:rPr>
          <w:rFonts w:ascii="Arial" w:hAnsi="Arial" w:cs="Arial"/>
          <w:sz w:val="22"/>
          <w:szCs w:val="22"/>
        </w:rPr>
        <w:t xml:space="preserve">. </w:t>
      </w:r>
    </w:p>
    <w:p w:rsidR="004D0968" w:rsidRPr="002E3FE9" w:rsidRDefault="00A533B0" w:rsidP="002E3FE9">
      <w:pPr>
        <w:spacing w:line="360" w:lineRule="auto"/>
        <w:ind w:right="-79" w:firstLine="851"/>
        <w:jc w:val="both"/>
        <w:rPr>
          <w:rFonts w:ascii="Arial" w:hAnsi="Arial" w:cs="Arial"/>
          <w:sz w:val="22"/>
          <w:szCs w:val="22"/>
        </w:rPr>
      </w:pPr>
      <w:r w:rsidRPr="002E3FE9">
        <w:rPr>
          <w:rFonts w:ascii="Arial" w:hAnsi="Arial" w:cs="Arial"/>
          <w:sz w:val="22"/>
          <w:szCs w:val="22"/>
        </w:rPr>
        <w:t>Considerando os termos do</w:t>
      </w:r>
      <w:r w:rsidR="00961E16" w:rsidRPr="002E3FE9">
        <w:rPr>
          <w:rFonts w:ascii="Arial" w:hAnsi="Arial" w:cs="Arial"/>
          <w:sz w:val="22"/>
          <w:szCs w:val="22"/>
        </w:rPr>
        <w:t>s parágrafos</w:t>
      </w:r>
      <w:r w:rsidRPr="002E3FE9">
        <w:rPr>
          <w:rFonts w:ascii="Arial" w:hAnsi="Arial" w:cs="Arial"/>
          <w:sz w:val="22"/>
          <w:szCs w:val="22"/>
        </w:rPr>
        <w:t xml:space="preserve"> </w:t>
      </w:r>
      <w:r w:rsidR="00961E16" w:rsidRPr="002E3FE9">
        <w:rPr>
          <w:rFonts w:ascii="Arial" w:hAnsi="Arial" w:cs="Arial"/>
          <w:sz w:val="22"/>
          <w:szCs w:val="22"/>
        </w:rPr>
        <w:t xml:space="preserve">3º e </w:t>
      </w:r>
      <w:r w:rsidRPr="002E3FE9">
        <w:rPr>
          <w:rFonts w:ascii="Arial" w:hAnsi="Arial" w:cs="Arial"/>
          <w:sz w:val="22"/>
          <w:szCs w:val="22"/>
        </w:rPr>
        <w:t>6º do art. 22 da Lei n°. 8.666/93</w:t>
      </w:r>
      <w:r w:rsidR="004D0968" w:rsidRPr="002E3FE9">
        <w:rPr>
          <w:rFonts w:ascii="Arial" w:hAnsi="Arial" w:cs="Arial"/>
          <w:sz w:val="22"/>
          <w:szCs w:val="22"/>
        </w:rPr>
        <w:t>:</w:t>
      </w:r>
    </w:p>
    <w:p w:rsidR="00504E29" w:rsidRDefault="00504E29" w:rsidP="00504E29">
      <w:pPr>
        <w:ind w:left="2268"/>
        <w:jc w:val="both"/>
        <w:rPr>
          <w:rFonts w:ascii="Arial" w:hAnsi="Arial" w:cs="Arial"/>
          <w:szCs w:val="22"/>
        </w:rPr>
      </w:pPr>
    </w:p>
    <w:p w:rsidR="004D0968" w:rsidRPr="00504E29" w:rsidRDefault="004D0968" w:rsidP="00504E29">
      <w:pPr>
        <w:ind w:left="2268"/>
        <w:jc w:val="both"/>
        <w:rPr>
          <w:rFonts w:ascii="Arial" w:hAnsi="Arial" w:cs="Arial"/>
          <w:szCs w:val="22"/>
        </w:rPr>
      </w:pPr>
      <w:r w:rsidRPr="00504E29">
        <w:rPr>
          <w:rFonts w:ascii="Arial" w:hAnsi="Arial" w:cs="Arial"/>
          <w:szCs w:val="22"/>
        </w:rPr>
        <w:t>Art. 22.  São modalidades de licitação:</w:t>
      </w:r>
    </w:p>
    <w:p w:rsidR="004D0968" w:rsidRPr="00504E29" w:rsidRDefault="004D0968" w:rsidP="00504E29">
      <w:pPr>
        <w:ind w:left="2268"/>
        <w:jc w:val="both"/>
        <w:rPr>
          <w:rFonts w:ascii="Arial" w:hAnsi="Arial" w:cs="Arial"/>
          <w:szCs w:val="22"/>
        </w:rPr>
      </w:pPr>
      <w:bookmarkStart w:id="0" w:name="art22i"/>
      <w:bookmarkEnd w:id="0"/>
      <w:r w:rsidRPr="00504E29">
        <w:rPr>
          <w:rFonts w:ascii="Arial" w:hAnsi="Arial" w:cs="Arial"/>
          <w:szCs w:val="22"/>
        </w:rPr>
        <w:t>I - concorrência;</w:t>
      </w:r>
    </w:p>
    <w:p w:rsidR="004D0968" w:rsidRPr="00504E29" w:rsidRDefault="004D0968" w:rsidP="00504E29">
      <w:pPr>
        <w:ind w:left="2268"/>
        <w:jc w:val="both"/>
        <w:rPr>
          <w:rFonts w:ascii="Arial" w:hAnsi="Arial" w:cs="Arial"/>
          <w:szCs w:val="22"/>
        </w:rPr>
      </w:pPr>
      <w:bookmarkStart w:id="1" w:name="art22ii"/>
      <w:bookmarkEnd w:id="1"/>
      <w:r w:rsidRPr="00504E29">
        <w:rPr>
          <w:rFonts w:ascii="Arial" w:hAnsi="Arial" w:cs="Arial"/>
          <w:szCs w:val="22"/>
        </w:rPr>
        <w:t>II - tomada de preços;</w:t>
      </w:r>
    </w:p>
    <w:p w:rsidR="004D0968" w:rsidRPr="00504E29" w:rsidRDefault="004D0968" w:rsidP="00504E29">
      <w:pPr>
        <w:ind w:left="2268"/>
        <w:jc w:val="both"/>
        <w:rPr>
          <w:rFonts w:ascii="Arial" w:hAnsi="Arial" w:cs="Arial"/>
          <w:szCs w:val="22"/>
        </w:rPr>
      </w:pPr>
      <w:bookmarkStart w:id="2" w:name="art22iii"/>
      <w:bookmarkEnd w:id="2"/>
      <w:r w:rsidRPr="00504E29">
        <w:rPr>
          <w:rFonts w:ascii="Arial" w:hAnsi="Arial" w:cs="Arial"/>
          <w:szCs w:val="22"/>
        </w:rPr>
        <w:t>III - convite;</w:t>
      </w:r>
    </w:p>
    <w:p w:rsidR="004D0968" w:rsidRPr="00504E29" w:rsidRDefault="004D0968" w:rsidP="00504E29">
      <w:pPr>
        <w:ind w:left="2268"/>
        <w:jc w:val="both"/>
        <w:rPr>
          <w:rFonts w:ascii="Arial" w:hAnsi="Arial" w:cs="Arial"/>
          <w:szCs w:val="22"/>
        </w:rPr>
      </w:pPr>
      <w:r w:rsidRPr="00504E29">
        <w:rPr>
          <w:rFonts w:ascii="Arial" w:hAnsi="Arial" w:cs="Arial"/>
          <w:szCs w:val="22"/>
        </w:rPr>
        <w:t>...</w:t>
      </w:r>
    </w:p>
    <w:p w:rsidR="004D0968" w:rsidRPr="00504E29" w:rsidRDefault="004D0968" w:rsidP="00504E29">
      <w:pPr>
        <w:ind w:left="2268"/>
        <w:jc w:val="both"/>
        <w:rPr>
          <w:rFonts w:ascii="Arial" w:hAnsi="Arial" w:cs="Arial"/>
          <w:szCs w:val="22"/>
        </w:rPr>
      </w:pPr>
      <w:r w:rsidRPr="00504E29">
        <w:rPr>
          <w:rFonts w:ascii="Arial" w:hAnsi="Arial" w:cs="Arial"/>
          <w:szCs w:val="22"/>
        </w:rPr>
        <w:t>§ 3</w:t>
      </w:r>
      <w:r w:rsidR="00C90ED5" w:rsidRPr="00504E29">
        <w:rPr>
          <w:rFonts w:ascii="Arial" w:hAnsi="Arial" w:cs="Arial"/>
          <w:szCs w:val="22"/>
        </w:rPr>
        <w:t>º</w:t>
      </w:r>
      <w:r w:rsidRPr="00504E29">
        <w:rPr>
          <w:rFonts w:ascii="Arial" w:hAnsi="Arial" w:cs="Arial"/>
          <w:szCs w:val="22"/>
        </w:rPr>
        <w:t xml:space="preserve">  Convite é a modalidade de licitação entre interessados do ramo pertinente ao seu objeto, cadastrados ou não, escolhidos e convidados em número mínimo de </w:t>
      </w:r>
      <w:proofErr w:type="gramStart"/>
      <w:r w:rsidRPr="00504E29">
        <w:rPr>
          <w:rFonts w:ascii="Arial" w:hAnsi="Arial" w:cs="Arial"/>
          <w:szCs w:val="22"/>
        </w:rPr>
        <w:t>3</w:t>
      </w:r>
      <w:proofErr w:type="gramEnd"/>
      <w:r w:rsidRPr="00504E29">
        <w:rPr>
          <w:rFonts w:ascii="Arial" w:hAnsi="Arial" w:cs="Arial"/>
          <w:szCs w:val="22"/>
        </w:rPr>
        <w:t xml:space="preserve"> (três) pela unidade administrativa, a qual afixará, em local apropriado, cópia do instrumento convocatório e o estenderá aos demais cadastrados na correspondente especialidade que manifestarem seu interesse com antecedência de até 24 (vinte e quatro) horas da apresentação das propostas.</w:t>
      </w:r>
    </w:p>
    <w:p w:rsidR="004D0968" w:rsidRPr="00504E29" w:rsidRDefault="004D0968" w:rsidP="00504E29">
      <w:pPr>
        <w:ind w:left="2268" w:firstLine="851"/>
        <w:jc w:val="both"/>
        <w:rPr>
          <w:rFonts w:ascii="Arial" w:hAnsi="Arial" w:cs="Arial"/>
          <w:szCs w:val="22"/>
        </w:rPr>
      </w:pPr>
      <w:r w:rsidRPr="00504E29">
        <w:rPr>
          <w:rFonts w:ascii="Arial" w:hAnsi="Arial" w:cs="Arial"/>
          <w:szCs w:val="22"/>
        </w:rPr>
        <w:t>...</w:t>
      </w:r>
    </w:p>
    <w:p w:rsidR="00504E29" w:rsidRPr="00504E29" w:rsidRDefault="004D0968" w:rsidP="00504E29">
      <w:pPr>
        <w:ind w:left="2268"/>
        <w:jc w:val="both"/>
        <w:rPr>
          <w:rFonts w:ascii="Arial" w:hAnsi="Arial" w:cs="Arial"/>
          <w:szCs w:val="22"/>
        </w:rPr>
      </w:pPr>
      <w:r w:rsidRPr="00504E29">
        <w:rPr>
          <w:rFonts w:ascii="Arial" w:hAnsi="Arial" w:cs="Arial"/>
          <w:szCs w:val="22"/>
        </w:rPr>
        <w:lastRenderedPageBreak/>
        <w:t>§ 6</w:t>
      </w:r>
      <w:r w:rsidR="00C90ED5" w:rsidRPr="00504E29">
        <w:rPr>
          <w:rFonts w:ascii="Arial" w:hAnsi="Arial" w:cs="Arial"/>
          <w:szCs w:val="22"/>
        </w:rPr>
        <w:t>º</w:t>
      </w:r>
      <w:r w:rsidRPr="00504E29">
        <w:rPr>
          <w:rFonts w:ascii="Arial" w:hAnsi="Arial" w:cs="Arial"/>
          <w:szCs w:val="22"/>
        </w:rPr>
        <w:t>  Na hipótese do § 3</w:t>
      </w:r>
      <w:r w:rsidR="00C90ED5" w:rsidRPr="00504E29">
        <w:rPr>
          <w:rFonts w:ascii="Arial" w:hAnsi="Arial" w:cs="Arial"/>
          <w:szCs w:val="22"/>
        </w:rPr>
        <w:t>º</w:t>
      </w:r>
      <w:r w:rsidRPr="00504E29">
        <w:rPr>
          <w:rFonts w:ascii="Arial" w:hAnsi="Arial" w:cs="Arial"/>
          <w:szCs w:val="22"/>
        </w:rPr>
        <w:t xml:space="preserve"> deste artigo, existindo na praça mais de </w:t>
      </w:r>
      <w:proofErr w:type="gramStart"/>
      <w:r w:rsidRPr="00504E29">
        <w:rPr>
          <w:rFonts w:ascii="Arial" w:hAnsi="Arial" w:cs="Arial"/>
          <w:szCs w:val="22"/>
        </w:rPr>
        <w:t>3</w:t>
      </w:r>
      <w:proofErr w:type="gramEnd"/>
      <w:r w:rsidRPr="00504E29">
        <w:rPr>
          <w:rFonts w:ascii="Arial" w:hAnsi="Arial" w:cs="Arial"/>
          <w:szCs w:val="22"/>
        </w:rPr>
        <w:t xml:space="preserve"> (três) possíveis interessados, a cada novo convite, realizado para objeto idêntico ou assemelhado, é obrigatório o convite a, no mínimo, mais um interessado, enquanto existirem cadastrados não convidados nas últim</w:t>
      </w:r>
      <w:r w:rsidR="00A17380" w:rsidRPr="00504E29">
        <w:rPr>
          <w:rFonts w:ascii="Arial" w:hAnsi="Arial" w:cs="Arial"/>
          <w:szCs w:val="22"/>
        </w:rPr>
        <w:t>as licitações.        </w:t>
      </w:r>
    </w:p>
    <w:p w:rsidR="004D0968" w:rsidRDefault="00A17380" w:rsidP="00504E29">
      <w:pPr>
        <w:ind w:left="2268"/>
        <w:jc w:val="both"/>
        <w:rPr>
          <w:rFonts w:ascii="Arial" w:hAnsi="Arial" w:cs="Arial"/>
          <w:szCs w:val="22"/>
        </w:rPr>
      </w:pPr>
      <w:r w:rsidRPr="00504E29">
        <w:rPr>
          <w:rFonts w:ascii="Arial" w:hAnsi="Arial" w:cs="Arial"/>
          <w:szCs w:val="22"/>
        </w:rPr>
        <w:t> </w:t>
      </w:r>
      <w:r w:rsidR="004D0968" w:rsidRPr="00504E29">
        <w:rPr>
          <w:rFonts w:ascii="Arial" w:hAnsi="Arial" w:cs="Arial"/>
          <w:szCs w:val="22"/>
        </w:rPr>
        <w:t>...</w:t>
      </w:r>
    </w:p>
    <w:p w:rsidR="00504E29" w:rsidRPr="00504E29" w:rsidRDefault="00504E29" w:rsidP="00504E29">
      <w:pPr>
        <w:ind w:left="2268"/>
        <w:jc w:val="both"/>
        <w:rPr>
          <w:rFonts w:ascii="Arial" w:hAnsi="Arial" w:cs="Arial"/>
          <w:szCs w:val="22"/>
        </w:rPr>
      </w:pPr>
    </w:p>
    <w:p w:rsidR="00504E29" w:rsidRPr="00471D3B" w:rsidRDefault="00A533B0" w:rsidP="00504E29">
      <w:pPr>
        <w:spacing w:line="360" w:lineRule="auto"/>
        <w:ind w:right="221" w:firstLine="851"/>
        <w:jc w:val="both"/>
        <w:rPr>
          <w:rFonts w:ascii="Arial" w:hAnsi="Arial" w:cs="Arial"/>
          <w:color w:val="FF0000"/>
          <w:sz w:val="24"/>
          <w:szCs w:val="24"/>
        </w:rPr>
      </w:pPr>
      <w:r w:rsidRPr="002E3FE9">
        <w:rPr>
          <w:rFonts w:ascii="Arial" w:hAnsi="Arial" w:cs="Arial"/>
          <w:sz w:val="22"/>
          <w:szCs w:val="22"/>
        </w:rPr>
        <w:t xml:space="preserve">Há informação de dotação orçamentária e disponibilidade financeira, na medida das disponibilidades para o ano corrente, conforme consta no processo, para realizar a presente contratação, </w:t>
      </w:r>
      <w:r w:rsidR="00504E29">
        <w:rPr>
          <w:rFonts w:ascii="Arial" w:hAnsi="Arial" w:cs="Arial"/>
          <w:sz w:val="22"/>
          <w:szCs w:val="22"/>
        </w:rPr>
        <w:t xml:space="preserve">o </w:t>
      </w:r>
      <w:r w:rsidRPr="002E3FE9">
        <w:rPr>
          <w:rFonts w:ascii="Arial" w:hAnsi="Arial" w:cs="Arial"/>
          <w:sz w:val="22"/>
          <w:szCs w:val="22"/>
        </w:rPr>
        <w:t xml:space="preserve">valor total para realização da contratação é de </w:t>
      </w:r>
      <w:r w:rsidR="00504E29" w:rsidRPr="00854BC2">
        <w:rPr>
          <w:rFonts w:ascii="Arial" w:hAnsi="Arial" w:cs="Arial"/>
          <w:sz w:val="24"/>
          <w:szCs w:val="24"/>
        </w:rPr>
        <w:t>R$ 49.440,31 (quarenta e nove mil quatrocentos e quarenta reais e trinta e um centavos).</w:t>
      </w:r>
    </w:p>
    <w:p w:rsidR="00A533B0" w:rsidRPr="002E3FE9" w:rsidRDefault="00A533B0" w:rsidP="002E3FE9">
      <w:pPr>
        <w:spacing w:line="360" w:lineRule="auto"/>
        <w:ind w:right="-79" w:firstLine="851"/>
        <w:jc w:val="both"/>
        <w:rPr>
          <w:rFonts w:ascii="Arial" w:hAnsi="Arial" w:cs="Arial"/>
          <w:sz w:val="22"/>
          <w:szCs w:val="22"/>
        </w:rPr>
      </w:pPr>
      <w:r w:rsidRPr="002E3FE9">
        <w:rPr>
          <w:rFonts w:ascii="Arial" w:hAnsi="Arial" w:cs="Arial"/>
          <w:sz w:val="22"/>
          <w:szCs w:val="22"/>
        </w:rPr>
        <w:t>O valor total da contratação proposta enquadra-se no disposto no art. 23, inciso I, alínea “a” da Lei nº. 8.666/93, já alterado pelo Decreto Federal 9.412/18:</w:t>
      </w:r>
    </w:p>
    <w:p w:rsidR="00504E29" w:rsidRDefault="00504E29" w:rsidP="00504E29">
      <w:pPr>
        <w:ind w:left="2268"/>
        <w:jc w:val="both"/>
        <w:rPr>
          <w:rFonts w:ascii="Arial" w:hAnsi="Arial" w:cs="Arial"/>
          <w:szCs w:val="22"/>
        </w:rPr>
      </w:pPr>
    </w:p>
    <w:p w:rsidR="00A533B0" w:rsidRPr="00504E29" w:rsidRDefault="00A533B0" w:rsidP="00504E29">
      <w:pPr>
        <w:ind w:left="2268"/>
        <w:jc w:val="both"/>
        <w:rPr>
          <w:rFonts w:ascii="Arial" w:hAnsi="Arial" w:cs="Arial"/>
          <w:szCs w:val="22"/>
        </w:rPr>
      </w:pPr>
      <w:r w:rsidRPr="00504E29">
        <w:rPr>
          <w:rFonts w:ascii="Arial" w:hAnsi="Arial" w:cs="Arial"/>
          <w:szCs w:val="22"/>
        </w:rPr>
        <w:t xml:space="preserve">Art. 23. As modalidades de licitação a que se referem os incisos I a III do artigo anterior serão determinadas em função dos seguintes limites, tendo em vista o valor estimado da contratação: </w:t>
      </w:r>
    </w:p>
    <w:p w:rsidR="00504E29" w:rsidRPr="00504E29" w:rsidRDefault="00A533B0" w:rsidP="00504E29">
      <w:pPr>
        <w:ind w:left="2268"/>
        <w:jc w:val="both"/>
        <w:rPr>
          <w:rFonts w:ascii="Arial" w:hAnsi="Arial" w:cs="Arial"/>
          <w:szCs w:val="22"/>
        </w:rPr>
      </w:pPr>
      <w:r w:rsidRPr="00504E29">
        <w:rPr>
          <w:rFonts w:ascii="Arial" w:hAnsi="Arial" w:cs="Arial"/>
          <w:szCs w:val="22"/>
        </w:rPr>
        <w:t xml:space="preserve">I - para </w:t>
      </w:r>
      <w:r w:rsidR="007E454F" w:rsidRPr="00504E29">
        <w:rPr>
          <w:rFonts w:ascii="Arial" w:hAnsi="Arial" w:cs="Arial"/>
          <w:szCs w:val="22"/>
        </w:rPr>
        <w:t>ob</w:t>
      </w:r>
      <w:r w:rsidR="00504E29" w:rsidRPr="00504E29">
        <w:rPr>
          <w:rFonts w:ascii="Arial" w:hAnsi="Arial" w:cs="Arial"/>
          <w:szCs w:val="22"/>
        </w:rPr>
        <w:t xml:space="preserve">ras e serviços de engenharia: </w:t>
      </w:r>
    </w:p>
    <w:p w:rsidR="00A533B0" w:rsidRPr="00504E29" w:rsidRDefault="00A533B0" w:rsidP="00504E2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proofErr w:type="gramStart"/>
      <w:r w:rsidRPr="00504E29">
        <w:rPr>
          <w:rFonts w:ascii="Arial" w:hAnsi="Arial" w:cs="Arial"/>
          <w:szCs w:val="22"/>
        </w:rPr>
        <w:t>na</w:t>
      </w:r>
      <w:proofErr w:type="gramEnd"/>
      <w:r w:rsidRPr="00504E29">
        <w:rPr>
          <w:rFonts w:ascii="Arial" w:hAnsi="Arial" w:cs="Arial"/>
          <w:szCs w:val="22"/>
        </w:rPr>
        <w:t xml:space="preserve"> modalidade convite – até R$ 330.000,00 (trezentos e trinta mil reais); </w:t>
      </w:r>
    </w:p>
    <w:p w:rsidR="00504E29" w:rsidRPr="00504E29" w:rsidRDefault="00504E29" w:rsidP="00504E29">
      <w:pPr>
        <w:ind w:left="2268"/>
        <w:jc w:val="both"/>
        <w:rPr>
          <w:rFonts w:ascii="Arial" w:hAnsi="Arial" w:cs="Arial"/>
          <w:szCs w:val="22"/>
        </w:rPr>
      </w:pPr>
    </w:p>
    <w:p w:rsidR="00A533B0" w:rsidRPr="002E3FE9" w:rsidRDefault="00A533B0" w:rsidP="002E3FE9">
      <w:pPr>
        <w:spacing w:line="360" w:lineRule="auto"/>
        <w:ind w:right="-79" w:firstLine="851"/>
        <w:jc w:val="both"/>
        <w:rPr>
          <w:rFonts w:ascii="Arial" w:hAnsi="Arial" w:cs="Arial"/>
          <w:sz w:val="22"/>
          <w:szCs w:val="22"/>
        </w:rPr>
      </w:pPr>
      <w:r w:rsidRPr="002E3FE9">
        <w:rPr>
          <w:rFonts w:ascii="Arial" w:hAnsi="Arial" w:cs="Arial"/>
          <w:sz w:val="22"/>
          <w:szCs w:val="22"/>
        </w:rPr>
        <w:t xml:space="preserve">Há de se destacar ainda que foi publicado no Diário Oficial da União na data de 19 de junho de 2018, o Decreto Federal 9.412 que atualizou os valores das modalidades de licitação de que trata o art. 23 da Lei 8.666/93, destacando-se que </w:t>
      </w:r>
      <w:r w:rsidR="00D209E8" w:rsidRPr="002E3FE9">
        <w:rPr>
          <w:rFonts w:ascii="Arial" w:hAnsi="Arial" w:cs="Arial"/>
          <w:sz w:val="22"/>
          <w:szCs w:val="22"/>
        </w:rPr>
        <w:t>para a modalidade de Convite de</w:t>
      </w:r>
      <w:r w:rsidRPr="002E3FE9">
        <w:rPr>
          <w:rFonts w:ascii="Arial" w:hAnsi="Arial" w:cs="Arial"/>
          <w:sz w:val="22"/>
          <w:szCs w:val="22"/>
        </w:rPr>
        <w:t xml:space="preserve"> obras e </w:t>
      </w:r>
      <w:r w:rsidR="00D209E8" w:rsidRPr="002E3FE9">
        <w:rPr>
          <w:rFonts w:ascii="Arial" w:hAnsi="Arial" w:cs="Arial"/>
          <w:sz w:val="22"/>
          <w:szCs w:val="22"/>
        </w:rPr>
        <w:t xml:space="preserve">serviços de </w:t>
      </w:r>
      <w:r w:rsidRPr="002E3FE9">
        <w:rPr>
          <w:rFonts w:ascii="Arial" w:hAnsi="Arial" w:cs="Arial"/>
          <w:sz w:val="22"/>
          <w:szCs w:val="22"/>
        </w:rPr>
        <w:t>engenharia o valor foi reajustado para R$ R$ 330.000,00 (trezentos e trinta mil reais).</w:t>
      </w:r>
    </w:p>
    <w:p w:rsidR="00625081" w:rsidRPr="002E3FE9" w:rsidRDefault="00A533B0" w:rsidP="002E3FE9">
      <w:pPr>
        <w:spacing w:line="360" w:lineRule="auto"/>
        <w:ind w:right="-79" w:firstLine="851"/>
        <w:jc w:val="both"/>
        <w:rPr>
          <w:rFonts w:ascii="Arial" w:hAnsi="Arial" w:cs="Arial"/>
          <w:sz w:val="22"/>
          <w:szCs w:val="22"/>
        </w:rPr>
      </w:pPr>
      <w:r w:rsidRPr="002E3FE9">
        <w:rPr>
          <w:rFonts w:ascii="Arial" w:hAnsi="Arial" w:cs="Arial"/>
          <w:sz w:val="22"/>
          <w:szCs w:val="22"/>
        </w:rPr>
        <w:t xml:space="preserve">Nota-se que o valor da contratação esta dentro do limite previsto em lei, com isto, </w:t>
      </w:r>
      <w:r w:rsidR="00456A1F" w:rsidRPr="002E3FE9">
        <w:rPr>
          <w:rFonts w:ascii="Arial" w:hAnsi="Arial" w:cs="Arial"/>
          <w:sz w:val="22"/>
          <w:szCs w:val="22"/>
        </w:rPr>
        <w:t>objetivou</w:t>
      </w:r>
      <w:r w:rsidR="00456A1F">
        <w:rPr>
          <w:rFonts w:ascii="Arial" w:hAnsi="Arial" w:cs="Arial"/>
          <w:sz w:val="22"/>
          <w:szCs w:val="22"/>
        </w:rPr>
        <w:t>-se</w:t>
      </w:r>
      <w:r w:rsidRPr="002E3FE9">
        <w:rPr>
          <w:rFonts w:ascii="Arial" w:hAnsi="Arial" w:cs="Arial"/>
          <w:sz w:val="22"/>
          <w:szCs w:val="22"/>
        </w:rPr>
        <w:t xml:space="preserve"> atender aos princípios da legalidade, economicidade e celeridade, realizando a presente contratação.</w:t>
      </w:r>
    </w:p>
    <w:p w:rsidR="00504E29" w:rsidRDefault="00A533B0" w:rsidP="00504E29">
      <w:pPr>
        <w:spacing w:line="360" w:lineRule="auto"/>
        <w:ind w:right="-79" w:firstLine="851"/>
        <w:jc w:val="both"/>
        <w:rPr>
          <w:rFonts w:ascii="Arial" w:hAnsi="Arial" w:cs="Arial"/>
          <w:sz w:val="22"/>
          <w:szCs w:val="22"/>
        </w:rPr>
      </w:pPr>
      <w:r w:rsidRPr="002E3FE9">
        <w:rPr>
          <w:rFonts w:ascii="Arial" w:hAnsi="Arial" w:cs="Arial"/>
          <w:sz w:val="22"/>
          <w:szCs w:val="22"/>
        </w:rPr>
        <w:t xml:space="preserve">Nestes termos reconhece a Comissão de Licitações </w:t>
      </w:r>
      <w:r w:rsidR="00456A1F" w:rsidRPr="002E3FE9">
        <w:rPr>
          <w:rFonts w:ascii="Arial" w:hAnsi="Arial" w:cs="Arial"/>
          <w:sz w:val="22"/>
          <w:szCs w:val="22"/>
        </w:rPr>
        <w:t>à</w:t>
      </w:r>
      <w:bookmarkStart w:id="3" w:name="_GoBack"/>
      <w:bookmarkEnd w:id="3"/>
      <w:r w:rsidRPr="002E3FE9">
        <w:rPr>
          <w:rFonts w:ascii="Arial" w:hAnsi="Arial" w:cs="Arial"/>
          <w:sz w:val="22"/>
          <w:szCs w:val="22"/>
        </w:rPr>
        <w:t xml:space="preserve"> realização do presente Processo por CONVITE, pugnando pela publicação do edital dentro dos parâmetros da Legalidade e dos </w:t>
      </w:r>
      <w:r w:rsidR="00504E29">
        <w:rPr>
          <w:rFonts w:ascii="Arial" w:hAnsi="Arial" w:cs="Arial"/>
          <w:sz w:val="22"/>
          <w:szCs w:val="22"/>
        </w:rPr>
        <w:t>termos da Lei Federal 8.666/93.</w:t>
      </w:r>
    </w:p>
    <w:p w:rsidR="00EF05CA" w:rsidRPr="00504E29" w:rsidRDefault="00504E29" w:rsidP="00504E29">
      <w:pPr>
        <w:spacing w:line="360" w:lineRule="auto"/>
        <w:ind w:right="-79"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Desterro do Melo, 24</w:t>
      </w:r>
      <w:r w:rsidR="00EF05CA" w:rsidRPr="002E3FE9">
        <w:rPr>
          <w:rFonts w:ascii="Arial" w:hAnsi="Arial" w:cs="Arial"/>
          <w:color w:val="000000" w:themeColor="text1"/>
          <w:sz w:val="22"/>
          <w:szCs w:val="22"/>
        </w:rPr>
        <w:t xml:space="preserve"> de </w:t>
      </w:r>
      <w:r>
        <w:rPr>
          <w:rFonts w:ascii="Arial" w:hAnsi="Arial" w:cs="Arial"/>
          <w:color w:val="000000" w:themeColor="text1"/>
          <w:sz w:val="22"/>
          <w:szCs w:val="22"/>
        </w:rPr>
        <w:t>junho</w:t>
      </w:r>
      <w:r w:rsidR="00EF05CA" w:rsidRPr="002E3FE9">
        <w:rPr>
          <w:rFonts w:ascii="Arial" w:hAnsi="Arial" w:cs="Arial"/>
          <w:color w:val="000000" w:themeColor="text1"/>
          <w:sz w:val="22"/>
          <w:szCs w:val="22"/>
        </w:rPr>
        <w:t xml:space="preserve"> de 2021.</w:t>
      </w:r>
    </w:p>
    <w:p w:rsidR="00EF05CA" w:rsidRDefault="00EF05CA" w:rsidP="002E3FE9">
      <w:pPr>
        <w:spacing w:line="360" w:lineRule="auto"/>
        <w:ind w:firstLine="851"/>
        <w:rPr>
          <w:sz w:val="22"/>
          <w:szCs w:val="22"/>
        </w:rPr>
      </w:pPr>
    </w:p>
    <w:p w:rsidR="00504E29" w:rsidRPr="002E3FE9" w:rsidRDefault="00504E29" w:rsidP="002E3FE9">
      <w:pPr>
        <w:spacing w:line="360" w:lineRule="auto"/>
        <w:ind w:firstLine="851"/>
        <w:rPr>
          <w:sz w:val="22"/>
          <w:szCs w:val="22"/>
        </w:rPr>
      </w:pPr>
    </w:p>
    <w:p w:rsidR="00EF05CA" w:rsidRPr="002E3FE9" w:rsidRDefault="00EF05CA" w:rsidP="00504E29">
      <w:pPr>
        <w:pStyle w:val="Corpodetexto3"/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 w:rsidRPr="002E3FE9">
        <w:rPr>
          <w:rFonts w:ascii="Arial" w:hAnsi="Arial" w:cs="Arial"/>
          <w:sz w:val="22"/>
          <w:szCs w:val="22"/>
        </w:rPr>
        <w:t>Simone Simplício Coelho</w:t>
      </w:r>
    </w:p>
    <w:p w:rsidR="00EF05CA" w:rsidRPr="002E3FE9" w:rsidRDefault="00EF05CA" w:rsidP="00504E29">
      <w:pPr>
        <w:pStyle w:val="Corpodetexto3"/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 w:rsidRPr="002E3FE9">
        <w:rPr>
          <w:rFonts w:ascii="Arial" w:hAnsi="Arial" w:cs="Arial"/>
          <w:sz w:val="22"/>
          <w:szCs w:val="22"/>
        </w:rPr>
        <w:t>Presidente da Comissão de Licitações</w:t>
      </w:r>
    </w:p>
    <w:p w:rsidR="00EF05CA" w:rsidRPr="002E3FE9" w:rsidRDefault="00EF05CA" w:rsidP="00504E29">
      <w:pPr>
        <w:pStyle w:val="Corpodetexto3"/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:rsidR="00EF05CA" w:rsidRDefault="00EF05CA" w:rsidP="00504E29">
      <w:pPr>
        <w:pStyle w:val="Corpodetexto3"/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:rsidR="00504E29" w:rsidRPr="002E3FE9" w:rsidRDefault="00504E29" w:rsidP="00504E29">
      <w:pPr>
        <w:pStyle w:val="Corpodetexto3"/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:rsidR="00EF05CA" w:rsidRPr="002E3FE9" w:rsidRDefault="00EF05CA" w:rsidP="00504E29">
      <w:pPr>
        <w:pStyle w:val="Corpodetexto3"/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 w:rsidRPr="002E3FE9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2E3FE9">
        <w:rPr>
          <w:rFonts w:ascii="Arial" w:hAnsi="Arial" w:cs="Arial"/>
          <w:sz w:val="22"/>
          <w:szCs w:val="22"/>
        </w:rPr>
        <w:t>Bertolin</w:t>
      </w:r>
      <w:proofErr w:type="spellEnd"/>
      <w:r w:rsidRPr="002E3FE9">
        <w:rPr>
          <w:rFonts w:ascii="Arial" w:hAnsi="Arial" w:cs="Arial"/>
          <w:sz w:val="22"/>
          <w:szCs w:val="22"/>
        </w:rPr>
        <w:tab/>
      </w:r>
      <w:r w:rsidRPr="002E3FE9">
        <w:rPr>
          <w:rFonts w:ascii="Arial" w:hAnsi="Arial" w:cs="Arial"/>
          <w:sz w:val="22"/>
          <w:szCs w:val="22"/>
        </w:rPr>
        <w:tab/>
      </w:r>
      <w:r w:rsidRPr="002E3FE9">
        <w:rPr>
          <w:rFonts w:ascii="Arial" w:hAnsi="Arial" w:cs="Arial"/>
          <w:sz w:val="22"/>
          <w:szCs w:val="22"/>
        </w:rPr>
        <w:tab/>
      </w:r>
      <w:r w:rsidRPr="002E3FE9">
        <w:rPr>
          <w:rFonts w:ascii="Arial" w:hAnsi="Arial" w:cs="Arial"/>
          <w:sz w:val="22"/>
          <w:szCs w:val="22"/>
        </w:rPr>
        <w:tab/>
      </w:r>
      <w:r w:rsidRPr="002E3FE9">
        <w:rPr>
          <w:rFonts w:ascii="Arial" w:hAnsi="Arial" w:cs="Arial"/>
          <w:sz w:val="22"/>
          <w:szCs w:val="22"/>
        </w:rPr>
        <w:tab/>
        <w:t>Silvânia da Silva Lima</w:t>
      </w:r>
    </w:p>
    <w:p w:rsidR="00A533B0" w:rsidRPr="002E3FE9" w:rsidRDefault="00EF05CA" w:rsidP="00504E29">
      <w:pPr>
        <w:pStyle w:val="Corpodetexto3"/>
        <w:spacing w:after="0" w:line="360" w:lineRule="auto"/>
        <w:jc w:val="center"/>
        <w:rPr>
          <w:sz w:val="22"/>
          <w:szCs w:val="22"/>
        </w:rPr>
      </w:pPr>
      <w:r w:rsidRPr="002E3FE9">
        <w:rPr>
          <w:rFonts w:ascii="Arial" w:hAnsi="Arial" w:cs="Arial"/>
          <w:sz w:val="22"/>
          <w:szCs w:val="22"/>
        </w:rPr>
        <w:t xml:space="preserve">Membro da Comissão de Licitações </w:t>
      </w:r>
      <w:r w:rsidRPr="002E3FE9">
        <w:rPr>
          <w:rFonts w:ascii="Arial" w:hAnsi="Arial" w:cs="Arial"/>
          <w:sz w:val="22"/>
          <w:szCs w:val="22"/>
        </w:rPr>
        <w:tab/>
      </w:r>
      <w:r w:rsidRPr="002E3FE9">
        <w:rPr>
          <w:rFonts w:ascii="Arial" w:hAnsi="Arial" w:cs="Arial"/>
          <w:sz w:val="22"/>
          <w:szCs w:val="22"/>
        </w:rPr>
        <w:tab/>
      </w:r>
      <w:r w:rsidRPr="002E3FE9">
        <w:rPr>
          <w:rFonts w:ascii="Arial" w:hAnsi="Arial" w:cs="Arial"/>
          <w:sz w:val="22"/>
          <w:szCs w:val="22"/>
        </w:rPr>
        <w:tab/>
        <w:t>Membro da Comissão de Licitações</w:t>
      </w:r>
    </w:p>
    <w:sectPr w:rsidR="00A533B0" w:rsidRPr="002E3FE9" w:rsidSect="00721159">
      <w:headerReference w:type="default" r:id="rId8"/>
      <w:footerReference w:type="default" r:id="rId9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DAD" w:rsidRDefault="005F2DAD">
      <w:r>
        <w:separator/>
      </w:r>
    </w:p>
  </w:endnote>
  <w:endnote w:type="continuationSeparator" w:id="0">
    <w:p w:rsidR="005F2DAD" w:rsidRDefault="005F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DAD" w:rsidRDefault="005F2DAD" w:rsidP="00721159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5F2DAD" w:rsidRPr="00BF0635" w:rsidRDefault="005F2DAD" w:rsidP="00721159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DAD" w:rsidRDefault="005F2DAD">
      <w:r>
        <w:separator/>
      </w:r>
    </w:p>
  </w:footnote>
  <w:footnote w:type="continuationSeparator" w:id="0">
    <w:p w:rsidR="005F2DAD" w:rsidRDefault="005F2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DAD" w:rsidRDefault="005F2DA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A8CA98" wp14:editId="6A710A53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E39B4"/>
    <w:multiLevelType w:val="hybridMultilevel"/>
    <w:tmpl w:val="1284BB5E"/>
    <w:lvl w:ilvl="0" w:tplc="5446566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B0"/>
    <w:rsid w:val="00074E6A"/>
    <w:rsid w:val="00193C27"/>
    <w:rsid w:val="001A4389"/>
    <w:rsid w:val="002632BA"/>
    <w:rsid w:val="00290280"/>
    <w:rsid w:val="002D7788"/>
    <w:rsid w:val="002E3FE9"/>
    <w:rsid w:val="00456A1F"/>
    <w:rsid w:val="004D0968"/>
    <w:rsid w:val="00504E29"/>
    <w:rsid w:val="00576864"/>
    <w:rsid w:val="005F1C17"/>
    <w:rsid w:val="005F2DAD"/>
    <w:rsid w:val="00625081"/>
    <w:rsid w:val="00682657"/>
    <w:rsid w:val="007137E7"/>
    <w:rsid w:val="00721159"/>
    <w:rsid w:val="007578F9"/>
    <w:rsid w:val="007672A4"/>
    <w:rsid w:val="007B1004"/>
    <w:rsid w:val="007E454F"/>
    <w:rsid w:val="0089236A"/>
    <w:rsid w:val="00961E16"/>
    <w:rsid w:val="0097306A"/>
    <w:rsid w:val="00A17380"/>
    <w:rsid w:val="00A533B0"/>
    <w:rsid w:val="00A61619"/>
    <w:rsid w:val="00B24BF9"/>
    <w:rsid w:val="00B7106A"/>
    <w:rsid w:val="00BA6244"/>
    <w:rsid w:val="00BE2742"/>
    <w:rsid w:val="00C7398F"/>
    <w:rsid w:val="00C90ED5"/>
    <w:rsid w:val="00CB636E"/>
    <w:rsid w:val="00D209E8"/>
    <w:rsid w:val="00D45F4C"/>
    <w:rsid w:val="00D4657C"/>
    <w:rsid w:val="00D90B9A"/>
    <w:rsid w:val="00E026E7"/>
    <w:rsid w:val="00EF05CA"/>
    <w:rsid w:val="00F147C9"/>
    <w:rsid w:val="00F17CE5"/>
    <w:rsid w:val="00FB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533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533B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533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533B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A533B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533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A533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D096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D0968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77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788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04E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533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533B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533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533B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A533B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533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A533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D096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D0968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77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788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04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9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749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32</cp:revision>
  <cp:lastPrinted>2021-06-14T19:12:00Z</cp:lastPrinted>
  <dcterms:created xsi:type="dcterms:W3CDTF">2019-09-11T13:35:00Z</dcterms:created>
  <dcterms:modified xsi:type="dcterms:W3CDTF">2021-07-12T20:10:00Z</dcterms:modified>
</cp:coreProperties>
</file>