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97" w:rsidRDefault="00C77697" w:rsidP="00C77697">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C77697" w:rsidRDefault="00C77697" w:rsidP="00C77697">
      <w:pPr>
        <w:ind w:right="-196"/>
        <w:jc w:val="center"/>
        <w:rPr>
          <w:rFonts w:ascii="Arial" w:eastAsia="Times New Roman" w:hAnsi="Arial" w:cs="Arial"/>
          <w:b/>
          <w:sz w:val="22"/>
          <w:szCs w:val="22"/>
        </w:rPr>
      </w:pPr>
      <w:r>
        <w:rPr>
          <w:rFonts w:ascii="Arial" w:eastAsia="Times New Roman" w:hAnsi="Arial" w:cs="Arial"/>
          <w:b/>
          <w:sz w:val="22"/>
          <w:szCs w:val="22"/>
        </w:rPr>
        <w:t>PREGÃO PRESENCIAL 014/2020</w:t>
      </w:r>
    </w:p>
    <w:p w:rsidR="00C77697" w:rsidRPr="006E3F29" w:rsidRDefault="00C77697" w:rsidP="00C77697">
      <w:pPr>
        <w:ind w:right="-196"/>
        <w:jc w:val="center"/>
        <w:rPr>
          <w:rFonts w:ascii="Arial" w:eastAsia="Times New Roman" w:hAnsi="Arial" w:cs="Arial"/>
          <w:sz w:val="22"/>
          <w:szCs w:val="22"/>
        </w:rPr>
      </w:pPr>
      <w:r>
        <w:rPr>
          <w:rFonts w:ascii="Arial" w:hAnsi="Arial" w:cs="Arial"/>
          <w:sz w:val="22"/>
          <w:szCs w:val="22"/>
        </w:rPr>
        <w:t>Nº - ARP001/2020/RP008/2020/PP011</w:t>
      </w:r>
      <w:r>
        <w:rPr>
          <w:rFonts w:ascii="Arial" w:hAnsi="Arial" w:cs="Arial"/>
          <w:sz w:val="22"/>
          <w:szCs w:val="22"/>
        </w:rPr>
        <w:t>/2020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C77697">
        <w:rPr>
          <w:rFonts w:ascii="Arial" w:eastAsia="Times New Roman" w:hAnsi="Arial" w:cs="Arial"/>
          <w:sz w:val="22"/>
          <w:szCs w:val="22"/>
        </w:rPr>
        <w:t>três</w:t>
      </w:r>
      <w:r w:rsidRPr="006E3F29">
        <w:rPr>
          <w:rFonts w:ascii="Arial" w:eastAsia="Times New Roman" w:hAnsi="Arial" w:cs="Arial"/>
          <w:sz w:val="22"/>
          <w:szCs w:val="22"/>
        </w:rPr>
        <w:t xml:space="preserve"> dia</w:t>
      </w:r>
      <w:r>
        <w:rPr>
          <w:rFonts w:ascii="Arial" w:eastAsia="Times New Roman" w:hAnsi="Arial" w:cs="Arial"/>
          <w:sz w:val="22"/>
          <w:szCs w:val="22"/>
        </w:rPr>
        <w:t>s do mês de</w:t>
      </w:r>
      <w:r w:rsidR="00C77697">
        <w:rPr>
          <w:rFonts w:ascii="Arial" w:eastAsia="Times New Roman" w:hAnsi="Arial" w:cs="Arial"/>
          <w:sz w:val="22"/>
          <w:szCs w:val="22"/>
        </w:rPr>
        <w:t xml:space="preserve"> abril</w:t>
      </w:r>
      <w:r>
        <w:rPr>
          <w:rFonts w:ascii="Arial" w:eastAsia="Times New Roman" w:hAnsi="Arial" w:cs="Arial"/>
          <w:sz w:val="22"/>
          <w:szCs w:val="22"/>
        </w:rPr>
        <w:t xml:space="preserve"> do ano de 2020</w:t>
      </w:r>
      <w:r w:rsidRPr="006E3F29">
        <w:rPr>
          <w:rFonts w:ascii="Arial" w:eastAsia="Times New Roman" w:hAnsi="Arial" w:cs="Arial"/>
          <w:sz w:val="22"/>
          <w:szCs w:val="22"/>
        </w:rPr>
        <w:t xml:space="preserve">, o Município de Desterro do Melo Estado de Minas Gerais com sede na Av. Silvério Augusto de </w:t>
      </w:r>
      <w:r w:rsidR="00C77697">
        <w:rPr>
          <w:rFonts w:ascii="Arial" w:eastAsia="Times New Roman" w:hAnsi="Arial" w:cs="Arial"/>
          <w:sz w:val="22"/>
          <w:szCs w:val="22"/>
        </w:rPr>
        <w:t>Melo,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27294">
        <w:rPr>
          <w:rFonts w:ascii="Arial" w:eastAsia="Times New Roman" w:hAnsi="Arial" w:cs="Arial"/>
          <w:sz w:val="22"/>
          <w:szCs w:val="22"/>
        </w:rPr>
        <w:t>alidade Pregão Presencial nº 011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F27294">
        <w:rPr>
          <w:rFonts w:ascii="Arial" w:eastAsia="Times New Roman" w:hAnsi="Arial" w:cs="Arial"/>
          <w:sz w:val="22"/>
          <w:szCs w:val="22"/>
        </w:rPr>
        <w:t>LOCAÇÃO DE RETROESCAVADEIRA E TRANSPORTE DE ESCÓRIA</w:t>
      </w:r>
      <w:r w:rsidRPr="006E3F29">
        <w:rPr>
          <w:rFonts w:ascii="Arial" w:eastAsia="Times New Roman" w:hAnsi="Arial" w:cs="Arial"/>
          <w:sz w:val="22"/>
          <w:szCs w:val="22"/>
        </w:rPr>
        <w:t xml:space="preserve"> para atendimento </w:t>
      </w:r>
      <w:r w:rsidR="00F27294">
        <w:rPr>
          <w:rFonts w:ascii="Arial" w:eastAsia="Times New Roman" w:hAnsi="Arial" w:cs="Arial"/>
          <w:sz w:val="22"/>
          <w:szCs w:val="22"/>
        </w:rPr>
        <w:t>AO Setor de Obras</w:t>
      </w:r>
      <w:r w:rsidRPr="006E3F29">
        <w:rPr>
          <w:rFonts w:ascii="Arial" w:eastAsia="Times New Roman" w:hAnsi="Arial" w:cs="Arial"/>
          <w:sz w:val="22"/>
          <w:szCs w:val="22"/>
        </w:rPr>
        <w:t xml:space="preserve"> do Município, processada nos termos d</w:t>
      </w:r>
      <w:r w:rsidR="00F35611">
        <w:rPr>
          <w:rFonts w:ascii="Arial" w:eastAsia="Times New Roman" w:hAnsi="Arial" w:cs="Arial"/>
          <w:sz w:val="22"/>
          <w:szCs w:val="22"/>
        </w:rPr>
        <w:t>o Processo Administrativo nº 026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F27294" w:rsidRPr="00F27294">
        <w:rPr>
          <w:rFonts w:ascii="Arial" w:hAnsi="Arial" w:cs="Arial"/>
          <w:b/>
          <w:sz w:val="24"/>
          <w:szCs w:val="24"/>
        </w:rPr>
        <w:t>LOCAÇÃO DE RETROESCAVADEIRA E TRANSPORTE DE ESCÓRIA PARA MANUTENÇÃO E RECOMPOSIÇÃO DES ESTRADAS VICINAIS</w:t>
      </w:r>
      <w:r w:rsidR="00F27294">
        <w:rPr>
          <w:rFonts w:ascii="Arial" w:hAnsi="Arial" w:cs="Arial"/>
          <w:b/>
          <w:i/>
          <w:sz w:val="24"/>
          <w:szCs w:val="24"/>
        </w:rPr>
        <w:t xml:space="preserve">, </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77697" w:rsidRPr="00C77697" w:rsidRDefault="00C77697" w:rsidP="007C292D">
      <w:pPr>
        <w:pStyle w:val="Corpodetexto"/>
        <w:rPr>
          <w:b/>
          <w:sz w:val="24"/>
        </w:rPr>
      </w:pPr>
      <w:r w:rsidRPr="00C77697">
        <w:rPr>
          <w:b/>
          <w:i/>
          <w:sz w:val="24"/>
        </w:rPr>
        <w:t>SIMPLICIO DA SILVA 77680537615</w:t>
      </w:r>
      <w:r w:rsidRPr="00C77697">
        <w:rPr>
          <w:b/>
          <w:sz w:val="24"/>
        </w:rPr>
        <w:t>, PESSOA JURÍDICA DE DIREITO PRIVADO, INSCRITA NO CNPJ: 34.150.208/0001-09, SEDIADA NO SÍTIO RIBEIRÃO, S/Nº, BAIRRO ÁREA RURAL, DESTERRO DO MELO, MINAS GERAIS, CEP: 36.210-000.</w:t>
      </w:r>
    </w:p>
    <w:p w:rsidR="007C292D" w:rsidRDefault="007C292D" w:rsidP="00C77697">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C77697">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C77697">
        <w:t>.</w:t>
      </w:r>
    </w:p>
    <w:p w:rsidR="00C77697" w:rsidRDefault="00C77697" w:rsidP="00C77697">
      <w:pPr>
        <w:pStyle w:val="Corpodetexto"/>
        <w:rPr>
          <w:rFonts w:eastAsia="Times New Roman"/>
        </w:rPr>
      </w:pPr>
    </w:p>
    <w:p w:rsidR="007C292D"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C77697">
        <w:rPr>
          <w:rFonts w:ascii="Arial" w:hAnsi="Arial" w:cs="Arial"/>
          <w:sz w:val="22"/>
          <w:szCs w:val="22"/>
        </w:rPr>
        <w:t>em resume abaixo</w:t>
      </w:r>
      <w:r>
        <w:rPr>
          <w:rFonts w:ascii="Arial" w:hAnsi="Arial" w:cs="Arial"/>
          <w:sz w:val="22"/>
          <w:szCs w:val="22"/>
        </w:rPr>
        <w:t>.</w:t>
      </w:r>
    </w:p>
    <w:p w:rsidR="00C77697" w:rsidRPr="00C77697" w:rsidRDefault="00C77697" w:rsidP="007C292D">
      <w:pPr>
        <w:ind w:right="-196"/>
        <w:jc w:val="both"/>
        <w:rPr>
          <w:rFonts w:ascii="Arial" w:hAnsi="Arial" w:cs="Arial"/>
          <w:b/>
          <w:sz w:val="22"/>
          <w:szCs w:val="22"/>
        </w:rPr>
      </w:pPr>
      <w:r w:rsidRPr="00C77697">
        <w:rPr>
          <w:rFonts w:ascii="Arial" w:hAnsi="Arial" w:cs="Arial"/>
          <w:b/>
          <w:sz w:val="24"/>
        </w:rPr>
        <w:t xml:space="preserve">Vencedora para o item 01 a empresa </w:t>
      </w:r>
      <w:r w:rsidRPr="00C77697">
        <w:rPr>
          <w:rFonts w:ascii="Arial" w:hAnsi="Arial" w:cs="Arial"/>
          <w:b/>
          <w:i/>
          <w:sz w:val="24"/>
        </w:rPr>
        <w:t>SIMPLICIO DA SILVA 77680537615</w:t>
      </w:r>
      <w:r w:rsidRPr="00C77697">
        <w:rPr>
          <w:rFonts w:ascii="Arial" w:hAnsi="Arial" w:cs="Arial"/>
          <w:b/>
          <w:sz w:val="24"/>
        </w:rPr>
        <w:t>, pessoa jurídica de direito privado, inscrita no CNPJ: 34.150.208/0001-09, sediada No Sítio Ribeirão, s/nº, Bairro área rural, Desterro do Melo, Minas Gerais, CEP: 36.210-000, com valor unitário de R$ 109,80 (cento e nove reais e oitenta centavos) e valor global de R$ 54.900,00 (cinquenta e quatro mil e novecentos reais).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77697">
        <w:rPr>
          <w:rFonts w:ascii="Arial" w:eastAsia="Times New Roman" w:hAnsi="Arial" w:cs="Arial"/>
          <w:sz w:val="22"/>
          <w:szCs w:val="22"/>
        </w:rPr>
        <w:t>02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C292D" w:rsidRDefault="007C292D" w:rsidP="007C292D">
      <w:pPr>
        <w:ind w:right="-196"/>
        <w:jc w:val="both"/>
        <w:rPr>
          <w:rFonts w:ascii="Arial" w:eastAsia="Times New Roman" w:hAnsi="Arial" w:cs="Arial"/>
          <w:sz w:val="22"/>
          <w:szCs w:val="22"/>
        </w:rPr>
      </w:pPr>
      <w:bookmarkStart w:id="1" w:name="6"/>
      <w:bookmarkEnd w:id="1"/>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F35611">
        <w:rPr>
          <w:rFonts w:ascii="Arial" w:eastAsia="Times New Roman" w:hAnsi="Arial" w:cs="Arial"/>
          <w:sz w:val="22"/>
          <w:szCs w:val="22"/>
        </w:rPr>
        <w:t>) Processo Administrativo nº 026</w:t>
      </w:r>
      <w:r>
        <w:rPr>
          <w:rFonts w:ascii="Arial" w:eastAsia="Times New Roman" w:hAnsi="Arial" w:cs="Arial"/>
          <w:sz w:val="22"/>
          <w:szCs w:val="22"/>
        </w:rPr>
        <w:t>/2020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D437F">
        <w:rPr>
          <w:rFonts w:ascii="Arial" w:eastAsia="Times New Roman" w:hAnsi="Arial" w:cs="Arial"/>
          <w:sz w:val="22"/>
          <w:szCs w:val="22"/>
        </w:rPr>
        <w:t>al nº 011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77697" w:rsidRDefault="00C77697" w:rsidP="00C7769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C77697" w:rsidRDefault="00C77697" w:rsidP="00C77697">
      <w:pPr>
        <w:spacing w:line="360" w:lineRule="auto"/>
        <w:ind w:right="-196"/>
        <w:jc w:val="both"/>
        <w:rPr>
          <w:rFonts w:ascii="Arial" w:eastAsia="Times New Roman" w:hAnsi="Arial" w:cs="Arial"/>
          <w:sz w:val="22"/>
          <w:szCs w:val="22"/>
        </w:rPr>
      </w:pPr>
    </w:p>
    <w:p w:rsidR="00C77697" w:rsidRDefault="00C77697" w:rsidP="00C7769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w:t>
      </w:r>
      <w:r>
        <w:rPr>
          <w:rFonts w:ascii="Arial" w:eastAsia="Times New Roman" w:hAnsi="Arial" w:cs="Arial"/>
          <w:sz w:val="22"/>
          <w:szCs w:val="22"/>
        </w:rPr>
        <w:t xml:space="preserve"> de abril de 2020.</w:t>
      </w:r>
    </w:p>
    <w:p w:rsidR="00C77697" w:rsidRDefault="00C77697" w:rsidP="00C77697">
      <w:pPr>
        <w:spacing w:line="360" w:lineRule="auto"/>
        <w:ind w:right="-196"/>
        <w:jc w:val="both"/>
        <w:rPr>
          <w:rFonts w:ascii="Arial" w:eastAsia="Times New Roman" w:hAnsi="Arial" w:cs="Arial"/>
          <w:sz w:val="22"/>
          <w:szCs w:val="22"/>
        </w:rPr>
      </w:pPr>
    </w:p>
    <w:p w:rsidR="00C77697" w:rsidRDefault="00C77697" w:rsidP="00C77697">
      <w:pPr>
        <w:spacing w:line="360" w:lineRule="auto"/>
        <w:ind w:right="-196"/>
        <w:jc w:val="both"/>
        <w:rPr>
          <w:rFonts w:ascii="Arial" w:eastAsia="Times New Roman" w:hAnsi="Arial" w:cs="Arial"/>
          <w:sz w:val="22"/>
          <w:szCs w:val="22"/>
        </w:rPr>
      </w:pPr>
    </w:p>
    <w:p w:rsidR="00C77697" w:rsidRDefault="00C77697" w:rsidP="00C77697">
      <w:pPr>
        <w:spacing w:line="360" w:lineRule="auto"/>
        <w:ind w:right="-196"/>
        <w:jc w:val="both"/>
        <w:rPr>
          <w:rFonts w:ascii="Arial" w:eastAsia="Times New Roman" w:hAnsi="Arial" w:cs="Arial"/>
          <w:sz w:val="22"/>
          <w:szCs w:val="22"/>
        </w:rPr>
      </w:pPr>
    </w:p>
    <w:p w:rsidR="00C77697" w:rsidRPr="004B37F4" w:rsidRDefault="00C77697" w:rsidP="00C7769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C77697" w:rsidRPr="004B37F4" w:rsidRDefault="00C77697" w:rsidP="00C77697">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C77697" w:rsidRPr="004B37F4" w:rsidRDefault="00C77697" w:rsidP="00C77697">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C77697" w:rsidRPr="004B37F4" w:rsidRDefault="00C77697" w:rsidP="00C77697">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C77697" w:rsidRPr="004B37F4" w:rsidRDefault="00C77697" w:rsidP="00C77697">
      <w:pPr>
        <w:ind w:right="-196"/>
        <w:jc w:val="center"/>
        <w:rPr>
          <w:rFonts w:ascii="Arial" w:eastAsia="Times New Roman" w:hAnsi="Arial" w:cs="Arial"/>
          <w:sz w:val="22"/>
          <w:szCs w:val="22"/>
        </w:rPr>
      </w:pPr>
    </w:p>
    <w:p w:rsidR="00C77697" w:rsidRDefault="00C77697" w:rsidP="00C77697">
      <w:pPr>
        <w:ind w:right="-196"/>
        <w:jc w:val="center"/>
        <w:rPr>
          <w:rFonts w:ascii="Arial" w:eastAsia="Times New Roman" w:hAnsi="Arial" w:cs="Arial"/>
          <w:sz w:val="22"/>
          <w:szCs w:val="22"/>
        </w:rPr>
      </w:pPr>
    </w:p>
    <w:p w:rsidR="00C77697" w:rsidRPr="004B37F4" w:rsidRDefault="00C77697" w:rsidP="00C77697">
      <w:pPr>
        <w:ind w:right="-196"/>
        <w:jc w:val="center"/>
        <w:rPr>
          <w:rFonts w:ascii="Arial" w:eastAsia="Times New Roman" w:hAnsi="Arial" w:cs="Arial"/>
          <w:sz w:val="22"/>
          <w:szCs w:val="22"/>
        </w:rPr>
      </w:pPr>
    </w:p>
    <w:p w:rsidR="00C77697" w:rsidRPr="004B37F4" w:rsidRDefault="00C77697" w:rsidP="00C77697">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C77697" w:rsidRPr="00C77697" w:rsidRDefault="00C77697" w:rsidP="00C77697">
      <w:pPr>
        <w:ind w:right="-196"/>
        <w:jc w:val="center"/>
        <w:rPr>
          <w:rFonts w:ascii="Arial" w:hAnsi="Arial" w:cs="Arial"/>
          <w:b/>
          <w:sz w:val="24"/>
        </w:rPr>
      </w:pPr>
      <w:r w:rsidRPr="00C77697">
        <w:rPr>
          <w:rFonts w:ascii="Arial" w:hAnsi="Arial" w:cs="Arial"/>
          <w:b/>
          <w:sz w:val="24"/>
        </w:rPr>
        <w:t>SIMPLICIO DA SILVA 77680537615</w:t>
      </w:r>
    </w:p>
    <w:p w:rsidR="00C77697" w:rsidRDefault="00C77697" w:rsidP="00C77697">
      <w:pPr>
        <w:ind w:right="-196"/>
        <w:jc w:val="center"/>
        <w:rPr>
          <w:rFonts w:ascii="Arial" w:hAnsi="Arial" w:cs="Arial"/>
          <w:sz w:val="24"/>
        </w:rPr>
      </w:pPr>
      <w:r w:rsidRPr="00D408D6">
        <w:rPr>
          <w:rFonts w:ascii="Arial" w:hAnsi="Arial" w:cs="Arial"/>
          <w:sz w:val="24"/>
        </w:rPr>
        <w:t xml:space="preserve">CNPJ nº </w:t>
      </w:r>
      <w:r w:rsidRPr="002D051B">
        <w:rPr>
          <w:rFonts w:ascii="Arial" w:hAnsi="Arial" w:cs="Arial"/>
          <w:sz w:val="24"/>
        </w:rPr>
        <w:t>34.150.208/0001-09</w:t>
      </w:r>
      <w:bookmarkStart w:id="4" w:name="_GoBack"/>
      <w:bookmarkEnd w:id="4"/>
    </w:p>
    <w:p w:rsidR="00C77697" w:rsidRPr="004B37F4" w:rsidRDefault="00C77697" w:rsidP="00C77697">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C77697" w:rsidRDefault="00C77697" w:rsidP="00C77697">
      <w:pPr>
        <w:ind w:right="-196"/>
        <w:jc w:val="center"/>
        <w:rPr>
          <w:rFonts w:ascii="Arial" w:hAnsi="Arial" w:cs="Arial"/>
          <w:sz w:val="22"/>
          <w:szCs w:val="22"/>
        </w:rPr>
      </w:pPr>
    </w:p>
    <w:p w:rsidR="00C77697" w:rsidRPr="004B37F4" w:rsidRDefault="00C77697" w:rsidP="00C77697">
      <w:pPr>
        <w:ind w:right="-196"/>
        <w:jc w:val="center"/>
        <w:rPr>
          <w:rFonts w:ascii="Arial" w:hAnsi="Arial" w:cs="Arial"/>
          <w:sz w:val="22"/>
          <w:szCs w:val="22"/>
        </w:rPr>
      </w:pPr>
    </w:p>
    <w:p w:rsidR="00C77697" w:rsidRPr="004B37F4" w:rsidRDefault="00C77697" w:rsidP="00C77697">
      <w:pPr>
        <w:ind w:right="-196"/>
        <w:jc w:val="center"/>
        <w:rPr>
          <w:rFonts w:ascii="Arial" w:hAnsi="Arial" w:cs="Arial"/>
          <w:sz w:val="22"/>
          <w:szCs w:val="22"/>
        </w:rPr>
      </w:pPr>
    </w:p>
    <w:p w:rsidR="00C77697" w:rsidRPr="004B37F4" w:rsidRDefault="00C77697" w:rsidP="00C77697">
      <w:pPr>
        <w:ind w:right="-196"/>
        <w:jc w:val="center"/>
        <w:rPr>
          <w:rFonts w:ascii="Arial" w:hAnsi="Arial" w:cs="Arial"/>
          <w:sz w:val="22"/>
          <w:szCs w:val="22"/>
        </w:rPr>
      </w:pPr>
      <w:r w:rsidRPr="004B37F4">
        <w:rPr>
          <w:rFonts w:ascii="Arial" w:hAnsi="Arial" w:cs="Arial"/>
          <w:sz w:val="22"/>
          <w:szCs w:val="22"/>
        </w:rPr>
        <w:t>______________________________________________</w:t>
      </w:r>
    </w:p>
    <w:p w:rsidR="00C77697" w:rsidRPr="004B37F4" w:rsidRDefault="00C77697" w:rsidP="00C77697">
      <w:pPr>
        <w:ind w:right="-196"/>
        <w:jc w:val="center"/>
        <w:rPr>
          <w:rFonts w:ascii="Arial" w:hAnsi="Arial" w:cs="Arial"/>
          <w:b/>
          <w:sz w:val="22"/>
          <w:szCs w:val="22"/>
        </w:rPr>
      </w:pPr>
      <w:r>
        <w:rPr>
          <w:rFonts w:ascii="Arial" w:hAnsi="Arial" w:cs="Arial"/>
          <w:b/>
          <w:sz w:val="22"/>
          <w:szCs w:val="22"/>
        </w:rPr>
        <w:t>LUCILEIA NUNES MARTINS</w:t>
      </w:r>
    </w:p>
    <w:p w:rsidR="00C77697" w:rsidRDefault="00C77697" w:rsidP="00C77697">
      <w:pPr>
        <w:ind w:right="-196"/>
        <w:jc w:val="center"/>
        <w:rPr>
          <w:sz w:val="22"/>
          <w:szCs w:val="22"/>
        </w:rPr>
      </w:pPr>
      <w:r>
        <w:rPr>
          <w:rFonts w:ascii="Arial" w:hAnsi="Arial" w:cs="Arial"/>
          <w:sz w:val="22"/>
          <w:szCs w:val="22"/>
        </w:rPr>
        <w:t>Diretora do Setor de Compras e Licitações</w:t>
      </w:r>
    </w:p>
    <w:p w:rsidR="007C292D" w:rsidRDefault="007C292D" w:rsidP="007C292D"/>
    <w:p w:rsidR="007C292D" w:rsidRDefault="007C292D" w:rsidP="007C292D"/>
    <w:p w:rsidR="007C292D" w:rsidRDefault="007C292D" w:rsidP="007C292D"/>
    <w:p w:rsidR="007C292D" w:rsidRDefault="007C292D" w:rsidP="007C292D"/>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sectPr w:rsidR="007C292D" w:rsidSect="00EA3910">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BD" w:rsidRDefault="00A936BD">
      <w:r>
        <w:separator/>
      </w:r>
    </w:p>
  </w:endnote>
  <w:endnote w:type="continuationSeparator" w:id="0">
    <w:p w:rsidR="00A936BD" w:rsidRDefault="00A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6E5" w:rsidRDefault="00E946E5"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7697">
      <w:rPr>
        <w:rStyle w:val="Nmerodepgina"/>
        <w:noProof/>
      </w:rPr>
      <w:t>6</w:t>
    </w:r>
    <w:r>
      <w:rPr>
        <w:rStyle w:val="Nmerodepgina"/>
      </w:rPr>
      <w:fldChar w:fldCharType="end"/>
    </w:r>
  </w:p>
  <w:p w:rsidR="00E946E5" w:rsidRDefault="00E946E5"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BD" w:rsidRDefault="00A936BD">
      <w:r>
        <w:separator/>
      </w:r>
    </w:p>
  </w:footnote>
  <w:footnote w:type="continuationSeparator" w:id="0">
    <w:p w:rsidR="00A936BD" w:rsidRDefault="00A9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pPr>
      <w:pStyle w:val="Cabealho"/>
    </w:pPr>
    <w:r>
      <w:fldChar w:fldCharType="begin"/>
    </w:r>
    <w:r>
      <w:instrText xml:space="preserve"> TIME \@ "h:mm am/pm" </w:instrText>
    </w:r>
    <w:r>
      <w:fldChar w:fldCharType="separate"/>
    </w:r>
    <w:r w:rsidR="00C77697">
      <w:rPr>
        <w:noProof/>
      </w:rPr>
      <w:t xml:space="preserve">2:44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946E5" w:rsidTr="00E946E5">
      <w:tc>
        <w:tcPr>
          <w:tcW w:w="9705" w:type="dxa"/>
          <w:gridSpan w:val="2"/>
          <w:shd w:val="clear" w:color="auto" w:fill="FFFFFF"/>
        </w:tcPr>
        <w:p w:rsidR="00E946E5" w:rsidRPr="005C1A8D" w:rsidRDefault="00E946E5" w:rsidP="00E946E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4B3734D8" wp14:editId="1FF31E55">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0288" behindDoc="0" locked="0" layoutInCell="1" allowOverlap="1" wp14:anchorId="4CDF70E1" wp14:editId="32FA44F3">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946E5" w:rsidTr="00E946E5">
      <w:trPr>
        <w:trHeight w:val="19"/>
      </w:trPr>
      <w:tc>
        <w:tcPr>
          <w:tcW w:w="9705" w:type="dxa"/>
          <w:gridSpan w:val="2"/>
          <w:shd w:val="clear" w:color="auto" w:fill="FFFFFF"/>
        </w:tcPr>
        <w:p w:rsidR="00E946E5" w:rsidRPr="005C1A8D" w:rsidRDefault="00C77697" w:rsidP="00E946E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proofErr w:type="gramStart"/>
          <w:r>
            <w:rPr>
              <w:rFonts w:ascii="Arial" w:eastAsia="Times New Roman" w:hAnsi="Arial" w:cs="Arial"/>
              <w:b/>
              <w:sz w:val="18"/>
              <w:szCs w:val="18"/>
            </w:rPr>
            <w:t xml:space="preserve"> </w:t>
          </w:r>
          <w:r w:rsidR="00E946E5" w:rsidRPr="005C1A8D">
            <w:rPr>
              <w:rFonts w:ascii="Arial" w:hAnsi="Arial" w:cs="Arial"/>
              <w:b/>
              <w:bCs/>
              <w:sz w:val="18"/>
              <w:szCs w:val="18"/>
              <w:lang w:val="pt-PT"/>
            </w:rPr>
            <w:t xml:space="preserve"> </w:t>
          </w:r>
        </w:p>
      </w:tc>
      <w:proofErr w:type="gramEnd"/>
    </w:tr>
    <w:tr w:rsidR="00E946E5" w:rsidTr="00E946E5">
      <w:trPr>
        <w:trHeight w:val="234"/>
      </w:trPr>
      <w:tc>
        <w:tcPr>
          <w:tcW w:w="9705" w:type="dxa"/>
          <w:gridSpan w:val="2"/>
          <w:shd w:val="clear" w:color="auto" w:fill="FFFFFF"/>
        </w:tcPr>
        <w:p w:rsidR="00E946E5" w:rsidRPr="00250C4F" w:rsidRDefault="00F35611" w:rsidP="00E946E5">
          <w:pPr>
            <w:pStyle w:val="Ttulo1"/>
            <w:spacing w:before="120" w:after="120"/>
            <w:rPr>
              <w:rFonts w:eastAsia="Times New Roman"/>
              <w:sz w:val="18"/>
              <w:szCs w:val="18"/>
            </w:rPr>
          </w:pPr>
          <w:r>
            <w:rPr>
              <w:rFonts w:eastAsia="Times New Roman"/>
              <w:sz w:val="18"/>
              <w:szCs w:val="18"/>
            </w:rPr>
            <w:t>PROCESSO DE LICITAÇÃO – 026</w:t>
          </w:r>
          <w:r w:rsidR="00E946E5">
            <w:rPr>
              <w:rFonts w:eastAsia="Times New Roman"/>
              <w:sz w:val="18"/>
              <w:szCs w:val="18"/>
            </w:rPr>
            <w:t>/2020</w:t>
          </w:r>
        </w:p>
      </w:tc>
    </w:tr>
    <w:tr w:rsidR="00E946E5" w:rsidTr="00E946E5">
      <w:trPr>
        <w:cantSplit/>
        <w:trHeight w:val="170"/>
      </w:trPr>
      <w:tc>
        <w:tcPr>
          <w:tcW w:w="4888" w:type="dxa"/>
          <w:shd w:val="clear" w:color="auto" w:fill="FFFFFF"/>
        </w:tcPr>
        <w:p w:rsidR="00E946E5" w:rsidRPr="005C1A8D" w:rsidRDefault="00E946E5" w:rsidP="00E946E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011/2020</w:t>
          </w:r>
        </w:p>
      </w:tc>
      <w:tc>
        <w:tcPr>
          <w:tcW w:w="4817" w:type="dxa"/>
          <w:shd w:val="clear" w:color="auto" w:fill="FFFFFF"/>
        </w:tcPr>
        <w:p w:rsidR="00E946E5" w:rsidRPr="009D3179" w:rsidRDefault="00E946E5" w:rsidP="00E946E5">
          <w:pPr>
            <w:pStyle w:val="Ttulo1"/>
            <w:spacing w:before="120"/>
            <w:ind w:left="262"/>
            <w:rPr>
              <w:rFonts w:eastAsia="Times New Roman" w:cs="Arial"/>
              <w:sz w:val="18"/>
              <w:szCs w:val="18"/>
            </w:rPr>
          </w:pPr>
          <w:r>
            <w:rPr>
              <w:rFonts w:cs="Arial"/>
              <w:sz w:val="18"/>
              <w:szCs w:val="18"/>
            </w:rPr>
            <w:t>REGISTRO DE PREÇOS 08/2020</w:t>
          </w:r>
        </w:p>
      </w:tc>
    </w:tr>
    <w:tr w:rsidR="00E946E5" w:rsidRPr="006A0E55" w:rsidTr="00E946E5">
      <w:trPr>
        <w:cantSplit/>
        <w:trHeight w:val="248"/>
      </w:trPr>
      <w:tc>
        <w:tcPr>
          <w:tcW w:w="4888" w:type="dxa"/>
          <w:shd w:val="clear" w:color="auto" w:fill="FFFFFF"/>
        </w:tcPr>
        <w:p w:rsidR="00E946E5" w:rsidRPr="0002710E" w:rsidRDefault="00E946E5" w:rsidP="00E946E5">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E946E5" w:rsidRPr="0094059C" w:rsidRDefault="00E946E5" w:rsidP="00E946E5">
          <w:pPr>
            <w:jc w:val="center"/>
            <w:rPr>
              <w:rFonts w:ascii="Arial" w:hAnsi="Arial" w:cs="Arial"/>
              <w:b/>
              <w:sz w:val="16"/>
              <w:szCs w:val="16"/>
            </w:rPr>
          </w:pPr>
          <w:r>
            <w:rPr>
              <w:rFonts w:ascii="Arial" w:hAnsi="Arial" w:cs="Arial"/>
              <w:b/>
              <w:sz w:val="16"/>
              <w:szCs w:val="16"/>
            </w:rPr>
            <w:t>SERVIÇOS DE MÁQUINA E TRA</w:t>
          </w:r>
          <w:r w:rsidR="00C77697">
            <w:rPr>
              <w:rFonts w:ascii="Arial" w:hAnsi="Arial" w:cs="Arial"/>
              <w:b/>
              <w:sz w:val="16"/>
              <w:szCs w:val="16"/>
            </w:rPr>
            <w:t>N</w:t>
          </w:r>
          <w:r>
            <w:rPr>
              <w:rFonts w:ascii="Arial" w:hAnsi="Arial" w:cs="Arial"/>
              <w:b/>
              <w:sz w:val="16"/>
              <w:szCs w:val="16"/>
            </w:rPr>
            <w:t>SPORTE DE ESCÓRIA</w:t>
          </w:r>
        </w:p>
      </w:tc>
    </w:tr>
  </w:tbl>
  <w:p w:rsidR="00E946E5" w:rsidRPr="00E946E5" w:rsidRDefault="00E946E5" w:rsidP="00E946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025AC6"/>
    <w:rsid w:val="00541281"/>
    <w:rsid w:val="00577C91"/>
    <w:rsid w:val="005D437F"/>
    <w:rsid w:val="00645518"/>
    <w:rsid w:val="00716F73"/>
    <w:rsid w:val="007C292D"/>
    <w:rsid w:val="007E0F3A"/>
    <w:rsid w:val="007F0B63"/>
    <w:rsid w:val="00844BB5"/>
    <w:rsid w:val="00871A4B"/>
    <w:rsid w:val="008F3AF4"/>
    <w:rsid w:val="00923B83"/>
    <w:rsid w:val="00986076"/>
    <w:rsid w:val="00A936BD"/>
    <w:rsid w:val="00AB7978"/>
    <w:rsid w:val="00B14828"/>
    <w:rsid w:val="00BA4737"/>
    <w:rsid w:val="00BC1F57"/>
    <w:rsid w:val="00C77697"/>
    <w:rsid w:val="00E946E5"/>
    <w:rsid w:val="00EA3910"/>
    <w:rsid w:val="00EE7246"/>
    <w:rsid w:val="00F27294"/>
    <w:rsid w:val="00F35611"/>
    <w:rsid w:val="00F63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2065</Words>
  <Characters>11153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cp:revision>
  <cp:lastPrinted>2020-05-13T17:44:00Z</cp:lastPrinted>
  <dcterms:created xsi:type="dcterms:W3CDTF">2020-03-16T18:23:00Z</dcterms:created>
  <dcterms:modified xsi:type="dcterms:W3CDTF">2020-05-13T18:25:00Z</dcterms:modified>
</cp:coreProperties>
</file>