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348DF" w:rsidRPr="002348DF" w:rsidRDefault="009D748C" w:rsidP="002348DF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02</w:t>
      </w:r>
      <w:r w:rsidR="001E411A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CC5311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:rsidR="002348DF" w:rsidRDefault="009D748C" w:rsidP="002348DF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011</w:t>
      </w:r>
      <w:r w:rsidR="00CC5311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:rsidR="00845AC8" w:rsidRDefault="002F1FE8" w:rsidP="00845AC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845AC8">
        <w:rPr>
          <w:rFonts w:ascii="Arial" w:hAnsi="Arial" w:cs="Arial"/>
          <w:sz w:val="24"/>
          <w:szCs w:val="24"/>
        </w:rPr>
        <w:t>vinte e nove</w:t>
      </w:r>
      <w:r w:rsidR="00B638B7">
        <w:rPr>
          <w:rFonts w:ascii="Arial" w:hAnsi="Arial" w:cs="Arial"/>
          <w:sz w:val="24"/>
          <w:szCs w:val="24"/>
        </w:rPr>
        <w:t xml:space="preserve"> dias</w:t>
      </w:r>
      <w:r w:rsidRPr="00D60071">
        <w:rPr>
          <w:rFonts w:ascii="Arial" w:hAnsi="Arial" w:cs="Arial"/>
          <w:sz w:val="24"/>
          <w:szCs w:val="24"/>
        </w:rPr>
        <w:t xml:space="preserve"> do mês de </w:t>
      </w:r>
      <w:r w:rsidR="00B638B7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0318ED">
        <w:rPr>
          <w:rFonts w:ascii="Arial" w:hAnsi="Arial" w:cs="Arial"/>
          <w:sz w:val="24"/>
          <w:szCs w:val="24"/>
        </w:rPr>
        <w:t>três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0318ED">
        <w:rPr>
          <w:rFonts w:ascii="Arial" w:hAnsi="Arial" w:cs="Arial"/>
          <w:sz w:val="24"/>
          <w:szCs w:val="24"/>
        </w:rPr>
        <w:t>oito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</w:t>
      </w:r>
      <w:r w:rsidR="000318ED" w:rsidRPr="00822781">
        <w:rPr>
          <w:rFonts w:ascii="Arial" w:hAnsi="Arial" w:cs="Arial"/>
          <w:sz w:val="24"/>
          <w:szCs w:val="24"/>
        </w:rPr>
        <w:t>A</w:t>
      </w:r>
      <w:r w:rsidR="000318ED" w:rsidRPr="00822781">
        <w:rPr>
          <w:rFonts w:cs="Arial"/>
          <w:sz w:val="24"/>
          <w:szCs w:val="24"/>
        </w:rPr>
        <w:t xml:space="preserve"> </w:t>
      </w:r>
      <w:r w:rsidR="000318ED" w:rsidRPr="00822781">
        <w:rPr>
          <w:rFonts w:ascii="Arial" w:hAnsi="Arial" w:cs="Arial"/>
          <w:sz w:val="24"/>
          <w:szCs w:val="24"/>
        </w:rPr>
        <w:t>Sra. Pregoeira Luciléia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047/2012, procederam a realização da Sessão Pública relativa ao Pregão P</w:t>
      </w:r>
      <w:r w:rsidR="00EB5D2A">
        <w:rPr>
          <w:rFonts w:ascii="Arial" w:hAnsi="Arial" w:cs="Arial"/>
          <w:sz w:val="24"/>
          <w:szCs w:val="24"/>
        </w:rPr>
        <w:t>resencial nº 011</w:t>
      </w:r>
      <w:r w:rsidR="000318ED" w:rsidRPr="00822781">
        <w:rPr>
          <w:rFonts w:ascii="Arial" w:hAnsi="Arial" w:cs="Arial"/>
          <w:sz w:val="24"/>
          <w:szCs w:val="24"/>
        </w:rPr>
        <w:t>/2023, referente</w:t>
      </w:r>
      <w:r w:rsidR="00EB5D2A">
        <w:rPr>
          <w:rFonts w:ascii="Arial" w:hAnsi="Arial" w:cs="Arial"/>
          <w:sz w:val="24"/>
          <w:szCs w:val="24"/>
        </w:rPr>
        <w:t xml:space="preserve"> ao Processo Licitatório nº. 02</w:t>
      </w:r>
      <w:r w:rsidR="001E411A">
        <w:rPr>
          <w:rFonts w:ascii="Arial" w:hAnsi="Arial" w:cs="Arial"/>
          <w:sz w:val="24"/>
          <w:szCs w:val="24"/>
        </w:rPr>
        <w:t>7</w:t>
      </w:r>
      <w:r w:rsidR="000318ED" w:rsidRPr="00822781">
        <w:rPr>
          <w:rFonts w:ascii="Arial" w:hAnsi="Arial" w:cs="Arial"/>
          <w:sz w:val="24"/>
          <w:szCs w:val="24"/>
        </w:rPr>
        <w:t>/2023 cujo objeto é a</w:t>
      </w:r>
      <w:r w:rsidR="00845AC8" w:rsidRPr="00845AC8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845AC8" w:rsidRPr="005B03C1">
        <w:rPr>
          <w:rFonts w:ascii="Arial" w:hAnsi="Arial" w:cs="Arial"/>
          <w:b/>
          <w:i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MUNICÍPIO, QUE RESTARAM D</w:t>
      </w:r>
      <w:r w:rsidR="00845AC8">
        <w:rPr>
          <w:rFonts w:ascii="Arial" w:hAnsi="Arial" w:cs="Arial"/>
          <w:b/>
          <w:i/>
          <w:sz w:val="22"/>
          <w:szCs w:val="22"/>
          <w:lang w:val="pt-PT"/>
        </w:rPr>
        <w:t>ESERTOS NO PROCESSO Nº 017/2023</w:t>
      </w:r>
      <w:r w:rsidR="000318ED" w:rsidRPr="00822781">
        <w:rPr>
          <w:rFonts w:ascii="Arial" w:hAnsi="Arial" w:cs="Arial"/>
          <w:bCs/>
          <w:sz w:val="24"/>
          <w:szCs w:val="24"/>
        </w:rPr>
        <w:t xml:space="preserve">, </w:t>
      </w:r>
      <w:r w:rsidR="000318ED" w:rsidRPr="0082278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0318ED" w:rsidRPr="0082278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="000318ED" w:rsidRPr="0082278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das empresas</w:t>
      </w:r>
      <w:r w:rsidR="000318ED">
        <w:rPr>
          <w:rFonts w:ascii="Arial" w:hAnsi="Arial" w:cs="Arial"/>
          <w:sz w:val="24"/>
          <w:szCs w:val="24"/>
        </w:rPr>
        <w:t xml:space="preserve">. </w:t>
      </w:r>
      <w:r w:rsidRPr="00D60071">
        <w:rPr>
          <w:rFonts w:ascii="Arial" w:hAnsi="Arial" w:cs="Arial"/>
          <w:sz w:val="24"/>
          <w:szCs w:val="24"/>
        </w:rPr>
        <w:t xml:space="preserve">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</w:t>
      </w:r>
      <w:r w:rsidR="00845AC8" w:rsidRPr="00845AC8">
        <w:rPr>
          <w:i/>
        </w:rPr>
        <w:t xml:space="preserve"> </w:t>
      </w:r>
      <w:r w:rsidR="00845AC8" w:rsidRPr="00845AC8">
        <w:rPr>
          <w:rFonts w:ascii="Arial" w:hAnsi="Arial" w:cs="Arial"/>
          <w:i/>
          <w:sz w:val="24"/>
          <w:szCs w:val="24"/>
        </w:rPr>
        <w:t>https://www.desterrodomelo.mg.gov.br/licitacao.php?id=458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</w:t>
      </w:r>
      <w:r w:rsidR="00B638B7">
        <w:rPr>
          <w:rFonts w:ascii="Arial" w:hAnsi="Arial" w:cs="Arial"/>
          <w:sz w:val="24"/>
          <w:szCs w:val="24"/>
        </w:rPr>
        <w:t>concedida ao certame, compareceram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>as seguintes empresas:</w:t>
      </w:r>
      <w:r w:rsidR="00153B0C">
        <w:rPr>
          <w:rFonts w:ascii="Arial" w:hAnsi="Arial" w:cs="Arial"/>
          <w:sz w:val="24"/>
          <w:szCs w:val="24"/>
        </w:rPr>
        <w:t xml:space="preserve"> </w:t>
      </w:r>
      <w:r w:rsidR="00845AC8" w:rsidRPr="00C072AF">
        <w:rPr>
          <w:rFonts w:ascii="Arial" w:hAnsi="Arial" w:cs="Arial"/>
          <w:b/>
          <w:sz w:val="24"/>
          <w:szCs w:val="24"/>
        </w:rPr>
        <w:t>EMPRESA 0</w:t>
      </w:r>
      <w:r w:rsidR="00845AC8">
        <w:rPr>
          <w:rFonts w:ascii="Arial" w:hAnsi="Arial" w:cs="Arial"/>
          <w:b/>
          <w:sz w:val="24"/>
          <w:szCs w:val="24"/>
        </w:rPr>
        <w:t>1 -  49.780.483 DANIEL VITOR DE PAULA</w:t>
      </w:r>
      <w:r w:rsidR="00845AC8" w:rsidRPr="00C072AF">
        <w:rPr>
          <w:rFonts w:ascii="Arial" w:hAnsi="Arial" w:cs="Arial"/>
          <w:sz w:val="24"/>
          <w:szCs w:val="24"/>
        </w:rPr>
        <w:t>, inscri</w:t>
      </w:r>
      <w:r w:rsidR="00845AC8">
        <w:rPr>
          <w:rFonts w:ascii="Arial" w:hAnsi="Arial" w:cs="Arial"/>
          <w:sz w:val="24"/>
          <w:szCs w:val="24"/>
        </w:rPr>
        <w:t>ta no CNPJ nº 126.540.206-06</w:t>
      </w:r>
      <w:r w:rsidR="00845AC8" w:rsidRPr="00C072AF">
        <w:rPr>
          <w:rFonts w:ascii="Arial" w:hAnsi="Arial" w:cs="Arial"/>
          <w:sz w:val="24"/>
          <w:szCs w:val="24"/>
        </w:rPr>
        <w:t xml:space="preserve">, com sede na Rua </w:t>
      </w:r>
      <w:r w:rsidR="00845AC8">
        <w:rPr>
          <w:rFonts w:ascii="Arial" w:hAnsi="Arial" w:cs="Arial"/>
          <w:sz w:val="24"/>
          <w:szCs w:val="24"/>
        </w:rPr>
        <w:t xml:space="preserve">Alcebíades Barbosa </w:t>
      </w:r>
      <w:proofErr w:type="gramStart"/>
      <w:r w:rsidR="00845AC8">
        <w:rPr>
          <w:rFonts w:ascii="Arial" w:hAnsi="Arial" w:cs="Arial"/>
          <w:sz w:val="24"/>
          <w:szCs w:val="24"/>
        </w:rPr>
        <w:t>Amaral ,</w:t>
      </w:r>
      <w:proofErr w:type="gramEnd"/>
      <w:r w:rsidR="00845AC8">
        <w:rPr>
          <w:rFonts w:ascii="Arial" w:hAnsi="Arial" w:cs="Arial"/>
          <w:sz w:val="24"/>
          <w:szCs w:val="24"/>
        </w:rPr>
        <w:t xml:space="preserve"> nº 21</w:t>
      </w:r>
      <w:r w:rsidR="00845AC8" w:rsidRPr="00C072AF">
        <w:rPr>
          <w:rFonts w:ascii="Arial" w:hAnsi="Arial" w:cs="Arial"/>
          <w:sz w:val="24"/>
          <w:szCs w:val="24"/>
        </w:rPr>
        <w:t>,</w:t>
      </w:r>
      <w:r w:rsidR="00845AC8">
        <w:rPr>
          <w:rFonts w:ascii="Arial" w:hAnsi="Arial" w:cs="Arial"/>
          <w:sz w:val="24"/>
          <w:szCs w:val="24"/>
        </w:rPr>
        <w:t xml:space="preserve"> Centro,</w:t>
      </w:r>
      <w:r w:rsidR="00845AC8" w:rsidRPr="00C072AF">
        <w:rPr>
          <w:rFonts w:ascii="Arial" w:hAnsi="Arial" w:cs="Arial"/>
          <w:sz w:val="24"/>
          <w:szCs w:val="24"/>
        </w:rPr>
        <w:t xml:space="preserve"> </w:t>
      </w:r>
      <w:r w:rsidR="00845AC8">
        <w:rPr>
          <w:rFonts w:ascii="Arial" w:hAnsi="Arial" w:cs="Arial"/>
          <w:sz w:val="24"/>
          <w:szCs w:val="24"/>
        </w:rPr>
        <w:t>Desterro do Melo - Minas Gerais, CEP: 36.200</w:t>
      </w:r>
      <w:r w:rsidR="00845AC8" w:rsidRPr="00C072AF">
        <w:rPr>
          <w:rFonts w:ascii="Arial" w:hAnsi="Arial" w:cs="Arial"/>
          <w:sz w:val="24"/>
          <w:szCs w:val="24"/>
        </w:rPr>
        <w:t>-000,</w:t>
      </w:r>
      <w:r w:rsidR="00845AC8">
        <w:rPr>
          <w:rFonts w:ascii="Arial" w:hAnsi="Arial" w:cs="Arial"/>
          <w:sz w:val="24"/>
          <w:szCs w:val="24"/>
        </w:rPr>
        <w:t xml:space="preserve"> presente o </w:t>
      </w:r>
      <w:proofErr w:type="spellStart"/>
      <w:r w:rsidR="00845AC8">
        <w:rPr>
          <w:rFonts w:ascii="Arial" w:hAnsi="Arial" w:cs="Arial"/>
          <w:sz w:val="24"/>
          <w:szCs w:val="24"/>
        </w:rPr>
        <w:t>Srº</w:t>
      </w:r>
      <w:proofErr w:type="spellEnd"/>
      <w:r w:rsidR="00845AC8">
        <w:rPr>
          <w:rFonts w:ascii="Arial" w:hAnsi="Arial" w:cs="Arial"/>
          <w:sz w:val="24"/>
          <w:szCs w:val="24"/>
        </w:rPr>
        <w:t xml:space="preserve"> Daniel Vitor de Paula portador do RG 64.658.022-X SSP/SP e CPF nº 126.540.206-06.</w:t>
      </w:r>
      <w:r w:rsidR="00845AC8" w:rsidRPr="00C072AF">
        <w:rPr>
          <w:rFonts w:ascii="Arial" w:hAnsi="Arial" w:cs="Arial"/>
          <w:sz w:val="24"/>
          <w:szCs w:val="24"/>
        </w:rPr>
        <w:t xml:space="preserve"> Esta empresa apresentou Declaração de Habilitação, Decla</w:t>
      </w:r>
      <w:r w:rsidR="00845AC8">
        <w:rPr>
          <w:rFonts w:ascii="Arial" w:hAnsi="Arial" w:cs="Arial"/>
          <w:sz w:val="24"/>
          <w:szCs w:val="24"/>
        </w:rPr>
        <w:t>ração de Condição de ME ou EPP,</w:t>
      </w:r>
      <w:r w:rsidR="00845AC8" w:rsidRPr="00C072AF">
        <w:rPr>
          <w:rFonts w:ascii="Arial" w:hAnsi="Arial" w:cs="Arial"/>
          <w:sz w:val="24"/>
          <w:szCs w:val="24"/>
        </w:rPr>
        <w:t xml:space="preserve"> Consulta ao Simples Nacional</w:t>
      </w:r>
      <w:r w:rsidR="00845AC8">
        <w:rPr>
          <w:rFonts w:ascii="Arial" w:hAnsi="Arial" w:cs="Arial"/>
          <w:sz w:val="24"/>
          <w:szCs w:val="24"/>
        </w:rPr>
        <w:t>, Certidão Simplificada emitida pela Junta Comercial,</w:t>
      </w:r>
      <w:r w:rsidR="00845AC8" w:rsidRPr="00C072AF">
        <w:rPr>
          <w:rFonts w:ascii="Arial" w:hAnsi="Arial" w:cs="Arial"/>
          <w:sz w:val="24"/>
          <w:szCs w:val="24"/>
        </w:rPr>
        <w:t xml:space="preserve"> cumprindo os termos do item 05 do edital, fazendo jus aos benefícios da Lei Complementar 123/2006</w:t>
      </w:r>
      <w:r w:rsidR="00845AC8">
        <w:rPr>
          <w:rFonts w:ascii="Arial" w:hAnsi="Arial" w:cs="Arial"/>
          <w:sz w:val="24"/>
          <w:szCs w:val="24"/>
        </w:rPr>
        <w:t>;</w:t>
      </w:r>
    </w:p>
    <w:p w:rsidR="00845AC8" w:rsidRDefault="00845AC8" w:rsidP="00295FAB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845AC8" w:rsidRDefault="00845AC8" w:rsidP="00295FAB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2F1FE8" w:rsidRPr="009E0C18" w:rsidRDefault="00845AC8" w:rsidP="00295FAB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C072AF">
        <w:rPr>
          <w:rFonts w:ascii="Arial" w:hAnsi="Arial" w:cs="Arial"/>
          <w:b/>
          <w:sz w:val="24"/>
          <w:szCs w:val="24"/>
        </w:rPr>
        <w:t>EMPRESA 0</w:t>
      </w:r>
      <w:r>
        <w:rPr>
          <w:rFonts w:ascii="Arial" w:hAnsi="Arial" w:cs="Arial"/>
          <w:b/>
          <w:sz w:val="24"/>
          <w:szCs w:val="24"/>
        </w:rPr>
        <w:t xml:space="preserve">2 </w:t>
      </w:r>
      <w:r w:rsidR="00BC5EB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C5EB1">
        <w:rPr>
          <w:rFonts w:ascii="Arial" w:hAnsi="Arial" w:cs="Arial"/>
          <w:b/>
          <w:sz w:val="24"/>
          <w:szCs w:val="24"/>
        </w:rPr>
        <w:t>JULIO CESAR PEREIRA 06305874697</w:t>
      </w:r>
      <w:r w:rsidR="00C11309">
        <w:rPr>
          <w:rFonts w:ascii="Arial" w:hAnsi="Arial" w:cs="Arial"/>
          <w:b/>
          <w:sz w:val="24"/>
          <w:szCs w:val="24"/>
        </w:rPr>
        <w:t xml:space="preserve">, </w:t>
      </w:r>
      <w:r w:rsidR="00C11309">
        <w:rPr>
          <w:rFonts w:ascii="Arial" w:hAnsi="Arial" w:cs="Arial"/>
          <w:sz w:val="24"/>
          <w:szCs w:val="24"/>
        </w:rPr>
        <w:t>inscrita no CNPJ nº24.238.716/0001-90, com sede na rua Professor Carlos Alves Pamplona,115, Bandeirantes, cidade de Senhora dos Remédios – mg, CEP:</w:t>
      </w:r>
      <w:r w:rsidR="0036164F">
        <w:rPr>
          <w:rFonts w:ascii="Arial" w:hAnsi="Arial" w:cs="Arial"/>
          <w:sz w:val="24"/>
          <w:szCs w:val="24"/>
        </w:rPr>
        <w:t xml:space="preserve"> 36.275-000, </w:t>
      </w:r>
      <w:r w:rsidR="0036164F">
        <w:rPr>
          <w:rFonts w:ascii="Arial" w:hAnsi="Arial" w:cs="Arial"/>
          <w:sz w:val="24"/>
          <w:szCs w:val="24"/>
        </w:rPr>
        <w:t xml:space="preserve">presente o </w:t>
      </w:r>
      <w:proofErr w:type="spellStart"/>
      <w:r w:rsidR="0036164F">
        <w:rPr>
          <w:rFonts w:ascii="Arial" w:hAnsi="Arial" w:cs="Arial"/>
          <w:sz w:val="24"/>
          <w:szCs w:val="24"/>
        </w:rPr>
        <w:t>Srº</w:t>
      </w:r>
      <w:proofErr w:type="spellEnd"/>
      <w:r w:rsidR="0036164F">
        <w:rPr>
          <w:rFonts w:ascii="Arial" w:hAnsi="Arial" w:cs="Arial"/>
          <w:sz w:val="24"/>
          <w:szCs w:val="24"/>
        </w:rPr>
        <w:t xml:space="preserve"> Júlio Cesar Pereira </w:t>
      </w:r>
      <w:r w:rsidR="0036164F">
        <w:rPr>
          <w:rFonts w:ascii="Arial" w:hAnsi="Arial" w:cs="Arial"/>
          <w:sz w:val="24"/>
          <w:szCs w:val="24"/>
        </w:rPr>
        <w:t xml:space="preserve">portador do RG </w:t>
      </w:r>
      <w:r w:rsidR="0036164F">
        <w:rPr>
          <w:rFonts w:ascii="Arial" w:hAnsi="Arial" w:cs="Arial"/>
          <w:sz w:val="24"/>
          <w:szCs w:val="24"/>
        </w:rPr>
        <w:t xml:space="preserve">nºMG16228163 SSP-MG </w:t>
      </w:r>
      <w:r w:rsidR="0036164F">
        <w:rPr>
          <w:rFonts w:ascii="Arial" w:hAnsi="Arial" w:cs="Arial"/>
          <w:sz w:val="24"/>
          <w:szCs w:val="24"/>
        </w:rPr>
        <w:t>e CPF nº</w:t>
      </w:r>
      <w:r w:rsidR="0036164F">
        <w:rPr>
          <w:rFonts w:ascii="Arial" w:hAnsi="Arial" w:cs="Arial"/>
          <w:sz w:val="24"/>
          <w:szCs w:val="24"/>
        </w:rPr>
        <w:t xml:space="preserve"> 063.058.746-97.</w:t>
      </w:r>
      <w:r w:rsidR="00C11309">
        <w:rPr>
          <w:rFonts w:ascii="Arial" w:hAnsi="Arial" w:cs="Arial"/>
          <w:sz w:val="24"/>
          <w:szCs w:val="24"/>
        </w:rPr>
        <w:t xml:space="preserve"> </w:t>
      </w:r>
      <w:r w:rsidR="00C11309" w:rsidRPr="00C072AF">
        <w:rPr>
          <w:rFonts w:ascii="Arial" w:hAnsi="Arial" w:cs="Arial"/>
          <w:sz w:val="24"/>
          <w:szCs w:val="24"/>
        </w:rPr>
        <w:t>Esta empresa apresentou Declaração de Habilitação, Decla</w:t>
      </w:r>
      <w:r w:rsidR="00C11309">
        <w:rPr>
          <w:rFonts w:ascii="Arial" w:hAnsi="Arial" w:cs="Arial"/>
          <w:sz w:val="24"/>
          <w:szCs w:val="24"/>
        </w:rPr>
        <w:t>ração de Condição de ME ou EPP,</w:t>
      </w:r>
      <w:r w:rsidR="00C11309" w:rsidRPr="00C072AF">
        <w:rPr>
          <w:rFonts w:ascii="Arial" w:hAnsi="Arial" w:cs="Arial"/>
          <w:sz w:val="24"/>
          <w:szCs w:val="24"/>
        </w:rPr>
        <w:t xml:space="preserve"> Consulta ao Simples Nacional</w:t>
      </w:r>
      <w:r w:rsidR="00C11309">
        <w:rPr>
          <w:rFonts w:ascii="Arial" w:hAnsi="Arial" w:cs="Arial"/>
          <w:sz w:val="24"/>
          <w:szCs w:val="24"/>
        </w:rPr>
        <w:t>, Certidão Simplificada emitida pela Junta Comercial,</w:t>
      </w:r>
      <w:r w:rsidR="00C11309" w:rsidRPr="00C072AF">
        <w:rPr>
          <w:rFonts w:ascii="Arial" w:hAnsi="Arial" w:cs="Arial"/>
          <w:sz w:val="24"/>
          <w:szCs w:val="24"/>
        </w:rPr>
        <w:t xml:space="preserve"> cumprindo os termos do item 05 do edital, fazendo jus aos benefícios da Lei Complementar 123/2006</w:t>
      </w:r>
      <w:r w:rsidR="00C11309">
        <w:rPr>
          <w:rFonts w:ascii="Arial" w:hAnsi="Arial" w:cs="Arial"/>
          <w:sz w:val="24"/>
          <w:szCs w:val="24"/>
        </w:rPr>
        <w:t>;</w:t>
      </w:r>
      <w:r w:rsidR="00C11309">
        <w:rPr>
          <w:rFonts w:ascii="Arial" w:hAnsi="Arial" w:cs="Arial"/>
          <w:sz w:val="24"/>
          <w:szCs w:val="24"/>
        </w:rPr>
        <w:t xml:space="preserve"> </w:t>
      </w:r>
      <w:r w:rsidR="002F1FE8"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empresa</w:t>
      </w:r>
      <w:r w:rsidR="00664660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credenciada</w:t>
      </w:r>
      <w:r w:rsidR="00664660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>
        <w:rPr>
          <w:rFonts w:ascii="Arial" w:hAnsi="Arial" w:cs="Arial"/>
          <w:sz w:val="24"/>
          <w:szCs w:val="24"/>
        </w:rPr>
        <w:t>os</w:t>
      </w:r>
      <w:r w:rsidR="002F1FE8" w:rsidRPr="00D60071">
        <w:rPr>
          <w:rFonts w:ascii="Arial" w:hAnsi="Arial" w:cs="Arial"/>
          <w:sz w:val="24"/>
          <w:szCs w:val="24"/>
        </w:rPr>
        <w:t xml:space="preserve"> licitante</w:t>
      </w:r>
      <w:r w:rsidR="00664660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presente</w:t>
      </w:r>
      <w:r w:rsidR="00664660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</w:t>
      </w:r>
      <w:r w:rsidR="0082366B">
        <w:rPr>
          <w:rFonts w:ascii="Arial" w:hAnsi="Arial" w:cs="Arial"/>
          <w:sz w:val="24"/>
          <w:szCs w:val="24"/>
        </w:rPr>
        <w:t>s</w:t>
      </w:r>
      <w:r w:rsidR="00C337EE">
        <w:rPr>
          <w:rFonts w:ascii="Arial" w:hAnsi="Arial" w:cs="Arial"/>
          <w:sz w:val="24"/>
          <w:szCs w:val="24"/>
        </w:rPr>
        <w:t xml:space="preserve"> </w:t>
      </w:r>
      <w:r w:rsidR="0082366B">
        <w:rPr>
          <w:rFonts w:ascii="Arial" w:hAnsi="Arial" w:cs="Arial"/>
          <w:sz w:val="24"/>
          <w:szCs w:val="24"/>
        </w:rPr>
        <w:t>serviços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="002F1FE8"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>
        <w:rPr>
          <w:rFonts w:ascii="Arial" w:hAnsi="Arial" w:cs="Arial"/>
          <w:sz w:val="24"/>
          <w:szCs w:val="24"/>
        </w:rPr>
        <w:t xml:space="preserve"> às questões</w:t>
      </w:r>
      <w:r w:rsidR="0082366B">
        <w:rPr>
          <w:rFonts w:ascii="Arial" w:hAnsi="Arial" w:cs="Arial"/>
          <w:sz w:val="24"/>
          <w:szCs w:val="24"/>
        </w:rPr>
        <w:t xml:space="preserve"> do local em que os serviços serão prestados e a quem devem procurar para o desempenho das atividades, </w:t>
      </w:r>
      <w:r w:rsidR="002F1FE8" w:rsidRPr="00D60071">
        <w:rPr>
          <w:rFonts w:ascii="Arial" w:hAnsi="Arial" w:cs="Arial"/>
          <w:sz w:val="24"/>
          <w:szCs w:val="24"/>
        </w:rPr>
        <w:t>sendo que 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empresa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presente</w:t>
      </w:r>
      <w:r w:rsidR="003C3DDE">
        <w:rPr>
          <w:rFonts w:ascii="Arial" w:hAnsi="Arial" w:cs="Arial"/>
          <w:sz w:val="24"/>
          <w:szCs w:val="24"/>
        </w:rPr>
        <w:t>s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3C3DDE">
        <w:rPr>
          <w:rFonts w:ascii="Arial" w:hAnsi="Arial" w:cs="Arial"/>
          <w:sz w:val="24"/>
          <w:szCs w:val="24"/>
        </w:rPr>
        <w:t>aram</w:t>
      </w:r>
      <w:r w:rsidR="002F1FE8"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>as Propostas verificou-se que todos os</w:t>
      </w:r>
      <w:r w:rsidR="00A00127" w:rsidRPr="00D60071">
        <w:rPr>
          <w:rFonts w:ascii="Arial" w:hAnsi="Arial" w:cs="Arial"/>
          <w:sz w:val="24"/>
          <w:szCs w:val="24"/>
        </w:rPr>
        <w:t xml:space="preserve"> licitante</w:t>
      </w:r>
      <w:r w:rsidR="0064246D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participante</w:t>
      </w:r>
      <w:r w:rsidR="003C3DDE">
        <w:rPr>
          <w:rFonts w:ascii="Arial" w:hAnsi="Arial" w:cs="Arial"/>
          <w:sz w:val="24"/>
          <w:szCs w:val="24"/>
        </w:rPr>
        <w:t>s cumpriram</w:t>
      </w:r>
      <w:r w:rsidR="002F1FE8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proposta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</w:t>
      </w:r>
      <w:r w:rsidR="002F1FE8" w:rsidRPr="00476168">
        <w:rPr>
          <w:rFonts w:ascii="Arial" w:hAnsi="Arial" w:cs="Arial"/>
          <w:sz w:val="24"/>
          <w:szCs w:val="24"/>
        </w:rPr>
        <w:t>habilitada</w:t>
      </w:r>
      <w:r w:rsidR="003C3DDE" w:rsidRPr="00476168">
        <w:rPr>
          <w:rFonts w:ascii="Arial" w:hAnsi="Arial" w:cs="Arial"/>
          <w:sz w:val="24"/>
          <w:szCs w:val="24"/>
        </w:rPr>
        <w:t>s</w:t>
      </w:r>
      <w:r w:rsidR="002F1FE8" w:rsidRPr="00476168">
        <w:rPr>
          <w:rFonts w:ascii="Arial" w:hAnsi="Arial" w:cs="Arial"/>
          <w:sz w:val="24"/>
          <w:szCs w:val="24"/>
        </w:rPr>
        <w:t>. Iniciados os lances verbais</w:t>
      </w:r>
      <w:r w:rsidR="00280FC5" w:rsidRPr="00476168">
        <w:rPr>
          <w:rFonts w:ascii="Arial" w:hAnsi="Arial" w:cs="Arial"/>
          <w:sz w:val="24"/>
          <w:szCs w:val="24"/>
        </w:rPr>
        <w:t xml:space="preserve">, </w:t>
      </w:r>
      <w:r w:rsidR="002F1FE8" w:rsidRPr="00476168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476168">
        <w:rPr>
          <w:rFonts w:ascii="Arial" w:hAnsi="Arial" w:cs="Arial"/>
          <w:sz w:val="24"/>
          <w:szCs w:val="24"/>
        </w:rPr>
        <w:t xml:space="preserve">, </w:t>
      </w:r>
      <w:r w:rsidR="00492B29" w:rsidRPr="00476168">
        <w:rPr>
          <w:rFonts w:ascii="Arial" w:hAnsi="Arial" w:cs="Arial"/>
          <w:sz w:val="24"/>
          <w:szCs w:val="24"/>
        </w:rPr>
        <w:t>restaram-se adequados</w:t>
      </w:r>
      <w:r w:rsidR="00280FC5" w:rsidRPr="00476168">
        <w:rPr>
          <w:rFonts w:ascii="Arial" w:hAnsi="Arial" w:cs="Arial"/>
          <w:sz w:val="24"/>
          <w:szCs w:val="24"/>
        </w:rPr>
        <w:t xml:space="preserve"> às </w:t>
      </w:r>
      <w:r w:rsidR="002F1FE8" w:rsidRPr="00476168">
        <w:rPr>
          <w:rFonts w:ascii="Arial" w:hAnsi="Arial" w:cs="Arial"/>
          <w:sz w:val="24"/>
          <w:szCs w:val="24"/>
        </w:rPr>
        <w:t>médias de cotações realizadas, ficando dentro das expectativas da Administração</w:t>
      </w:r>
      <w:r w:rsidR="00C11309">
        <w:rPr>
          <w:rFonts w:ascii="Arial" w:hAnsi="Arial" w:cs="Arial"/>
          <w:sz w:val="24"/>
          <w:szCs w:val="24"/>
        </w:rPr>
        <w:t>.</w:t>
      </w:r>
      <w:r w:rsidR="00FD5BC3" w:rsidRPr="0036164F">
        <w:rPr>
          <w:rFonts w:ascii="Arial" w:hAnsi="Arial" w:cs="Arial"/>
          <w:sz w:val="24"/>
          <w:szCs w:val="24"/>
        </w:rPr>
        <w:t xml:space="preserve"> </w:t>
      </w:r>
      <w:r w:rsidR="0036164F" w:rsidRPr="0036164F">
        <w:rPr>
          <w:rFonts w:ascii="Arial" w:hAnsi="Arial" w:cs="Arial"/>
          <w:sz w:val="24"/>
          <w:szCs w:val="24"/>
        </w:rPr>
        <w:t>Ou</w:t>
      </w:r>
      <w:r w:rsidR="0036164F">
        <w:rPr>
          <w:rFonts w:ascii="Arial" w:hAnsi="Arial" w:cs="Arial"/>
          <w:sz w:val="24"/>
          <w:szCs w:val="24"/>
        </w:rPr>
        <w:t>ve uma divergência dos itens no edital com o sistema, a ordem estava inversa</w:t>
      </w:r>
      <w:r w:rsidR="00C0040D">
        <w:rPr>
          <w:rFonts w:ascii="Arial" w:hAnsi="Arial" w:cs="Arial"/>
          <w:sz w:val="24"/>
          <w:szCs w:val="24"/>
        </w:rPr>
        <w:t>, mas nada que impeça a sessão.</w:t>
      </w:r>
      <w:bookmarkStart w:id="0" w:name="_GoBack"/>
      <w:bookmarkEnd w:id="0"/>
      <w:r w:rsidR="0036164F">
        <w:rPr>
          <w:sz w:val="24"/>
          <w:szCs w:val="24"/>
        </w:rPr>
        <w:t xml:space="preserve"> </w:t>
      </w:r>
      <w:r w:rsidR="00FD5BC3" w:rsidRPr="00476168">
        <w:rPr>
          <w:rFonts w:ascii="Arial" w:hAnsi="Arial" w:cs="Arial"/>
          <w:sz w:val="24"/>
          <w:szCs w:val="24"/>
        </w:rPr>
        <w:t>Ao final decidiu a Pregoeira: Logrou-se vencedora para o</w:t>
      </w:r>
      <w:r w:rsidR="00492B29" w:rsidRPr="00476168">
        <w:rPr>
          <w:rFonts w:ascii="Arial" w:hAnsi="Arial" w:cs="Arial"/>
          <w:sz w:val="24"/>
          <w:szCs w:val="24"/>
        </w:rPr>
        <w:t xml:space="preserve"> ITE</w:t>
      </w:r>
      <w:r w:rsidR="009E0C18" w:rsidRPr="00476168">
        <w:rPr>
          <w:rFonts w:ascii="Arial" w:hAnsi="Arial" w:cs="Arial"/>
          <w:sz w:val="24"/>
          <w:szCs w:val="24"/>
        </w:rPr>
        <w:t>M</w:t>
      </w:r>
      <w:r w:rsidR="00492B29" w:rsidRPr="00476168">
        <w:rPr>
          <w:rFonts w:ascii="Arial" w:hAnsi="Arial" w:cs="Arial"/>
          <w:sz w:val="24"/>
          <w:szCs w:val="24"/>
        </w:rPr>
        <w:t xml:space="preserve"> 0</w:t>
      </w:r>
      <w:r w:rsidR="0036164F">
        <w:rPr>
          <w:rFonts w:ascii="Arial" w:hAnsi="Arial" w:cs="Arial"/>
          <w:sz w:val="24"/>
          <w:szCs w:val="24"/>
        </w:rPr>
        <w:t>2</w:t>
      </w:r>
      <w:r w:rsidR="006F06E8" w:rsidRPr="00476168">
        <w:rPr>
          <w:rFonts w:ascii="Arial" w:hAnsi="Arial" w:cs="Arial"/>
          <w:sz w:val="24"/>
          <w:szCs w:val="24"/>
        </w:rPr>
        <w:t xml:space="preserve"> a</w:t>
      </w:r>
      <w:r w:rsidR="00492B29" w:rsidRPr="00476168">
        <w:rPr>
          <w:rFonts w:ascii="Arial" w:hAnsi="Arial" w:cs="Arial"/>
          <w:sz w:val="24"/>
          <w:szCs w:val="24"/>
        </w:rPr>
        <w:t xml:space="preserve"> </w:t>
      </w:r>
      <w:r w:rsidR="00C11309" w:rsidRPr="00C072AF">
        <w:rPr>
          <w:rFonts w:ascii="Arial" w:hAnsi="Arial" w:cs="Arial"/>
          <w:b/>
          <w:sz w:val="24"/>
          <w:szCs w:val="24"/>
        </w:rPr>
        <w:t>EMPRESA 0</w:t>
      </w:r>
      <w:r w:rsidR="00C11309">
        <w:rPr>
          <w:rFonts w:ascii="Arial" w:hAnsi="Arial" w:cs="Arial"/>
          <w:b/>
          <w:sz w:val="24"/>
          <w:szCs w:val="24"/>
        </w:rPr>
        <w:t xml:space="preserve">2 – JULIO CESAR PEREIRA 06305874697, </w:t>
      </w:r>
      <w:r w:rsidR="00C11309">
        <w:rPr>
          <w:rFonts w:ascii="Arial" w:hAnsi="Arial" w:cs="Arial"/>
          <w:sz w:val="24"/>
          <w:szCs w:val="24"/>
        </w:rPr>
        <w:t>inscrita no CNPJ nº24.238.716/0001-90, com sede na rua Professor Carlos Alves Pamplona,115, Bandeirantes, cidade de Senhora dos Remédios – mg, CEP: 36.275-000</w:t>
      </w:r>
      <w:r w:rsidR="0036164F">
        <w:rPr>
          <w:rFonts w:ascii="Arial" w:hAnsi="Arial" w:cs="Arial"/>
          <w:sz w:val="24"/>
          <w:szCs w:val="24"/>
        </w:rPr>
        <w:t xml:space="preserve"> </w:t>
      </w:r>
      <w:r w:rsidR="0036164F" w:rsidRPr="0036164F">
        <w:rPr>
          <w:rFonts w:ascii="Arial" w:hAnsi="Arial" w:cs="Arial"/>
          <w:b/>
          <w:sz w:val="24"/>
          <w:szCs w:val="24"/>
        </w:rPr>
        <w:t>com valor total de</w:t>
      </w:r>
      <w:r w:rsidR="0036164F" w:rsidRPr="0036164F">
        <w:rPr>
          <w:rFonts w:ascii="Arial" w:hAnsi="Arial" w:cs="Arial"/>
          <w:b/>
          <w:sz w:val="24"/>
          <w:szCs w:val="24"/>
        </w:rPr>
        <w:t xml:space="preserve"> R$13.500,00</w:t>
      </w:r>
      <w:r w:rsidR="0036164F">
        <w:rPr>
          <w:rFonts w:ascii="Arial" w:hAnsi="Arial" w:cs="Arial"/>
          <w:sz w:val="24"/>
          <w:szCs w:val="24"/>
        </w:rPr>
        <w:t xml:space="preserve"> (</w:t>
      </w:r>
      <w:r w:rsidR="0036164F">
        <w:rPr>
          <w:rFonts w:ascii="Arial" w:hAnsi="Arial" w:cs="Arial"/>
          <w:b/>
          <w:sz w:val="24"/>
          <w:szCs w:val="24"/>
        </w:rPr>
        <w:t>treze mil e quinhentos reais).</w:t>
      </w:r>
      <w:r w:rsidR="00C11309">
        <w:rPr>
          <w:rFonts w:ascii="Arial" w:hAnsi="Arial" w:cs="Arial"/>
          <w:sz w:val="24"/>
          <w:szCs w:val="24"/>
        </w:rPr>
        <w:t xml:space="preserve"> </w:t>
      </w:r>
      <w:r w:rsidR="00C11309" w:rsidRPr="00D60071">
        <w:rPr>
          <w:rFonts w:ascii="Arial" w:hAnsi="Arial" w:cs="Arial"/>
          <w:sz w:val="24"/>
          <w:szCs w:val="24"/>
        </w:rPr>
        <w:t>Logrou-se vencedora para o</w:t>
      </w:r>
      <w:r w:rsidR="00C11309">
        <w:rPr>
          <w:rFonts w:ascii="Arial" w:hAnsi="Arial" w:cs="Arial"/>
          <w:sz w:val="24"/>
          <w:szCs w:val="24"/>
        </w:rPr>
        <w:t xml:space="preserve"> ITEM</w:t>
      </w:r>
      <w:r w:rsidR="0036164F">
        <w:rPr>
          <w:rFonts w:ascii="Arial" w:hAnsi="Arial" w:cs="Arial"/>
          <w:sz w:val="24"/>
          <w:szCs w:val="24"/>
        </w:rPr>
        <w:t xml:space="preserve"> 01</w:t>
      </w:r>
      <w:r w:rsidR="00C11309">
        <w:rPr>
          <w:rFonts w:ascii="Arial" w:hAnsi="Arial" w:cs="Arial"/>
          <w:sz w:val="24"/>
          <w:szCs w:val="24"/>
        </w:rPr>
        <w:t xml:space="preserve"> a </w:t>
      </w:r>
      <w:r w:rsidR="00C11309">
        <w:rPr>
          <w:rFonts w:ascii="Arial" w:hAnsi="Arial" w:cs="Arial"/>
          <w:b/>
          <w:sz w:val="24"/>
          <w:szCs w:val="24"/>
        </w:rPr>
        <w:t>49.780.483 DANIEL VITOR DE PAULA</w:t>
      </w:r>
      <w:r w:rsidR="00C11309" w:rsidRPr="00C072AF">
        <w:rPr>
          <w:rFonts w:ascii="Arial" w:hAnsi="Arial" w:cs="Arial"/>
          <w:sz w:val="24"/>
          <w:szCs w:val="24"/>
        </w:rPr>
        <w:t>, inscri</w:t>
      </w:r>
      <w:r w:rsidR="00C11309">
        <w:rPr>
          <w:rFonts w:ascii="Arial" w:hAnsi="Arial" w:cs="Arial"/>
          <w:sz w:val="24"/>
          <w:szCs w:val="24"/>
        </w:rPr>
        <w:t>ta no CNPJ nº 126.540.206-06</w:t>
      </w:r>
      <w:r w:rsidR="00C11309" w:rsidRPr="00C072AF">
        <w:rPr>
          <w:rFonts w:ascii="Arial" w:hAnsi="Arial" w:cs="Arial"/>
          <w:sz w:val="24"/>
          <w:szCs w:val="24"/>
        </w:rPr>
        <w:t xml:space="preserve">, com sede na Rua </w:t>
      </w:r>
      <w:r w:rsidR="00C11309">
        <w:rPr>
          <w:rFonts w:ascii="Arial" w:hAnsi="Arial" w:cs="Arial"/>
          <w:sz w:val="24"/>
          <w:szCs w:val="24"/>
        </w:rPr>
        <w:t>Alcebíades Barbosa Amaral , nº 21</w:t>
      </w:r>
      <w:r w:rsidR="00C11309" w:rsidRPr="00C072AF">
        <w:rPr>
          <w:rFonts w:ascii="Arial" w:hAnsi="Arial" w:cs="Arial"/>
          <w:sz w:val="24"/>
          <w:szCs w:val="24"/>
        </w:rPr>
        <w:t>,</w:t>
      </w:r>
      <w:r w:rsidR="00C11309">
        <w:rPr>
          <w:rFonts w:ascii="Arial" w:hAnsi="Arial" w:cs="Arial"/>
          <w:sz w:val="24"/>
          <w:szCs w:val="24"/>
        </w:rPr>
        <w:t xml:space="preserve"> Centro,</w:t>
      </w:r>
      <w:r w:rsidR="00C11309" w:rsidRPr="00C072AF">
        <w:rPr>
          <w:rFonts w:ascii="Arial" w:hAnsi="Arial" w:cs="Arial"/>
          <w:sz w:val="24"/>
          <w:szCs w:val="24"/>
        </w:rPr>
        <w:t xml:space="preserve"> </w:t>
      </w:r>
      <w:r w:rsidR="00C11309">
        <w:rPr>
          <w:rFonts w:ascii="Arial" w:hAnsi="Arial" w:cs="Arial"/>
          <w:sz w:val="24"/>
          <w:szCs w:val="24"/>
        </w:rPr>
        <w:t>Desterro do Melo - Minas Gerais, CEP: 36.200</w:t>
      </w:r>
      <w:r w:rsidR="00C11309" w:rsidRPr="00C072AF">
        <w:rPr>
          <w:rFonts w:ascii="Arial" w:hAnsi="Arial" w:cs="Arial"/>
          <w:sz w:val="24"/>
          <w:szCs w:val="24"/>
        </w:rPr>
        <w:t>-000</w:t>
      </w:r>
      <w:r w:rsidR="0036164F">
        <w:rPr>
          <w:rFonts w:ascii="Arial" w:hAnsi="Arial" w:cs="Arial"/>
          <w:sz w:val="24"/>
          <w:szCs w:val="24"/>
        </w:rPr>
        <w:t xml:space="preserve"> </w:t>
      </w:r>
      <w:r w:rsidR="0036164F" w:rsidRPr="0036164F">
        <w:rPr>
          <w:rFonts w:ascii="Arial" w:hAnsi="Arial" w:cs="Arial"/>
          <w:b/>
          <w:sz w:val="24"/>
          <w:szCs w:val="24"/>
        </w:rPr>
        <w:t>com valor total de</w:t>
      </w:r>
      <w:r w:rsidR="0036164F">
        <w:rPr>
          <w:rFonts w:ascii="Arial" w:hAnsi="Arial" w:cs="Arial"/>
          <w:sz w:val="24"/>
          <w:szCs w:val="24"/>
        </w:rPr>
        <w:t xml:space="preserve"> </w:t>
      </w:r>
      <w:r w:rsidR="0036164F" w:rsidRPr="0036164F">
        <w:rPr>
          <w:rFonts w:ascii="Arial" w:hAnsi="Arial" w:cs="Arial"/>
          <w:b/>
          <w:sz w:val="24"/>
          <w:szCs w:val="24"/>
        </w:rPr>
        <w:t>R$</w:t>
      </w:r>
      <w:r w:rsidR="0036164F">
        <w:rPr>
          <w:rFonts w:ascii="Arial" w:hAnsi="Arial" w:cs="Arial"/>
          <w:sz w:val="24"/>
          <w:szCs w:val="24"/>
        </w:rPr>
        <w:t xml:space="preserve"> </w:t>
      </w:r>
      <w:r w:rsidR="0036164F" w:rsidRPr="0036164F">
        <w:rPr>
          <w:rFonts w:ascii="Arial" w:hAnsi="Arial" w:cs="Arial"/>
          <w:b/>
          <w:sz w:val="24"/>
          <w:szCs w:val="24"/>
        </w:rPr>
        <w:t>17.577,00 (dezessete mil quinhentos e setenta e sete reais)</w:t>
      </w:r>
      <w:r w:rsidR="00C11309" w:rsidRPr="0036164F">
        <w:rPr>
          <w:rFonts w:ascii="Arial" w:hAnsi="Arial" w:cs="Arial"/>
          <w:b/>
          <w:sz w:val="24"/>
          <w:szCs w:val="24"/>
        </w:rPr>
        <w:t>.</w:t>
      </w:r>
      <w:r w:rsidR="002F1FE8" w:rsidRPr="00734BED">
        <w:rPr>
          <w:rFonts w:ascii="Arial" w:hAnsi="Arial" w:cs="Arial"/>
          <w:sz w:val="24"/>
          <w:szCs w:val="24"/>
        </w:rPr>
        <w:t>O valor total apurado fi</w:t>
      </w:r>
      <w:r w:rsidR="002F1FE8"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a eficácia do procedimento em </w:t>
      </w:r>
      <w:r w:rsidR="002F1FE8" w:rsidRPr="00795CDA">
        <w:rPr>
          <w:rFonts w:ascii="Arial" w:hAnsi="Arial" w:cs="Arial"/>
          <w:sz w:val="24"/>
          <w:szCs w:val="24"/>
        </w:rPr>
        <w:t xml:space="preserve">relação à economicidade e acolhimento a proposta mais vantajosa para a Administração; tudo em conformidade com os formulários e mapa de apuração dos </w:t>
      </w:r>
      <w:r w:rsidR="00D60071" w:rsidRPr="00795CDA">
        <w:rPr>
          <w:rFonts w:ascii="Arial" w:hAnsi="Arial" w:cs="Arial"/>
          <w:sz w:val="24"/>
          <w:szCs w:val="24"/>
        </w:rPr>
        <w:t>vencedores anexados a esta Ata. Foram considerados os formulários assinados pelo</w:t>
      </w:r>
      <w:r w:rsidR="00A820AF" w:rsidRPr="00795CDA">
        <w:rPr>
          <w:rFonts w:ascii="Arial" w:hAnsi="Arial" w:cs="Arial"/>
          <w:sz w:val="24"/>
          <w:szCs w:val="24"/>
        </w:rPr>
        <w:t>s</w:t>
      </w:r>
      <w:r w:rsidR="00D60071" w:rsidRPr="00795CDA">
        <w:rPr>
          <w:rFonts w:ascii="Arial" w:hAnsi="Arial" w:cs="Arial"/>
          <w:sz w:val="24"/>
          <w:szCs w:val="24"/>
        </w:rPr>
        <w:t xml:space="preserve"> </w:t>
      </w:r>
      <w:r w:rsidR="00D60071" w:rsidRPr="00795CDA">
        <w:rPr>
          <w:rFonts w:ascii="Arial" w:hAnsi="Arial" w:cs="Arial"/>
          <w:sz w:val="24"/>
          <w:szCs w:val="24"/>
        </w:rPr>
        <w:lastRenderedPageBreak/>
        <w:t>representante</w:t>
      </w:r>
      <w:r w:rsidR="00A820AF" w:rsidRPr="00795CDA">
        <w:rPr>
          <w:rFonts w:ascii="Arial" w:hAnsi="Arial" w:cs="Arial"/>
          <w:sz w:val="24"/>
          <w:szCs w:val="24"/>
        </w:rPr>
        <w:t>s</w:t>
      </w:r>
      <w:r w:rsidR="00D60071" w:rsidRPr="00795CDA">
        <w:rPr>
          <w:rFonts w:ascii="Arial" w:hAnsi="Arial" w:cs="Arial"/>
          <w:sz w:val="24"/>
          <w:szCs w:val="24"/>
        </w:rPr>
        <w:t xml:space="preserve"> da</w:t>
      </w:r>
      <w:r w:rsidR="00A820AF" w:rsidRPr="00795CDA">
        <w:rPr>
          <w:rFonts w:ascii="Arial" w:hAnsi="Arial" w:cs="Arial"/>
          <w:sz w:val="24"/>
          <w:szCs w:val="24"/>
        </w:rPr>
        <w:t>s</w:t>
      </w:r>
      <w:r w:rsidR="00D60071" w:rsidRPr="00795CDA">
        <w:rPr>
          <w:rFonts w:ascii="Arial" w:hAnsi="Arial" w:cs="Arial"/>
          <w:sz w:val="24"/>
          <w:szCs w:val="24"/>
        </w:rPr>
        <w:t xml:space="preserve"> licitante</w:t>
      </w:r>
      <w:r w:rsidR="00A820AF" w:rsidRPr="00795CDA">
        <w:rPr>
          <w:rFonts w:ascii="Arial" w:hAnsi="Arial" w:cs="Arial"/>
          <w:sz w:val="24"/>
          <w:szCs w:val="24"/>
        </w:rPr>
        <w:t>s</w:t>
      </w:r>
      <w:r w:rsidR="00D60071" w:rsidRPr="00795CDA">
        <w:rPr>
          <w:rFonts w:ascii="Arial" w:hAnsi="Arial" w:cs="Arial"/>
          <w:sz w:val="24"/>
          <w:szCs w:val="24"/>
        </w:rPr>
        <w:t xml:space="preserve"> presente</w:t>
      </w:r>
      <w:r w:rsidR="00A820AF" w:rsidRPr="00795CDA">
        <w:rPr>
          <w:rFonts w:ascii="Arial" w:hAnsi="Arial" w:cs="Arial"/>
          <w:sz w:val="24"/>
          <w:szCs w:val="24"/>
        </w:rPr>
        <w:t>s</w:t>
      </w:r>
      <w:r w:rsidR="00D60071" w:rsidRPr="00795CDA">
        <w:rPr>
          <w:rFonts w:ascii="Arial" w:hAnsi="Arial" w:cs="Arial"/>
          <w:sz w:val="24"/>
          <w:szCs w:val="24"/>
        </w:rPr>
        <w:t xml:space="preserve">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="002F1FE8" w:rsidRPr="00795CDA">
        <w:rPr>
          <w:rFonts w:ascii="Arial" w:hAnsi="Arial" w:cs="Arial"/>
          <w:sz w:val="24"/>
          <w:szCs w:val="24"/>
        </w:rPr>
        <w:t>O resultado do julgamento será publicado no site oficial do Município de Desterro do Melo para conhecimento de todos em cumprimento a Lei de Acesso à Informação. Nada mais havendo a tratar a Pregoeira</w:t>
      </w:r>
      <w:r w:rsidR="002F1FE8" w:rsidRPr="00D60071">
        <w:rPr>
          <w:rFonts w:ascii="Arial" w:hAnsi="Arial" w:cs="Arial"/>
          <w:sz w:val="24"/>
          <w:szCs w:val="24"/>
        </w:rPr>
        <w:t xml:space="preserve"> declarou encerrada a Sessão Pública às </w:t>
      </w:r>
      <w:r w:rsidR="0036164F">
        <w:rPr>
          <w:rFonts w:ascii="Arial" w:hAnsi="Arial" w:cs="Arial"/>
          <w:sz w:val="24"/>
          <w:szCs w:val="24"/>
        </w:rPr>
        <w:t>08</w:t>
      </w:r>
      <w:r w:rsidR="002F1FE8" w:rsidRPr="00D60071">
        <w:rPr>
          <w:rFonts w:ascii="Arial" w:hAnsi="Arial" w:cs="Arial"/>
          <w:sz w:val="24"/>
          <w:szCs w:val="24"/>
        </w:rPr>
        <w:t xml:space="preserve">hs e </w:t>
      </w:r>
      <w:r w:rsidR="0036164F">
        <w:rPr>
          <w:rFonts w:ascii="Arial" w:hAnsi="Arial" w:cs="Arial"/>
          <w:sz w:val="24"/>
          <w:szCs w:val="24"/>
        </w:rPr>
        <w:t>31</w:t>
      </w:r>
      <w:r w:rsidR="002F1FE8"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="002F1FE8"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="002F1FE8"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="002F1FE8" w:rsidRPr="00D60071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>
        <w:rPr>
          <w:rFonts w:ascii="Arial" w:hAnsi="Arial" w:cs="Arial"/>
          <w:sz w:val="24"/>
          <w:szCs w:val="24"/>
        </w:rPr>
        <w:t>t</w:t>
      </w:r>
      <w:r w:rsidR="009E0C1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AB55A8">
        <w:rPr>
          <w:rFonts w:ascii="Arial" w:hAnsi="Arial" w:cs="Arial"/>
          <w:sz w:val="24"/>
          <w:szCs w:val="24"/>
        </w:rPr>
        <w:t>29</w:t>
      </w:r>
      <w:r w:rsidR="002F1FE8"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9E0C18">
        <w:rPr>
          <w:rFonts w:ascii="Arial" w:hAnsi="Arial" w:cs="Arial"/>
          <w:sz w:val="24"/>
          <w:szCs w:val="24"/>
        </w:rPr>
        <w:t>março</w:t>
      </w:r>
      <w:r w:rsidR="002F1FE8" w:rsidRPr="00D60071">
        <w:rPr>
          <w:rFonts w:ascii="Arial" w:hAnsi="Arial" w:cs="Arial"/>
          <w:sz w:val="24"/>
          <w:szCs w:val="24"/>
        </w:rPr>
        <w:t xml:space="preserve"> de 202</w:t>
      </w:r>
      <w:r w:rsidR="00CF49EE">
        <w:rPr>
          <w:rFonts w:ascii="Arial" w:hAnsi="Arial" w:cs="Arial"/>
          <w:sz w:val="24"/>
          <w:szCs w:val="24"/>
        </w:rPr>
        <w:t>3</w:t>
      </w:r>
      <w:r w:rsidR="002F1FE8" w:rsidRPr="00D60071">
        <w:rPr>
          <w:rFonts w:ascii="Arial" w:hAnsi="Arial" w:cs="Arial"/>
          <w:sz w:val="24"/>
          <w:szCs w:val="24"/>
        </w:rPr>
        <w:t>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Luciléia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C15992">
      <w:pPr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="00C15992">
        <w:rPr>
          <w:rFonts w:ascii="Arial" w:hAnsi="Arial" w:cs="Arial"/>
          <w:sz w:val="24"/>
          <w:szCs w:val="24"/>
        </w:rPr>
        <w:t xml:space="preserve"> / Equipe de Apoio   </w:t>
      </w:r>
      <w:r w:rsidR="00C15992">
        <w:rPr>
          <w:rFonts w:ascii="Arial" w:hAnsi="Arial" w:cs="Arial"/>
          <w:sz w:val="24"/>
          <w:szCs w:val="24"/>
        </w:rPr>
        <w:tab/>
      </w:r>
      <w:r w:rsidR="00C15992">
        <w:rPr>
          <w:rFonts w:ascii="Arial" w:hAnsi="Arial" w:cs="Arial"/>
          <w:sz w:val="24"/>
          <w:szCs w:val="24"/>
        </w:rPr>
        <w:tab/>
      </w:r>
      <w:r w:rsidR="00C15992">
        <w:rPr>
          <w:rFonts w:ascii="Arial" w:hAnsi="Arial" w:cs="Arial"/>
          <w:sz w:val="24"/>
          <w:szCs w:val="24"/>
        </w:rPr>
        <w:tab/>
      </w:r>
      <w:r w:rsidR="00C15992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D60071">
        <w:rPr>
          <w:rFonts w:ascii="Arial" w:hAnsi="Arial" w:cs="Arial"/>
          <w:sz w:val="24"/>
          <w:szCs w:val="24"/>
        </w:rPr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C15992">
      <w:pPr>
        <w:rPr>
          <w:rFonts w:ascii="Arial" w:hAnsi="Arial" w:cs="Arial"/>
          <w:sz w:val="24"/>
          <w:szCs w:val="24"/>
        </w:rPr>
      </w:pPr>
    </w:p>
    <w:p w:rsidR="009E0C18" w:rsidRDefault="00C15992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Tatiane Aparecida Amaral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0071"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18">
        <w:rPr>
          <w:rFonts w:ascii="Arial" w:hAnsi="Arial" w:cs="Arial"/>
          <w:sz w:val="24"/>
          <w:szCs w:val="24"/>
        </w:rPr>
        <w:t xml:space="preserve"> </w:t>
      </w:r>
    </w:p>
    <w:p w:rsidR="00D60071" w:rsidRDefault="00C15992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60071" w:rsidRPr="00D60071">
        <w:rPr>
          <w:rFonts w:ascii="Arial" w:hAnsi="Arial" w:cs="Arial"/>
          <w:sz w:val="24"/>
          <w:szCs w:val="24"/>
        </w:rPr>
        <w:t>Equip</w:t>
      </w:r>
      <w:r>
        <w:rPr>
          <w:rFonts w:ascii="Arial" w:hAnsi="Arial" w:cs="Arial"/>
          <w:sz w:val="24"/>
          <w:szCs w:val="24"/>
        </w:rPr>
        <w:t>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0C18" w:rsidRPr="009E0C18" w:rsidRDefault="00C15992" w:rsidP="00C1599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E203F" w:rsidRDefault="006E203F" w:rsidP="00AB55A8">
      <w:pPr>
        <w:rPr>
          <w:rFonts w:ascii="Arial" w:hAnsi="Arial" w:cs="Arial"/>
          <w:sz w:val="24"/>
          <w:szCs w:val="24"/>
        </w:rPr>
      </w:pPr>
    </w:p>
    <w:p w:rsidR="006E203F" w:rsidRDefault="006E203F" w:rsidP="006E203F">
      <w:pPr>
        <w:jc w:val="center"/>
        <w:rPr>
          <w:rFonts w:ascii="Arial" w:hAnsi="Arial" w:cs="Arial"/>
          <w:sz w:val="24"/>
          <w:szCs w:val="24"/>
        </w:rPr>
      </w:pPr>
    </w:p>
    <w:p w:rsidR="006E203F" w:rsidRDefault="006E203F" w:rsidP="006E203F">
      <w:pPr>
        <w:jc w:val="center"/>
        <w:rPr>
          <w:rFonts w:ascii="Arial" w:hAnsi="Arial" w:cs="Arial"/>
          <w:sz w:val="24"/>
          <w:szCs w:val="24"/>
        </w:rPr>
      </w:pPr>
    </w:p>
    <w:p w:rsidR="006E203F" w:rsidRDefault="006E203F" w:rsidP="006E203F">
      <w:pPr>
        <w:jc w:val="center"/>
        <w:rPr>
          <w:rFonts w:ascii="Arial" w:hAnsi="Arial" w:cs="Arial"/>
          <w:b/>
          <w:sz w:val="24"/>
          <w:szCs w:val="24"/>
        </w:rPr>
      </w:pPr>
      <w:r w:rsidRPr="00476168">
        <w:rPr>
          <w:rFonts w:ascii="Arial" w:hAnsi="Arial" w:cs="Arial"/>
          <w:b/>
          <w:sz w:val="24"/>
          <w:szCs w:val="24"/>
        </w:rPr>
        <w:t>49.780.483 DANIEL VITOR DE PAULA</w:t>
      </w:r>
    </w:p>
    <w:p w:rsidR="006E203F" w:rsidRDefault="006E203F" w:rsidP="006E203F">
      <w:pPr>
        <w:jc w:val="center"/>
        <w:rPr>
          <w:rFonts w:ascii="Arial" w:hAnsi="Arial" w:cs="Arial"/>
          <w:sz w:val="24"/>
          <w:szCs w:val="24"/>
        </w:rPr>
      </w:pPr>
      <w:r w:rsidRPr="00476168">
        <w:rPr>
          <w:rFonts w:ascii="Arial" w:hAnsi="Arial" w:cs="Arial"/>
          <w:sz w:val="24"/>
          <w:szCs w:val="24"/>
        </w:rPr>
        <w:t>CNPJ nº 126.540.206-06</w:t>
      </w:r>
    </w:p>
    <w:p w:rsidR="00C11309" w:rsidRDefault="00C11309" w:rsidP="006E203F">
      <w:pPr>
        <w:jc w:val="center"/>
        <w:rPr>
          <w:rFonts w:ascii="Arial" w:hAnsi="Arial" w:cs="Arial"/>
          <w:sz w:val="24"/>
          <w:szCs w:val="24"/>
        </w:rPr>
      </w:pPr>
    </w:p>
    <w:p w:rsidR="00C11309" w:rsidRDefault="00C11309" w:rsidP="006E203F">
      <w:pPr>
        <w:jc w:val="center"/>
      </w:pPr>
    </w:p>
    <w:p w:rsidR="006E203F" w:rsidRDefault="006E203F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11309" w:rsidRDefault="00C11309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CESAR PEREIRA 06305874697</w:t>
      </w:r>
    </w:p>
    <w:p w:rsidR="00AB55A8" w:rsidRDefault="00C11309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nº24.238.716/0001-90</w:t>
      </w:r>
    </w:p>
    <w:sectPr w:rsidR="00AB55A8" w:rsidSect="0074632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ED" w:rsidRDefault="007942ED">
      <w:r>
        <w:separator/>
      </w:r>
    </w:p>
  </w:endnote>
  <w:endnote w:type="continuationSeparator" w:id="0">
    <w:p w:rsidR="007942ED" w:rsidRDefault="007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42ED" w:rsidRDefault="007942E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4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4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2ED" w:rsidRDefault="007942E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7942ED" w:rsidRPr="00BF0635" w:rsidRDefault="007942E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ED" w:rsidRDefault="007942ED">
      <w:r>
        <w:separator/>
      </w:r>
    </w:p>
  </w:footnote>
  <w:footnote w:type="continuationSeparator" w:id="0">
    <w:p w:rsidR="007942ED" w:rsidRDefault="0079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ED" w:rsidRDefault="007942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13C55"/>
    <w:rsid w:val="000318ED"/>
    <w:rsid w:val="00044F5E"/>
    <w:rsid w:val="00051DDD"/>
    <w:rsid w:val="000A17CA"/>
    <w:rsid w:val="000C7A16"/>
    <w:rsid w:val="000D7F0C"/>
    <w:rsid w:val="000F2B99"/>
    <w:rsid w:val="000F45D3"/>
    <w:rsid w:val="0010043C"/>
    <w:rsid w:val="0011003F"/>
    <w:rsid w:val="001164E3"/>
    <w:rsid w:val="001215DE"/>
    <w:rsid w:val="00122E16"/>
    <w:rsid w:val="00130412"/>
    <w:rsid w:val="001343A4"/>
    <w:rsid w:val="00136862"/>
    <w:rsid w:val="00153B0C"/>
    <w:rsid w:val="001768E1"/>
    <w:rsid w:val="001B56C9"/>
    <w:rsid w:val="001D1A40"/>
    <w:rsid w:val="001D647B"/>
    <w:rsid w:val="001E411A"/>
    <w:rsid w:val="001F77E7"/>
    <w:rsid w:val="002235E5"/>
    <w:rsid w:val="00230078"/>
    <w:rsid w:val="002348DF"/>
    <w:rsid w:val="002446E1"/>
    <w:rsid w:val="00244D8D"/>
    <w:rsid w:val="00252333"/>
    <w:rsid w:val="00280FC5"/>
    <w:rsid w:val="00292B5C"/>
    <w:rsid w:val="00295FAB"/>
    <w:rsid w:val="002B011C"/>
    <w:rsid w:val="002B4231"/>
    <w:rsid w:val="002B512A"/>
    <w:rsid w:val="002B5927"/>
    <w:rsid w:val="002F1FE8"/>
    <w:rsid w:val="002F72BA"/>
    <w:rsid w:val="00306360"/>
    <w:rsid w:val="00312373"/>
    <w:rsid w:val="0031581A"/>
    <w:rsid w:val="0036164F"/>
    <w:rsid w:val="003717A9"/>
    <w:rsid w:val="00386348"/>
    <w:rsid w:val="003967F0"/>
    <w:rsid w:val="003A340A"/>
    <w:rsid w:val="003A5463"/>
    <w:rsid w:val="003B2052"/>
    <w:rsid w:val="003B5C98"/>
    <w:rsid w:val="003C3DDE"/>
    <w:rsid w:val="003E78EF"/>
    <w:rsid w:val="004028B2"/>
    <w:rsid w:val="0040337D"/>
    <w:rsid w:val="00404C11"/>
    <w:rsid w:val="00433331"/>
    <w:rsid w:val="004601F1"/>
    <w:rsid w:val="00476168"/>
    <w:rsid w:val="00484534"/>
    <w:rsid w:val="00492B29"/>
    <w:rsid w:val="004A6021"/>
    <w:rsid w:val="004A7BE2"/>
    <w:rsid w:val="004C4E39"/>
    <w:rsid w:val="00506571"/>
    <w:rsid w:val="005143CB"/>
    <w:rsid w:val="00516BD1"/>
    <w:rsid w:val="00541E59"/>
    <w:rsid w:val="00554E9B"/>
    <w:rsid w:val="00564079"/>
    <w:rsid w:val="00581F27"/>
    <w:rsid w:val="00583EBB"/>
    <w:rsid w:val="005A0052"/>
    <w:rsid w:val="005B1585"/>
    <w:rsid w:val="005C35DC"/>
    <w:rsid w:val="005C389A"/>
    <w:rsid w:val="005C7D3C"/>
    <w:rsid w:val="005D1B7B"/>
    <w:rsid w:val="005D3DD7"/>
    <w:rsid w:val="005E0871"/>
    <w:rsid w:val="00631177"/>
    <w:rsid w:val="0064246D"/>
    <w:rsid w:val="00664660"/>
    <w:rsid w:val="00666C6E"/>
    <w:rsid w:val="00675337"/>
    <w:rsid w:val="0068197A"/>
    <w:rsid w:val="00683E19"/>
    <w:rsid w:val="006855B7"/>
    <w:rsid w:val="006A2E82"/>
    <w:rsid w:val="006A6081"/>
    <w:rsid w:val="006B276E"/>
    <w:rsid w:val="006B7C8A"/>
    <w:rsid w:val="006E203F"/>
    <w:rsid w:val="006F06E8"/>
    <w:rsid w:val="006F3809"/>
    <w:rsid w:val="006F4964"/>
    <w:rsid w:val="00707E5D"/>
    <w:rsid w:val="00712D8C"/>
    <w:rsid w:val="007139D0"/>
    <w:rsid w:val="007306BE"/>
    <w:rsid w:val="00734BED"/>
    <w:rsid w:val="0074146C"/>
    <w:rsid w:val="0074632E"/>
    <w:rsid w:val="007520A9"/>
    <w:rsid w:val="007602CA"/>
    <w:rsid w:val="00764929"/>
    <w:rsid w:val="00765045"/>
    <w:rsid w:val="00773500"/>
    <w:rsid w:val="007838AD"/>
    <w:rsid w:val="007942ED"/>
    <w:rsid w:val="00795CDA"/>
    <w:rsid w:val="007C5AF9"/>
    <w:rsid w:val="007C61DA"/>
    <w:rsid w:val="007C79C0"/>
    <w:rsid w:val="007E3FAF"/>
    <w:rsid w:val="007F3FFD"/>
    <w:rsid w:val="00802C58"/>
    <w:rsid w:val="008124AB"/>
    <w:rsid w:val="00814485"/>
    <w:rsid w:val="0082366B"/>
    <w:rsid w:val="0082403F"/>
    <w:rsid w:val="00824DA3"/>
    <w:rsid w:val="00830FCF"/>
    <w:rsid w:val="00831878"/>
    <w:rsid w:val="00843FE3"/>
    <w:rsid w:val="00845AC8"/>
    <w:rsid w:val="00846677"/>
    <w:rsid w:val="00850BAB"/>
    <w:rsid w:val="008564A9"/>
    <w:rsid w:val="008931BC"/>
    <w:rsid w:val="008A2687"/>
    <w:rsid w:val="008B11F9"/>
    <w:rsid w:val="008B7493"/>
    <w:rsid w:val="008B7ADA"/>
    <w:rsid w:val="008C1A28"/>
    <w:rsid w:val="008C76A9"/>
    <w:rsid w:val="008E576E"/>
    <w:rsid w:val="008E7A15"/>
    <w:rsid w:val="00902C4A"/>
    <w:rsid w:val="00907040"/>
    <w:rsid w:val="00910598"/>
    <w:rsid w:val="009158D9"/>
    <w:rsid w:val="0092092B"/>
    <w:rsid w:val="00935519"/>
    <w:rsid w:val="00937A02"/>
    <w:rsid w:val="0094644F"/>
    <w:rsid w:val="009655E8"/>
    <w:rsid w:val="009975A7"/>
    <w:rsid w:val="009A338A"/>
    <w:rsid w:val="009B02D8"/>
    <w:rsid w:val="009D748C"/>
    <w:rsid w:val="009E0C18"/>
    <w:rsid w:val="00A00127"/>
    <w:rsid w:val="00A01434"/>
    <w:rsid w:val="00A24790"/>
    <w:rsid w:val="00A25E2F"/>
    <w:rsid w:val="00A36475"/>
    <w:rsid w:val="00A37EDF"/>
    <w:rsid w:val="00A55CC3"/>
    <w:rsid w:val="00A60E8B"/>
    <w:rsid w:val="00A813F2"/>
    <w:rsid w:val="00A820AF"/>
    <w:rsid w:val="00A915C6"/>
    <w:rsid w:val="00A957B6"/>
    <w:rsid w:val="00AA4774"/>
    <w:rsid w:val="00AB05E8"/>
    <w:rsid w:val="00AB55A8"/>
    <w:rsid w:val="00AC67A4"/>
    <w:rsid w:val="00AF2E84"/>
    <w:rsid w:val="00B01ECF"/>
    <w:rsid w:val="00B144B4"/>
    <w:rsid w:val="00B25056"/>
    <w:rsid w:val="00B31725"/>
    <w:rsid w:val="00B62E47"/>
    <w:rsid w:val="00B638B7"/>
    <w:rsid w:val="00B84EAE"/>
    <w:rsid w:val="00B879A1"/>
    <w:rsid w:val="00B94275"/>
    <w:rsid w:val="00B96535"/>
    <w:rsid w:val="00BB7FB4"/>
    <w:rsid w:val="00BC4CB7"/>
    <w:rsid w:val="00BC5EB1"/>
    <w:rsid w:val="00BD1123"/>
    <w:rsid w:val="00BD6C38"/>
    <w:rsid w:val="00BE623A"/>
    <w:rsid w:val="00C0040D"/>
    <w:rsid w:val="00C072AF"/>
    <w:rsid w:val="00C11309"/>
    <w:rsid w:val="00C15992"/>
    <w:rsid w:val="00C30176"/>
    <w:rsid w:val="00C31D71"/>
    <w:rsid w:val="00C3211F"/>
    <w:rsid w:val="00C337EE"/>
    <w:rsid w:val="00C36F6F"/>
    <w:rsid w:val="00C4213E"/>
    <w:rsid w:val="00C52592"/>
    <w:rsid w:val="00C72EEC"/>
    <w:rsid w:val="00C82D76"/>
    <w:rsid w:val="00C91AA0"/>
    <w:rsid w:val="00C96774"/>
    <w:rsid w:val="00CA0FEB"/>
    <w:rsid w:val="00CA3A70"/>
    <w:rsid w:val="00CC0551"/>
    <w:rsid w:val="00CC5311"/>
    <w:rsid w:val="00CC6A24"/>
    <w:rsid w:val="00CC78FE"/>
    <w:rsid w:val="00CE50CA"/>
    <w:rsid w:val="00CF49EE"/>
    <w:rsid w:val="00D43AD8"/>
    <w:rsid w:val="00D44C93"/>
    <w:rsid w:val="00D60071"/>
    <w:rsid w:val="00D61AD1"/>
    <w:rsid w:val="00D74B57"/>
    <w:rsid w:val="00D857F1"/>
    <w:rsid w:val="00DB111C"/>
    <w:rsid w:val="00DD48BF"/>
    <w:rsid w:val="00DE0E04"/>
    <w:rsid w:val="00DE59CD"/>
    <w:rsid w:val="00E128A7"/>
    <w:rsid w:val="00E201FA"/>
    <w:rsid w:val="00E22BE7"/>
    <w:rsid w:val="00E23307"/>
    <w:rsid w:val="00E2509B"/>
    <w:rsid w:val="00E252CE"/>
    <w:rsid w:val="00E3002D"/>
    <w:rsid w:val="00E438C9"/>
    <w:rsid w:val="00E5012B"/>
    <w:rsid w:val="00E66326"/>
    <w:rsid w:val="00E66905"/>
    <w:rsid w:val="00E87133"/>
    <w:rsid w:val="00EA094A"/>
    <w:rsid w:val="00EB1B1C"/>
    <w:rsid w:val="00EB5857"/>
    <w:rsid w:val="00EB5D2A"/>
    <w:rsid w:val="00ED6B4C"/>
    <w:rsid w:val="00F11938"/>
    <w:rsid w:val="00F238E1"/>
    <w:rsid w:val="00F657B2"/>
    <w:rsid w:val="00F761D8"/>
    <w:rsid w:val="00FA101C"/>
    <w:rsid w:val="00FB31F7"/>
    <w:rsid w:val="00FB4E1C"/>
    <w:rsid w:val="00FC72E8"/>
    <w:rsid w:val="00FD1A78"/>
    <w:rsid w:val="00FD5BC3"/>
    <w:rsid w:val="00FF06E4"/>
    <w:rsid w:val="00FF505E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5C0B"/>
  <w15:docId w15:val="{50E0FD37-4CCA-4C94-9D0A-B3D52F7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318E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1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164</cp:revision>
  <cp:lastPrinted>2022-03-25T13:28:00Z</cp:lastPrinted>
  <dcterms:created xsi:type="dcterms:W3CDTF">2023-03-02T15:17:00Z</dcterms:created>
  <dcterms:modified xsi:type="dcterms:W3CDTF">2023-03-29T11:46:00Z</dcterms:modified>
</cp:coreProperties>
</file>