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1E" w:rsidRDefault="00590C1E" w:rsidP="00C9561C">
      <w:pPr>
        <w:jc w:val="center"/>
        <w:rPr>
          <w:rFonts w:ascii="Arial" w:hAnsi="Arial" w:cs="Arial"/>
          <w:sz w:val="24"/>
        </w:rPr>
      </w:pPr>
    </w:p>
    <w:p w:rsidR="00870D50" w:rsidRPr="00870D50" w:rsidRDefault="00590C1E" w:rsidP="00870D50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0D50">
        <w:rPr>
          <w:rFonts w:ascii="Arial" w:hAnsi="Arial" w:cs="Arial"/>
          <w:b/>
          <w:sz w:val="24"/>
          <w:szCs w:val="24"/>
          <w:u w:val="single"/>
        </w:rPr>
        <w:t xml:space="preserve">PUBLICAÇÃO DE EDITAL </w:t>
      </w:r>
      <w:r w:rsidR="00870D50">
        <w:rPr>
          <w:rFonts w:ascii="Arial" w:hAnsi="Arial" w:cs="Arial"/>
          <w:b/>
          <w:sz w:val="24"/>
          <w:szCs w:val="24"/>
          <w:u w:val="single"/>
        </w:rPr>
        <w:t>DO</w:t>
      </w:r>
      <w:r w:rsidR="007E5BAE">
        <w:rPr>
          <w:rFonts w:ascii="Arial" w:hAnsi="Arial" w:cs="Arial"/>
          <w:b/>
          <w:sz w:val="24"/>
          <w:szCs w:val="24"/>
          <w:u w:val="single"/>
        </w:rPr>
        <w:t xml:space="preserve"> PROCESSO DE CONTRATAÇÃO Nº </w:t>
      </w:r>
      <w:r w:rsidR="00870D50">
        <w:rPr>
          <w:rFonts w:ascii="Arial" w:hAnsi="Arial" w:cs="Arial"/>
          <w:b/>
          <w:sz w:val="24"/>
          <w:szCs w:val="24"/>
          <w:u w:val="single"/>
        </w:rPr>
        <w:t>010</w:t>
      </w:r>
      <w:r w:rsidRPr="00870D50">
        <w:rPr>
          <w:rFonts w:ascii="Arial" w:hAnsi="Arial" w:cs="Arial"/>
          <w:b/>
          <w:sz w:val="24"/>
          <w:szCs w:val="24"/>
          <w:u w:val="single"/>
        </w:rPr>
        <w:t xml:space="preserve">/2024 – INEXIGIBILIDADE Nº </w:t>
      </w:r>
      <w:r w:rsidR="00870D50">
        <w:rPr>
          <w:rFonts w:ascii="Arial" w:hAnsi="Arial" w:cs="Arial"/>
          <w:b/>
          <w:sz w:val="24"/>
          <w:szCs w:val="24"/>
          <w:u w:val="single"/>
        </w:rPr>
        <w:t>002</w:t>
      </w:r>
      <w:r w:rsidRPr="00870D50">
        <w:rPr>
          <w:rFonts w:ascii="Arial" w:hAnsi="Arial" w:cs="Arial"/>
          <w:b/>
          <w:sz w:val="24"/>
          <w:szCs w:val="24"/>
          <w:u w:val="single"/>
        </w:rPr>
        <w:t xml:space="preserve">/2024 - CREDENCIAMENTO. </w:t>
      </w:r>
    </w:p>
    <w:p w:rsidR="00D719FE" w:rsidRDefault="00590C1E" w:rsidP="00590C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590C1E">
        <w:rPr>
          <w:rFonts w:ascii="Arial" w:hAnsi="Arial" w:cs="Arial"/>
          <w:sz w:val="24"/>
          <w:szCs w:val="24"/>
        </w:rPr>
        <w:t xml:space="preserve">A Prefeitura Municipal de </w:t>
      </w:r>
      <w:r>
        <w:rPr>
          <w:rFonts w:ascii="Arial" w:hAnsi="Arial" w:cs="Arial"/>
          <w:sz w:val="24"/>
          <w:szCs w:val="24"/>
        </w:rPr>
        <w:t>DESTERRO DO MELO</w:t>
      </w:r>
      <w:r w:rsidRPr="00590C1E">
        <w:rPr>
          <w:rFonts w:ascii="Arial" w:hAnsi="Arial" w:cs="Arial"/>
          <w:sz w:val="24"/>
          <w:szCs w:val="24"/>
        </w:rPr>
        <w:t xml:space="preserve"> - MG, no uso de suas atribuições legais, com fulcro na Lei Nacional nº 14.133/2021, torna público o </w:t>
      </w:r>
      <w:r>
        <w:rPr>
          <w:rFonts w:ascii="Arial" w:hAnsi="Arial" w:cs="Arial"/>
          <w:sz w:val="24"/>
          <w:szCs w:val="24"/>
        </w:rPr>
        <w:t xml:space="preserve">Processo </w:t>
      </w:r>
      <w:r w:rsidRPr="00590C1E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010</w:t>
      </w:r>
      <w:r w:rsidRPr="00590C1E">
        <w:rPr>
          <w:rFonts w:ascii="Arial" w:hAnsi="Arial" w:cs="Arial"/>
          <w:sz w:val="24"/>
          <w:szCs w:val="24"/>
        </w:rPr>
        <w:t>/2024 de CREDENCIAMENTO de pessoas jurídicas – entidades beneficentes sem fins lucrativos qualificadas como Organização Social e Organizações da Sociedade Civil de Interesse Público (OSCIP), que possuem serviços de reabilitação especializados na RCPD (Rede de Cuidados à Pessoa com Deficiência), para realizar procedimento cirúrgico de “</w:t>
      </w:r>
      <w:proofErr w:type="spellStart"/>
      <w:r w:rsidRPr="00590C1E">
        <w:rPr>
          <w:rFonts w:ascii="Arial" w:hAnsi="Arial" w:cs="Arial"/>
          <w:sz w:val="24"/>
          <w:szCs w:val="24"/>
        </w:rPr>
        <w:t>fac</w:t>
      </w:r>
      <w:r w:rsidR="007A4151">
        <w:rPr>
          <w:rFonts w:ascii="Arial" w:hAnsi="Arial" w:cs="Arial"/>
          <w:sz w:val="24"/>
          <w:szCs w:val="24"/>
        </w:rPr>
        <w:t>o</w:t>
      </w:r>
      <w:r w:rsidRPr="00590C1E">
        <w:rPr>
          <w:rFonts w:ascii="Arial" w:hAnsi="Arial" w:cs="Arial"/>
          <w:sz w:val="24"/>
          <w:szCs w:val="24"/>
        </w:rPr>
        <w:t>emulsificação</w:t>
      </w:r>
      <w:proofErr w:type="spellEnd"/>
      <w:r w:rsidRPr="00590C1E">
        <w:rPr>
          <w:rFonts w:ascii="Arial" w:hAnsi="Arial" w:cs="Arial"/>
          <w:sz w:val="24"/>
          <w:szCs w:val="24"/>
        </w:rPr>
        <w:t xml:space="preserve"> com implante de lente intraocular dobrável – catarata (lente nacional)”. Período de credenciamento: </w:t>
      </w:r>
      <w:r w:rsidRPr="000047BF">
        <w:rPr>
          <w:rFonts w:ascii="Arial" w:hAnsi="Arial" w:cs="Arial"/>
          <w:sz w:val="24"/>
          <w:szCs w:val="24"/>
        </w:rPr>
        <w:t xml:space="preserve">de </w:t>
      </w:r>
      <w:r w:rsidR="00E2577F" w:rsidRPr="000047BF">
        <w:rPr>
          <w:rFonts w:ascii="Arial" w:hAnsi="Arial" w:cs="Arial"/>
          <w:sz w:val="24"/>
          <w:szCs w:val="24"/>
        </w:rPr>
        <w:t>0</w:t>
      </w:r>
      <w:r w:rsidR="000047BF" w:rsidRPr="000047BF">
        <w:rPr>
          <w:rFonts w:ascii="Arial" w:hAnsi="Arial" w:cs="Arial"/>
          <w:sz w:val="24"/>
          <w:szCs w:val="24"/>
        </w:rPr>
        <w:t>3</w:t>
      </w:r>
      <w:r w:rsidRPr="000047BF">
        <w:rPr>
          <w:rFonts w:ascii="Arial" w:hAnsi="Arial" w:cs="Arial"/>
          <w:sz w:val="24"/>
          <w:szCs w:val="24"/>
        </w:rPr>
        <w:t>/</w:t>
      </w:r>
      <w:r w:rsidR="00E2577F" w:rsidRPr="000047BF">
        <w:rPr>
          <w:rFonts w:ascii="Arial" w:hAnsi="Arial" w:cs="Arial"/>
          <w:sz w:val="24"/>
          <w:szCs w:val="24"/>
        </w:rPr>
        <w:t>04</w:t>
      </w:r>
      <w:r w:rsidRPr="000047BF">
        <w:rPr>
          <w:rFonts w:ascii="Arial" w:hAnsi="Arial" w:cs="Arial"/>
          <w:sz w:val="24"/>
          <w:szCs w:val="24"/>
        </w:rPr>
        <w:t>/2024 a 31</w:t>
      </w:r>
      <w:r w:rsidRPr="00590C1E">
        <w:rPr>
          <w:rFonts w:ascii="Arial" w:hAnsi="Arial" w:cs="Arial"/>
          <w:sz w:val="24"/>
          <w:szCs w:val="24"/>
        </w:rPr>
        <w:t xml:space="preserve">/12/2024, no período das </w:t>
      </w:r>
      <w:r w:rsidR="004035EA">
        <w:rPr>
          <w:rFonts w:ascii="Arial" w:hAnsi="Arial" w:cs="Arial"/>
          <w:sz w:val="24"/>
          <w:szCs w:val="24"/>
        </w:rPr>
        <w:t>1</w:t>
      </w:r>
      <w:r w:rsidR="006F4E4B">
        <w:rPr>
          <w:rFonts w:ascii="Arial" w:hAnsi="Arial" w:cs="Arial"/>
          <w:sz w:val="24"/>
          <w:szCs w:val="24"/>
        </w:rPr>
        <w:t>2h</w:t>
      </w:r>
      <w:r w:rsidRPr="00590C1E">
        <w:rPr>
          <w:rFonts w:ascii="Arial" w:hAnsi="Arial" w:cs="Arial"/>
          <w:sz w:val="24"/>
          <w:szCs w:val="24"/>
        </w:rPr>
        <w:t xml:space="preserve"> às 1</w:t>
      </w:r>
      <w:r w:rsidR="006F4E4B">
        <w:rPr>
          <w:rFonts w:ascii="Arial" w:hAnsi="Arial" w:cs="Arial"/>
          <w:sz w:val="24"/>
          <w:szCs w:val="24"/>
        </w:rPr>
        <w:t>7</w:t>
      </w:r>
      <w:r w:rsidRPr="00590C1E">
        <w:rPr>
          <w:rFonts w:ascii="Arial" w:hAnsi="Arial" w:cs="Arial"/>
          <w:sz w:val="24"/>
          <w:szCs w:val="24"/>
        </w:rPr>
        <w:t xml:space="preserve">h, nos dias úteis. Para retirar o Edital e informações pelo e-mail: </w:t>
      </w:r>
      <w:hyperlink r:id="rId6" w:history="1">
        <w:r w:rsidR="006F4E4B" w:rsidRPr="00B13397">
          <w:rPr>
            <w:rStyle w:val="Hyperlink"/>
            <w:rFonts w:ascii="Arial" w:hAnsi="Arial" w:cs="Arial"/>
            <w:sz w:val="24"/>
            <w:szCs w:val="24"/>
          </w:rPr>
          <w:t>compras@desterrodomelo.mg.gov.br</w:t>
        </w:r>
      </w:hyperlink>
      <w:r w:rsidR="006F4E4B">
        <w:rPr>
          <w:rFonts w:ascii="Arial" w:hAnsi="Arial" w:cs="Arial"/>
          <w:sz w:val="24"/>
          <w:szCs w:val="24"/>
        </w:rPr>
        <w:t xml:space="preserve"> ou pelo site </w:t>
      </w:r>
      <w:hyperlink r:id="rId7" w:history="1">
        <w:r w:rsidR="006F4E4B" w:rsidRPr="00B13397">
          <w:rPr>
            <w:rStyle w:val="Hyperlink"/>
            <w:rFonts w:ascii="Arial" w:hAnsi="Arial" w:cs="Arial"/>
            <w:sz w:val="24"/>
            <w:szCs w:val="24"/>
          </w:rPr>
          <w:t>www.desterrodomelo.mg.gov.br/licitacoes.php</w:t>
        </w:r>
      </w:hyperlink>
      <w:r w:rsidRPr="00590C1E">
        <w:rPr>
          <w:rFonts w:ascii="Arial" w:hAnsi="Arial" w:cs="Arial"/>
          <w:sz w:val="24"/>
          <w:szCs w:val="24"/>
        </w:rPr>
        <w:t xml:space="preserve">. </w:t>
      </w:r>
    </w:p>
    <w:p w:rsidR="00D719FE" w:rsidRDefault="00D719FE" w:rsidP="00590C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D719FE" w:rsidRPr="00BC73B0" w:rsidRDefault="00D719FE" w:rsidP="00D719FE">
      <w:pPr>
        <w:ind w:right="8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BC73B0">
        <w:rPr>
          <w:rFonts w:ascii="Arial" w:hAnsi="Arial" w:cs="Arial"/>
          <w:sz w:val="24"/>
          <w:szCs w:val="24"/>
        </w:rPr>
        <w:t xml:space="preserve">Desterro do Melo, </w:t>
      </w:r>
      <w:r w:rsidR="00BC73B0" w:rsidRPr="00BC73B0">
        <w:rPr>
          <w:rFonts w:ascii="Arial" w:hAnsi="Arial" w:cs="Arial"/>
          <w:sz w:val="24"/>
          <w:szCs w:val="24"/>
        </w:rPr>
        <w:t>03</w:t>
      </w:r>
      <w:r w:rsidRPr="00BC73B0">
        <w:rPr>
          <w:rFonts w:ascii="Arial" w:hAnsi="Arial" w:cs="Arial"/>
          <w:sz w:val="24"/>
          <w:szCs w:val="24"/>
        </w:rPr>
        <w:t xml:space="preserve"> de </w:t>
      </w:r>
      <w:r w:rsidR="006C613C" w:rsidRPr="00BC73B0">
        <w:rPr>
          <w:rFonts w:ascii="Arial" w:hAnsi="Arial" w:cs="Arial"/>
          <w:sz w:val="24"/>
          <w:szCs w:val="24"/>
        </w:rPr>
        <w:t>março</w:t>
      </w:r>
      <w:r w:rsidRPr="00BC73B0">
        <w:rPr>
          <w:rFonts w:ascii="Arial" w:hAnsi="Arial" w:cs="Arial"/>
          <w:sz w:val="24"/>
          <w:szCs w:val="24"/>
        </w:rPr>
        <w:t xml:space="preserve"> de 2024.</w:t>
      </w:r>
    </w:p>
    <w:bookmarkEnd w:id="0"/>
    <w:p w:rsidR="00D719FE" w:rsidRPr="00EF44C9" w:rsidRDefault="00D719FE" w:rsidP="00D719F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D719FE" w:rsidRDefault="00D719FE" w:rsidP="00D719F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D719FE" w:rsidRPr="0032440E" w:rsidRDefault="00D719FE" w:rsidP="00D719FE">
      <w:pPr>
        <w:pStyle w:val="Corpodetexto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719FE" w:rsidRPr="0032440E" w:rsidRDefault="00D719FE" w:rsidP="00D719FE">
      <w:pPr>
        <w:pStyle w:val="Corpodetexto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Prefeita Municipal</w:t>
      </w:r>
    </w:p>
    <w:p w:rsidR="00D719FE" w:rsidRPr="0032440E" w:rsidRDefault="00D719FE" w:rsidP="00D719FE">
      <w:pPr>
        <w:pStyle w:val="Corpodetexto3"/>
        <w:jc w:val="center"/>
        <w:rPr>
          <w:rFonts w:ascii="Arial" w:hAnsi="Arial" w:cs="Arial"/>
          <w:sz w:val="24"/>
        </w:rPr>
      </w:pPr>
    </w:p>
    <w:sectPr w:rsidR="00D719FE" w:rsidRPr="0032440E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86" w:rsidRDefault="00855786">
      <w:r>
        <w:separator/>
      </w:r>
    </w:p>
  </w:endnote>
  <w:endnote w:type="continuationSeparator" w:id="0">
    <w:p w:rsidR="00855786" w:rsidRDefault="0085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86" w:rsidRDefault="00855786">
      <w:r>
        <w:separator/>
      </w:r>
    </w:p>
  </w:footnote>
  <w:footnote w:type="continuationSeparator" w:id="0">
    <w:p w:rsidR="00855786" w:rsidRDefault="0085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047BF"/>
    <w:rsid w:val="00016A46"/>
    <w:rsid w:val="00030461"/>
    <w:rsid w:val="00053E38"/>
    <w:rsid w:val="000F363D"/>
    <w:rsid w:val="000F783C"/>
    <w:rsid w:val="001016C3"/>
    <w:rsid w:val="00122697"/>
    <w:rsid w:val="001671CC"/>
    <w:rsid w:val="0017072D"/>
    <w:rsid w:val="001C1CC1"/>
    <w:rsid w:val="00235FA0"/>
    <w:rsid w:val="002620C6"/>
    <w:rsid w:val="00286585"/>
    <w:rsid w:val="002905BA"/>
    <w:rsid w:val="002A2CE7"/>
    <w:rsid w:val="002C75C9"/>
    <w:rsid w:val="002E58D6"/>
    <w:rsid w:val="002F6A8C"/>
    <w:rsid w:val="003124DD"/>
    <w:rsid w:val="003237FA"/>
    <w:rsid w:val="003640F4"/>
    <w:rsid w:val="00381315"/>
    <w:rsid w:val="003A0E75"/>
    <w:rsid w:val="003C2AFE"/>
    <w:rsid w:val="003D4B8A"/>
    <w:rsid w:val="003E1CB1"/>
    <w:rsid w:val="003E6A93"/>
    <w:rsid w:val="004035EA"/>
    <w:rsid w:val="00412B36"/>
    <w:rsid w:val="00450846"/>
    <w:rsid w:val="004548E7"/>
    <w:rsid w:val="00481D56"/>
    <w:rsid w:val="004C0AE2"/>
    <w:rsid w:val="004D2BED"/>
    <w:rsid w:val="004F458F"/>
    <w:rsid w:val="0050140A"/>
    <w:rsid w:val="005236F0"/>
    <w:rsid w:val="0053029A"/>
    <w:rsid w:val="00560848"/>
    <w:rsid w:val="005609A5"/>
    <w:rsid w:val="00582266"/>
    <w:rsid w:val="00590C1E"/>
    <w:rsid w:val="00591BFF"/>
    <w:rsid w:val="00595C45"/>
    <w:rsid w:val="005A0750"/>
    <w:rsid w:val="005C0F37"/>
    <w:rsid w:val="005D7D06"/>
    <w:rsid w:val="005F7B9F"/>
    <w:rsid w:val="00606063"/>
    <w:rsid w:val="00606F9E"/>
    <w:rsid w:val="0064310F"/>
    <w:rsid w:val="00656EC0"/>
    <w:rsid w:val="00664659"/>
    <w:rsid w:val="006A3C25"/>
    <w:rsid w:val="006B510F"/>
    <w:rsid w:val="006C613C"/>
    <w:rsid w:val="006F4E4B"/>
    <w:rsid w:val="00712BF9"/>
    <w:rsid w:val="007432CD"/>
    <w:rsid w:val="00764E67"/>
    <w:rsid w:val="00770F02"/>
    <w:rsid w:val="00773CAD"/>
    <w:rsid w:val="007A4151"/>
    <w:rsid w:val="007D23DA"/>
    <w:rsid w:val="007E5BAE"/>
    <w:rsid w:val="00810E02"/>
    <w:rsid w:val="0083295F"/>
    <w:rsid w:val="00850D93"/>
    <w:rsid w:val="00855786"/>
    <w:rsid w:val="00870D50"/>
    <w:rsid w:val="00883442"/>
    <w:rsid w:val="008B5F08"/>
    <w:rsid w:val="008D31D1"/>
    <w:rsid w:val="008D4921"/>
    <w:rsid w:val="0092583E"/>
    <w:rsid w:val="0093315E"/>
    <w:rsid w:val="0093696E"/>
    <w:rsid w:val="009D72AD"/>
    <w:rsid w:val="009E6642"/>
    <w:rsid w:val="009E7494"/>
    <w:rsid w:val="009F45BE"/>
    <w:rsid w:val="00A0631E"/>
    <w:rsid w:val="00A50128"/>
    <w:rsid w:val="00A53433"/>
    <w:rsid w:val="00A74482"/>
    <w:rsid w:val="00AA272D"/>
    <w:rsid w:val="00AB0566"/>
    <w:rsid w:val="00AB79C3"/>
    <w:rsid w:val="00AC618C"/>
    <w:rsid w:val="00AF308A"/>
    <w:rsid w:val="00B0211C"/>
    <w:rsid w:val="00B21A96"/>
    <w:rsid w:val="00B40DF8"/>
    <w:rsid w:val="00B56D46"/>
    <w:rsid w:val="00B65DC3"/>
    <w:rsid w:val="00B86705"/>
    <w:rsid w:val="00BC0803"/>
    <w:rsid w:val="00BC73B0"/>
    <w:rsid w:val="00BF777A"/>
    <w:rsid w:val="00C36CAC"/>
    <w:rsid w:val="00C40E89"/>
    <w:rsid w:val="00C6797C"/>
    <w:rsid w:val="00C9561C"/>
    <w:rsid w:val="00C962A9"/>
    <w:rsid w:val="00CA5F43"/>
    <w:rsid w:val="00CB7CA6"/>
    <w:rsid w:val="00CC0BD0"/>
    <w:rsid w:val="00CD5D3A"/>
    <w:rsid w:val="00D04032"/>
    <w:rsid w:val="00D16794"/>
    <w:rsid w:val="00D37CE3"/>
    <w:rsid w:val="00D52AE7"/>
    <w:rsid w:val="00D719FE"/>
    <w:rsid w:val="00DA1784"/>
    <w:rsid w:val="00DE0E2F"/>
    <w:rsid w:val="00DF2CD1"/>
    <w:rsid w:val="00DF2E24"/>
    <w:rsid w:val="00E03436"/>
    <w:rsid w:val="00E12BD4"/>
    <w:rsid w:val="00E20BFF"/>
    <w:rsid w:val="00E2577F"/>
    <w:rsid w:val="00E45B31"/>
    <w:rsid w:val="00E83E77"/>
    <w:rsid w:val="00EA02C4"/>
    <w:rsid w:val="00ED7CFC"/>
    <w:rsid w:val="00EE7C66"/>
    <w:rsid w:val="00F120FB"/>
    <w:rsid w:val="00F2077B"/>
    <w:rsid w:val="00FB0AF4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86FE"/>
  <w15:docId w15:val="{9CDA47DB-B938-494B-AFC2-D72B6ACE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citacoe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desterrodomelo.mg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201</cp:revision>
  <cp:lastPrinted>2021-06-09T19:40:00Z</cp:lastPrinted>
  <dcterms:created xsi:type="dcterms:W3CDTF">2019-07-29T19:30:00Z</dcterms:created>
  <dcterms:modified xsi:type="dcterms:W3CDTF">2024-04-03T22:47:00Z</dcterms:modified>
</cp:coreProperties>
</file>