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7" w:rsidRPr="00F36A4D" w:rsidRDefault="00CE7D87" w:rsidP="00F36A4D">
      <w:pPr>
        <w:spacing w:after="0"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36A4D">
        <w:rPr>
          <w:rFonts w:ascii="Arial" w:hAnsi="Arial" w:cs="Arial"/>
          <w:b/>
          <w:sz w:val="24"/>
          <w:szCs w:val="24"/>
        </w:rPr>
        <w:t>RESPOSTA AO</w:t>
      </w:r>
      <w:r w:rsidR="00C05399" w:rsidRPr="00F36A4D">
        <w:rPr>
          <w:rFonts w:ascii="Arial" w:hAnsi="Arial" w:cs="Arial"/>
          <w:b/>
          <w:sz w:val="24"/>
          <w:szCs w:val="24"/>
        </w:rPr>
        <w:t xml:space="preserve"> RECURSO ADMINISTRATIVO</w:t>
      </w:r>
    </w:p>
    <w:p w:rsidR="00C05399" w:rsidRPr="00F36A4D" w:rsidRDefault="00C05399" w:rsidP="00F36A4D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05399" w:rsidRPr="00F36A4D" w:rsidRDefault="00C05399" w:rsidP="00F36A4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36A4D">
        <w:rPr>
          <w:rFonts w:ascii="Arial" w:hAnsi="Arial" w:cs="Arial"/>
          <w:b/>
          <w:bCs/>
          <w:sz w:val="24"/>
          <w:szCs w:val="24"/>
        </w:rPr>
        <w:t>Processo licitatório</w:t>
      </w:r>
      <w:r w:rsidRPr="00F36A4D">
        <w:rPr>
          <w:rFonts w:ascii="Arial" w:hAnsi="Arial" w:cs="Arial"/>
          <w:bCs/>
          <w:sz w:val="24"/>
          <w:szCs w:val="24"/>
        </w:rPr>
        <w:t xml:space="preserve"> nº 02</w:t>
      </w:r>
      <w:r w:rsidR="00D51308" w:rsidRPr="00F36A4D">
        <w:rPr>
          <w:rFonts w:ascii="Arial" w:hAnsi="Arial" w:cs="Arial"/>
          <w:bCs/>
          <w:sz w:val="24"/>
          <w:szCs w:val="24"/>
        </w:rPr>
        <w:t>4</w:t>
      </w:r>
      <w:r w:rsidRPr="00F36A4D">
        <w:rPr>
          <w:rFonts w:ascii="Arial" w:hAnsi="Arial" w:cs="Arial"/>
          <w:bCs/>
          <w:sz w:val="24"/>
          <w:szCs w:val="24"/>
        </w:rPr>
        <w:t>/2021</w:t>
      </w:r>
    </w:p>
    <w:p w:rsidR="00C05399" w:rsidRPr="00F36A4D" w:rsidRDefault="00C05399" w:rsidP="00F36A4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36A4D">
        <w:rPr>
          <w:rFonts w:ascii="Arial" w:hAnsi="Arial" w:cs="Arial"/>
          <w:b/>
          <w:bCs/>
          <w:sz w:val="24"/>
          <w:szCs w:val="24"/>
        </w:rPr>
        <w:t>Pregão presencial</w:t>
      </w:r>
      <w:r w:rsidRPr="00F36A4D">
        <w:rPr>
          <w:rFonts w:ascii="Arial" w:hAnsi="Arial" w:cs="Arial"/>
          <w:bCs/>
          <w:sz w:val="24"/>
          <w:szCs w:val="24"/>
        </w:rPr>
        <w:t xml:space="preserve"> nº 01</w:t>
      </w:r>
      <w:r w:rsidR="00D51308" w:rsidRPr="00F36A4D">
        <w:rPr>
          <w:rFonts w:ascii="Arial" w:hAnsi="Arial" w:cs="Arial"/>
          <w:bCs/>
          <w:sz w:val="24"/>
          <w:szCs w:val="24"/>
        </w:rPr>
        <w:t>5</w:t>
      </w:r>
      <w:r w:rsidRPr="00F36A4D">
        <w:rPr>
          <w:rFonts w:ascii="Arial" w:hAnsi="Arial" w:cs="Arial"/>
          <w:bCs/>
          <w:sz w:val="24"/>
          <w:szCs w:val="24"/>
        </w:rPr>
        <w:t>/2021</w:t>
      </w:r>
    </w:p>
    <w:p w:rsidR="00C05399" w:rsidRPr="00F36A4D" w:rsidRDefault="00C05399" w:rsidP="00F36A4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b/>
          <w:sz w:val="24"/>
          <w:szCs w:val="24"/>
          <w:lang w:val="pt-PT"/>
        </w:rPr>
        <w:t>Objeto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: </w:t>
      </w:r>
      <w:r w:rsidR="00D51308" w:rsidRPr="00F36A4D">
        <w:rPr>
          <w:rFonts w:ascii="Arial" w:hAnsi="Arial" w:cs="Arial"/>
          <w:sz w:val="24"/>
          <w:szCs w:val="24"/>
          <w:lang w:val="pt-PT"/>
        </w:rPr>
        <w:t>CONTRATAÇÃO DE PESSOA JURÍDICA PARA PRESTAÇÃO DE SERVIÇOS DE CONSULTORIA E ASSESSORIA TÉCNICA À SECRETARIA MUNICIPAL DE EDUCAÇÃO</w:t>
      </w:r>
      <w:r w:rsidRPr="00F36A4D">
        <w:rPr>
          <w:rFonts w:ascii="Arial" w:hAnsi="Arial" w:cs="Arial"/>
          <w:sz w:val="24"/>
          <w:szCs w:val="24"/>
          <w:lang w:val="pt-PT"/>
        </w:rPr>
        <w:t>.</w:t>
      </w:r>
    </w:p>
    <w:p w:rsidR="00C05399" w:rsidRPr="00F36A4D" w:rsidRDefault="00C05399" w:rsidP="00F36A4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b/>
          <w:sz w:val="24"/>
          <w:szCs w:val="24"/>
          <w:lang w:val="pt-PT"/>
        </w:rPr>
        <w:t>Recorrente: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 </w:t>
      </w:r>
      <w:r w:rsidR="00D51308" w:rsidRPr="00F36A4D">
        <w:rPr>
          <w:rFonts w:ascii="Arial" w:hAnsi="Arial" w:cs="Arial"/>
          <w:sz w:val="24"/>
          <w:szCs w:val="24"/>
          <w:lang w:val="pt-PT"/>
        </w:rPr>
        <w:t>A CONSULTORIA EIRELI</w:t>
      </w:r>
    </w:p>
    <w:p w:rsidR="00772C2F" w:rsidRPr="00F36A4D" w:rsidRDefault="00772C2F" w:rsidP="00F36A4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b/>
          <w:sz w:val="24"/>
          <w:szCs w:val="24"/>
          <w:lang w:val="pt-PT"/>
        </w:rPr>
        <w:t>Data:</w:t>
      </w:r>
      <w:r w:rsidR="00F36A4D">
        <w:rPr>
          <w:rFonts w:ascii="Arial" w:hAnsi="Arial" w:cs="Arial"/>
          <w:sz w:val="24"/>
          <w:szCs w:val="24"/>
          <w:lang w:val="pt-PT"/>
        </w:rPr>
        <w:t xml:space="preserve"> 21</w:t>
      </w:r>
      <w:r w:rsidRPr="00F36A4D">
        <w:rPr>
          <w:rFonts w:ascii="Arial" w:hAnsi="Arial" w:cs="Arial"/>
          <w:sz w:val="24"/>
          <w:szCs w:val="24"/>
          <w:lang w:val="pt-PT"/>
        </w:rPr>
        <w:t>/05/2021</w:t>
      </w:r>
    </w:p>
    <w:p w:rsidR="00497666" w:rsidRDefault="00497666" w:rsidP="004976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7666" w:rsidRPr="00F36A4D" w:rsidRDefault="00497666" w:rsidP="004976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0E12" w:rsidRPr="00F36A4D" w:rsidRDefault="00A447E6" w:rsidP="00F36A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6A4D">
        <w:rPr>
          <w:rFonts w:ascii="Arial" w:hAnsi="Arial" w:cs="Arial"/>
          <w:b/>
          <w:sz w:val="24"/>
          <w:szCs w:val="24"/>
        </w:rPr>
        <w:t xml:space="preserve">RELATÓRIO </w:t>
      </w:r>
    </w:p>
    <w:p w:rsidR="004E42A7" w:rsidRPr="00F36A4D" w:rsidRDefault="00CB36CC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</w:rPr>
        <w:t xml:space="preserve">Trata-se de Recurso Administrativo interposto pela empresa </w:t>
      </w:r>
      <w:r w:rsidR="00D51308" w:rsidRPr="00F36A4D">
        <w:rPr>
          <w:rFonts w:ascii="Arial" w:hAnsi="Arial" w:cs="Arial"/>
          <w:sz w:val="24"/>
          <w:szCs w:val="24"/>
          <w:lang w:val="pt-PT"/>
        </w:rPr>
        <w:t>A CONSULTORIA EIRELI</w:t>
      </w:r>
      <w:r w:rsidR="00FC05AB" w:rsidRPr="00F36A4D">
        <w:rPr>
          <w:rFonts w:ascii="Arial" w:hAnsi="Arial" w:cs="Arial"/>
          <w:sz w:val="24"/>
          <w:szCs w:val="24"/>
          <w:lang w:val="pt-PT"/>
        </w:rPr>
        <w:t xml:space="preserve"> contra decisão da pregoeira, na Sessão de abertura e julgamento de propostas e habilitação, realizada no dia </w:t>
      </w:r>
      <w:r w:rsidR="00D51308" w:rsidRPr="00F36A4D">
        <w:rPr>
          <w:rFonts w:ascii="Arial" w:hAnsi="Arial" w:cs="Arial"/>
          <w:sz w:val="24"/>
          <w:szCs w:val="24"/>
          <w:lang w:val="pt-PT"/>
        </w:rPr>
        <w:t>10/05/2021</w:t>
      </w:r>
      <w:r w:rsidR="00FC05AB" w:rsidRPr="00F36A4D">
        <w:rPr>
          <w:rFonts w:ascii="Arial" w:hAnsi="Arial" w:cs="Arial"/>
          <w:sz w:val="24"/>
          <w:szCs w:val="24"/>
          <w:lang w:val="pt-PT"/>
        </w:rPr>
        <w:t xml:space="preserve">, 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que habilitou a empresa </w:t>
      </w:r>
      <w:r w:rsidR="004E42A7" w:rsidRPr="00F36A4D">
        <w:rPr>
          <w:rFonts w:ascii="Arial" w:hAnsi="Arial" w:cs="Arial"/>
          <w:sz w:val="24"/>
          <w:szCs w:val="24"/>
          <w:lang w:val="pt-PT"/>
        </w:rPr>
        <w:t>BRUNO CASSIO DE PAULA SANTOS - ME.</w:t>
      </w:r>
    </w:p>
    <w:p w:rsidR="00A447E6" w:rsidRPr="00F36A4D" w:rsidRDefault="00CB41A8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Cumpridas </w:t>
      </w:r>
      <w:r w:rsidR="00A447E6" w:rsidRPr="00F36A4D">
        <w:rPr>
          <w:rFonts w:ascii="Arial" w:hAnsi="Arial" w:cs="Arial"/>
          <w:sz w:val="24"/>
          <w:szCs w:val="24"/>
          <w:lang w:val="pt-PT"/>
        </w:rPr>
        <w:t xml:space="preserve">as formalidades legais, a empresa </w:t>
      </w:r>
      <w:r w:rsidR="004E42A7" w:rsidRPr="00F36A4D">
        <w:rPr>
          <w:rFonts w:ascii="Arial" w:hAnsi="Arial" w:cs="Arial"/>
          <w:sz w:val="24"/>
          <w:szCs w:val="24"/>
          <w:lang w:val="pt-PT"/>
        </w:rPr>
        <w:t>A CONSULTORIA EIRELI</w:t>
      </w:r>
      <w:r w:rsidR="00A447E6" w:rsidRPr="00F36A4D">
        <w:rPr>
          <w:rFonts w:ascii="Arial" w:hAnsi="Arial" w:cs="Arial"/>
          <w:sz w:val="24"/>
          <w:szCs w:val="24"/>
          <w:lang w:val="pt-PT"/>
        </w:rPr>
        <w:t>, no momomento oportuno</w:t>
      </w:r>
      <w:r w:rsidR="00B04CE9" w:rsidRPr="00F36A4D">
        <w:rPr>
          <w:rFonts w:ascii="Arial" w:hAnsi="Arial" w:cs="Arial"/>
          <w:sz w:val="24"/>
          <w:szCs w:val="24"/>
          <w:lang w:val="pt-PT"/>
        </w:rPr>
        <w:t>,</w:t>
      </w:r>
      <w:r w:rsidR="00A447E6" w:rsidRPr="00F36A4D">
        <w:rPr>
          <w:rFonts w:ascii="Arial" w:hAnsi="Arial" w:cs="Arial"/>
          <w:sz w:val="24"/>
          <w:szCs w:val="24"/>
          <w:lang w:val="pt-PT"/>
        </w:rPr>
        <w:t xml:space="preserve"> interpôs o recurso, no dia 03/05/2021, o qual foi dado prazo legal para a apresentação das razões, bem</w:t>
      </w:r>
      <w:r w:rsidR="00B04CE9" w:rsidRPr="00F36A4D">
        <w:rPr>
          <w:rFonts w:ascii="Arial" w:hAnsi="Arial" w:cs="Arial"/>
          <w:sz w:val="24"/>
          <w:szCs w:val="24"/>
          <w:lang w:val="pt-PT"/>
        </w:rPr>
        <w:t xml:space="preserve"> como, </w:t>
      </w:r>
      <w:r w:rsidR="00F463FB" w:rsidRPr="00F36A4D">
        <w:rPr>
          <w:rFonts w:ascii="Arial" w:hAnsi="Arial" w:cs="Arial"/>
          <w:sz w:val="24"/>
          <w:szCs w:val="24"/>
          <w:lang w:val="pt-PT"/>
        </w:rPr>
        <w:t xml:space="preserve">restou-se </w:t>
      </w:r>
      <w:r w:rsidR="00B04CE9" w:rsidRPr="00F36A4D">
        <w:rPr>
          <w:rFonts w:ascii="Arial" w:hAnsi="Arial" w:cs="Arial"/>
          <w:sz w:val="24"/>
          <w:szCs w:val="24"/>
          <w:lang w:val="pt-PT"/>
        </w:rPr>
        <w:t xml:space="preserve">intimada a </w:t>
      </w:r>
      <w:r w:rsidR="00F463FB" w:rsidRPr="00F36A4D">
        <w:rPr>
          <w:rFonts w:ascii="Arial" w:hAnsi="Arial" w:cs="Arial"/>
          <w:sz w:val="24"/>
          <w:szCs w:val="24"/>
          <w:lang w:val="pt-PT"/>
        </w:rPr>
        <w:t>licitante BRUNO CASSIO DE PAULA SANTOS - ME</w:t>
      </w:r>
      <w:r w:rsidR="00FC05AB" w:rsidRPr="00F36A4D">
        <w:rPr>
          <w:rFonts w:ascii="Arial" w:hAnsi="Arial" w:cs="Arial"/>
          <w:sz w:val="24"/>
          <w:szCs w:val="24"/>
          <w:lang w:val="pt-PT"/>
        </w:rPr>
        <w:t xml:space="preserve"> </w:t>
      </w:r>
      <w:r w:rsidR="00A447E6" w:rsidRPr="00F36A4D">
        <w:rPr>
          <w:rFonts w:ascii="Arial" w:hAnsi="Arial" w:cs="Arial"/>
          <w:sz w:val="24"/>
          <w:szCs w:val="24"/>
          <w:lang w:val="pt-PT"/>
        </w:rPr>
        <w:t>para a apresentação das contrarrazões, em igual prazo, e em iguais condições.</w:t>
      </w:r>
      <w:r w:rsidR="00225B28" w:rsidRPr="00F36A4D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772C2F" w:rsidRPr="00F36A4D" w:rsidRDefault="00772C2F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>Razões Recu</w:t>
      </w:r>
      <w:r w:rsidR="00A1683D" w:rsidRPr="00F36A4D">
        <w:rPr>
          <w:rFonts w:ascii="Arial" w:hAnsi="Arial" w:cs="Arial"/>
          <w:sz w:val="24"/>
          <w:szCs w:val="24"/>
          <w:lang w:val="pt-PT"/>
        </w:rPr>
        <w:t>r</w:t>
      </w:r>
      <w:r w:rsidRPr="00F36A4D">
        <w:rPr>
          <w:rFonts w:ascii="Arial" w:hAnsi="Arial" w:cs="Arial"/>
          <w:sz w:val="24"/>
          <w:szCs w:val="24"/>
          <w:lang w:val="pt-PT"/>
        </w:rPr>
        <w:t>sais apresentadas às folhas</w:t>
      </w:r>
      <w:r w:rsidR="007C7DB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181 a 194</w:t>
      </w:r>
      <w:r w:rsidRPr="00F36A4D">
        <w:rPr>
          <w:rFonts w:ascii="Arial" w:hAnsi="Arial" w:cs="Arial"/>
          <w:sz w:val="24"/>
          <w:szCs w:val="24"/>
          <w:lang w:val="pt-PT"/>
        </w:rPr>
        <w:t>;</w:t>
      </w:r>
    </w:p>
    <w:p w:rsidR="00B04CE9" w:rsidRPr="00F36A4D" w:rsidRDefault="00B04CE9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>Contrarrazões Recu</w:t>
      </w:r>
      <w:r w:rsidR="00A1683D" w:rsidRPr="00F36A4D">
        <w:rPr>
          <w:rFonts w:ascii="Arial" w:hAnsi="Arial" w:cs="Arial"/>
          <w:sz w:val="24"/>
          <w:szCs w:val="24"/>
          <w:lang w:val="pt-PT"/>
        </w:rPr>
        <w:t>r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sais </w:t>
      </w:r>
      <w:proofErr w:type="gramStart"/>
      <w:r w:rsidRPr="00F36A4D">
        <w:rPr>
          <w:rFonts w:ascii="Arial" w:hAnsi="Arial" w:cs="Arial"/>
          <w:sz w:val="24"/>
          <w:szCs w:val="24"/>
          <w:lang w:val="pt-PT"/>
        </w:rPr>
        <w:t>apresentas</w:t>
      </w:r>
      <w:proofErr w:type="gramEnd"/>
      <w:r w:rsidR="00930DE6" w:rsidRPr="00F36A4D">
        <w:rPr>
          <w:rFonts w:ascii="Arial" w:hAnsi="Arial" w:cs="Arial"/>
          <w:sz w:val="24"/>
          <w:szCs w:val="24"/>
          <w:lang w:val="pt-PT"/>
        </w:rPr>
        <w:t xml:space="preserve"> </w:t>
      </w:r>
      <w:r w:rsidRPr="00F36A4D">
        <w:rPr>
          <w:rFonts w:ascii="Arial" w:hAnsi="Arial" w:cs="Arial"/>
          <w:sz w:val="24"/>
          <w:szCs w:val="24"/>
          <w:lang w:val="pt-PT"/>
        </w:rPr>
        <w:t>às folhas</w:t>
      </w:r>
      <w:r w:rsidR="007C7DB8">
        <w:rPr>
          <w:rFonts w:ascii="Arial" w:hAnsi="Arial" w:cs="Arial"/>
          <w:sz w:val="24"/>
          <w:szCs w:val="24"/>
          <w:lang w:val="pt-PT"/>
        </w:rPr>
        <w:t xml:space="preserve"> 198 a 212</w:t>
      </w:r>
      <w:r w:rsidR="00772C2F" w:rsidRPr="00F36A4D">
        <w:rPr>
          <w:rFonts w:ascii="Arial" w:hAnsi="Arial" w:cs="Arial"/>
          <w:sz w:val="24"/>
          <w:szCs w:val="24"/>
          <w:lang w:val="pt-PT"/>
        </w:rPr>
        <w:t xml:space="preserve">; </w:t>
      </w:r>
    </w:p>
    <w:p w:rsidR="00661189" w:rsidRPr="00F36A4D" w:rsidRDefault="00B04CE9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É o breve relatório. </w:t>
      </w:r>
    </w:p>
    <w:p w:rsidR="003D02A7" w:rsidRPr="00F36A4D" w:rsidRDefault="003D02A7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</w:p>
    <w:p w:rsidR="00930DE6" w:rsidRPr="00F36A4D" w:rsidRDefault="00930DE6" w:rsidP="00F36A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F36A4D">
        <w:rPr>
          <w:rFonts w:ascii="Arial" w:hAnsi="Arial" w:cs="Arial"/>
          <w:b/>
          <w:sz w:val="24"/>
          <w:szCs w:val="24"/>
          <w:lang w:val="pt-PT"/>
        </w:rPr>
        <w:t>DA TEMPESTIVIDADE</w:t>
      </w:r>
    </w:p>
    <w:p w:rsidR="003D02A7" w:rsidRPr="00F36A4D" w:rsidRDefault="00930DE6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Recurso, razões e contrarrazões foram </w:t>
      </w:r>
      <w:r w:rsidR="00142F75" w:rsidRPr="00F36A4D">
        <w:rPr>
          <w:rFonts w:ascii="Arial" w:hAnsi="Arial" w:cs="Arial"/>
          <w:sz w:val="24"/>
          <w:szCs w:val="24"/>
          <w:lang w:val="pt-PT"/>
        </w:rPr>
        <w:t xml:space="preserve">apresentados pelas empresas respeitados os prazos previstos no Edital do certame e na legislação vigente, </w:t>
      </w:r>
      <w:r w:rsidR="009817A9" w:rsidRPr="00F36A4D">
        <w:rPr>
          <w:rFonts w:ascii="Arial" w:hAnsi="Arial" w:cs="Arial"/>
          <w:sz w:val="24"/>
          <w:szCs w:val="24"/>
          <w:lang w:val="pt-PT"/>
        </w:rPr>
        <w:t xml:space="preserve">sendo, de fato tempestivos. </w:t>
      </w:r>
      <w:r w:rsidRPr="00F36A4D">
        <w:rPr>
          <w:rFonts w:ascii="Arial" w:hAnsi="Arial" w:cs="Arial"/>
          <w:sz w:val="24"/>
          <w:szCs w:val="24"/>
          <w:lang w:val="pt-PT"/>
        </w:rPr>
        <w:t>Assim,</w:t>
      </w:r>
      <w:r w:rsidR="009817A9" w:rsidRPr="00F36A4D">
        <w:rPr>
          <w:rFonts w:ascii="Arial" w:hAnsi="Arial" w:cs="Arial"/>
          <w:sz w:val="24"/>
          <w:szCs w:val="24"/>
          <w:lang w:val="pt-PT"/>
        </w:rPr>
        <w:t xml:space="preserve"> </w:t>
      </w:r>
      <w:r w:rsidRPr="00F36A4D">
        <w:rPr>
          <w:rFonts w:ascii="Arial" w:hAnsi="Arial" w:cs="Arial"/>
          <w:sz w:val="24"/>
          <w:szCs w:val="24"/>
          <w:lang w:val="pt-PT"/>
        </w:rPr>
        <w:t>proced</w:t>
      </w:r>
      <w:r w:rsidR="00D81669" w:rsidRPr="00F36A4D">
        <w:rPr>
          <w:rFonts w:ascii="Arial" w:hAnsi="Arial" w:cs="Arial"/>
          <w:sz w:val="24"/>
          <w:szCs w:val="24"/>
          <w:lang w:val="pt-PT"/>
        </w:rPr>
        <w:t>o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 à análise dos fatos</w:t>
      </w:r>
      <w:r w:rsidR="0061411C" w:rsidRPr="00F36A4D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3D02A7" w:rsidRPr="00F36A4D" w:rsidRDefault="003D02A7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</w:p>
    <w:p w:rsidR="00C97941" w:rsidRPr="00F36A4D" w:rsidRDefault="00C97941" w:rsidP="00F36A4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b/>
          <w:sz w:val="24"/>
          <w:szCs w:val="24"/>
          <w:lang w:val="pt-PT"/>
        </w:rPr>
        <w:t>DO MÉRITO</w:t>
      </w:r>
    </w:p>
    <w:p w:rsidR="00D81669" w:rsidRPr="00F36A4D" w:rsidRDefault="00D81669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lastRenderedPageBreak/>
        <w:t xml:space="preserve">A recorrente, a </w:t>
      </w:r>
      <w:r w:rsidRPr="00F36A4D">
        <w:rPr>
          <w:rFonts w:ascii="Arial" w:hAnsi="Arial" w:cs="Arial"/>
          <w:sz w:val="24"/>
          <w:szCs w:val="24"/>
        </w:rPr>
        <w:t xml:space="preserve">empresa </w:t>
      </w:r>
      <w:r w:rsidR="00371290" w:rsidRPr="00F36A4D">
        <w:rPr>
          <w:rFonts w:ascii="Arial" w:hAnsi="Arial" w:cs="Arial"/>
          <w:sz w:val="24"/>
          <w:szCs w:val="24"/>
          <w:lang w:val="pt-PT"/>
        </w:rPr>
        <w:t xml:space="preserve">A CONSULTORIA EIRELI 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alega, em suas razões recursais, inicialmente, </w:t>
      </w:r>
      <w:r w:rsidR="00371290" w:rsidRPr="00F36A4D">
        <w:rPr>
          <w:rFonts w:ascii="Arial" w:hAnsi="Arial" w:cs="Arial"/>
          <w:sz w:val="24"/>
          <w:szCs w:val="24"/>
          <w:lang w:val="pt-PT"/>
        </w:rPr>
        <w:t xml:space="preserve">e em síntese, 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que </w:t>
      </w:r>
      <w:r w:rsidR="0014046D" w:rsidRPr="00F36A4D">
        <w:rPr>
          <w:rFonts w:ascii="Arial" w:hAnsi="Arial" w:cs="Arial"/>
          <w:sz w:val="24"/>
          <w:szCs w:val="24"/>
          <w:lang w:val="pt-PT"/>
        </w:rPr>
        <w:t>“</w:t>
      </w:r>
      <w:r w:rsidR="00371290" w:rsidRPr="00F36A4D">
        <w:rPr>
          <w:rFonts w:ascii="Arial" w:hAnsi="Arial" w:cs="Arial"/>
          <w:sz w:val="24"/>
          <w:szCs w:val="24"/>
          <w:lang w:val="pt-PT"/>
        </w:rPr>
        <w:t xml:space="preserve">a exigência de quantidade mínima </w:t>
      </w:r>
      <w:r w:rsidR="00C2029B" w:rsidRPr="00F36A4D">
        <w:rPr>
          <w:rFonts w:ascii="Arial" w:hAnsi="Arial" w:cs="Arial"/>
          <w:sz w:val="24"/>
          <w:szCs w:val="24"/>
          <w:lang w:val="pt-PT"/>
        </w:rPr>
        <w:t>d</w:t>
      </w:r>
      <w:r w:rsidR="00371290" w:rsidRPr="00F36A4D">
        <w:rPr>
          <w:rFonts w:ascii="Arial" w:hAnsi="Arial" w:cs="Arial"/>
          <w:sz w:val="24"/>
          <w:szCs w:val="24"/>
          <w:lang w:val="pt-PT"/>
        </w:rPr>
        <w:t>e atestados no caso concreto do presente certame, não encontra qualquer justificativa plausível capaz de lhe amparare, muito menos, encontra amparo legal ou jurisprudencial</w:t>
      </w:r>
      <w:r w:rsidR="0014046D" w:rsidRPr="00F36A4D">
        <w:rPr>
          <w:rFonts w:ascii="Arial" w:hAnsi="Arial" w:cs="Arial"/>
          <w:sz w:val="24"/>
          <w:szCs w:val="24"/>
          <w:lang w:val="pt-PT"/>
        </w:rPr>
        <w:t>”</w:t>
      </w:r>
      <w:r w:rsidR="0020153A" w:rsidRPr="00F36A4D">
        <w:rPr>
          <w:rFonts w:ascii="Arial" w:hAnsi="Arial" w:cs="Arial"/>
          <w:sz w:val="24"/>
          <w:szCs w:val="24"/>
          <w:lang w:val="pt-PT"/>
        </w:rPr>
        <w:t>.</w:t>
      </w:r>
    </w:p>
    <w:p w:rsidR="00371290" w:rsidRPr="00F36A4D" w:rsidRDefault="005E51E1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>Tal exigência</w:t>
      </w:r>
      <w:r w:rsidR="00822C0E" w:rsidRPr="00F36A4D">
        <w:rPr>
          <w:rFonts w:ascii="Arial" w:hAnsi="Arial" w:cs="Arial"/>
          <w:sz w:val="24"/>
          <w:szCs w:val="24"/>
          <w:lang w:val="pt-PT"/>
        </w:rPr>
        <w:t xml:space="preserve"> </w:t>
      </w:r>
      <w:r w:rsidR="00C2029B" w:rsidRPr="00F36A4D">
        <w:rPr>
          <w:rFonts w:ascii="Arial" w:hAnsi="Arial" w:cs="Arial"/>
          <w:sz w:val="24"/>
          <w:szCs w:val="24"/>
          <w:lang w:val="pt-PT"/>
        </w:rPr>
        <w:t>é a que consta no item 7.4.4 do Edital e no item</w:t>
      </w:r>
      <w:r w:rsidR="00256CEF" w:rsidRPr="00F36A4D">
        <w:rPr>
          <w:rFonts w:ascii="Arial" w:hAnsi="Arial" w:cs="Arial"/>
          <w:sz w:val="24"/>
          <w:szCs w:val="24"/>
          <w:lang w:val="pt-PT"/>
        </w:rPr>
        <w:t xml:space="preserve"> 4.4.4 do Anexo I: Termo de Referência, que é parte integrante do mesmo edital</w:t>
      </w:r>
      <w:r w:rsidR="00185BF8" w:rsidRPr="00F36A4D">
        <w:rPr>
          <w:rFonts w:ascii="Arial" w:hAnsi="Arial" w:cs="Arial"/>
          <w:sz w:val="24"/>
          <w:szCs w:val="24"/>
          <w:lang w:val="pt-PT"/>
        </w:rPr>
        <w:t xml:space="preserve">, que teve seu extrato de publicação publicado no dia 28/04/2021 e seu edital publicado na íntegra, na mesma data, no site da Prefeitura Municipal de Desterro do Melo, na aba licitações, no link </w:t>
      </w:r>
      <w:r w:rsidR="00185BF8" w:rsidRPr="00F36A4D">
        <w:rPr>
          <w:rFonts w:ascii="Arial" w:hAnsi="Arial" w:cs="Arial"/>
          <w:sz w:val="24"/>
          <w:szCs w:val="24"/>
          <w:lang w:val="pt-PT"/>
        </w:rPr>
        <w:fldChar w:fldCharType="begin"/>
      </w:r>
      <w:r w:rsidR="00185BF8" w:rsidRPr="00F36A4D">
        <w:rPr>
          <w:rFonts w:ascii="Arial" w:hAnsi="Arial" w:cs="Arial"/>
          <w:sz w:val="24"/>
          <w:szCs w:val="24"/>
          <w:lang w:val="pt-PT"/>
        </w:rPr>
        <w:instrText xml:space="preserve"> HYPERLINK "https://desterrodomelo.mg.gov.br/licitacao.php?id=299" </w:instrText>
      </w:r>
      <w:r w:rsidR="00185BF8" w:rsidRPr="00F36A4D">
        <w:rPr>
          <w:rFonts w:ascii="Arial" w:hAnsi="Arial" w:cs="Arial"/>
          <w:sz w:val="24"/>
          <w:szCs w:val="24"/>
          <w:lang w:val="pt-PT"/>
        </w:rPr>
        <w:fldChar w:fldCharType="separate"/>
      </w:r>
      <w:r w:rsidR="00185BF8" w:rsidRPr="00F36A4D">
        <w:rPr>
          <w:rStyle w:val="Hyperlink"/>
          <w:rFonts w:ascii="Arial" w:hAnsi="Arial" w:cs="Arial"/>
          <w:sz w:val="24"/>
          <w:szCs w:val="24"/>
          <w:lang w:val="pt-PT"/>
        </w:rPr>
        <w:t>https://desterrodomelo.mg.gov.br/licitacao.php?id=299</w:t>
      </w:r>
      <w:r w:rsidR="00185BF8" w:rsidRPr="00F36A4D">
        <w:rPr>
          <w:rFonts w:ascii="Arial" w:hAnsi="Arial" w:cs="Arial"/>
          <w:sz w:val="24"/>
          <w:szCs w:val="24"/>
          <w:lang w:val="pt-PT"/>
        </w:rPr>
        <w:fldChar w:fldCharType="end"/>
      </w:r>
      <w:r w:rsidR="00822C0E" w:rsidRPr="00F36A4D">
        <w:rPr>
          <w:rFonts w:ascii="Arial" w:hAnsi="Arial" w:cs="Arial"/>
          <w:sz w:val="24"/>
          <w:szCs w:val="24"/>
          <w:lang w:val="pt-PT"/>
        </w:rPr>
        <w:t>.</w:t>
      </w:r>
    </w:p>
    <w:p w:rsidR="0019736C" w:rsidRPr="00F36A4D" w:rsidRDefault="0019736C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>Nesse pon</w:t>
      </w:r>
      <w:r w:rsidR="0089240B" w:rsidRPr="00F36A4D">
        <w:rPr>
          <w:rFonts w:ascii="Arial" w:hAnsi="Arial" w:cs="Arial"/>
          <w:sz w:val="24"/>
          <w:szCs w:val="24"/>
          <w:lang w:val="pt-PT"/>
        </w:rPr>
        <w:t>to, percebe-se que o recorrente busca questionar previsões contidas no Edital</w:t>
      </w:r>
      <w:r w:rsidR="00CB71E5" w:rsidRPr="00F36A4D">
        <w:rPr>
          <w:rFonts w:ascii="Arial" w:hAnsi="Arial" w:cs="Arial"/>
          <w:sz w:val="24"/>
          <w:szCs w:val="24"/>
          <w:lang w:val="pt-PT"/>
        </w:rPr>
        <w:t xml:space="preserve">. Ocorre que, </w:t>
      </w:r>
      <w:r w:rsidR="00DA3B38" w:rsidRPr="00F36A4D">
        <w:rPr>
          <w:rFonts w:ascii="Arial" w:hAnsi="Arial" w:cs="Arial"/>
          <w:sz w:val="24"/>
          <w:szCs w:val="24"/>
          <w:lang w:val="pt-PT"/>
        </w:rPr>
        <w:t xml:space="preserve">conforme previsão legal, entendimentos doutrinários e decisões e informativos dos tribunais, as eventuais </w:t>
      </w:r>
      <w:r w:rsidR="00CB71E5" w:rsidRPr="00F36A4D">
        <w:rPr>
          <w:rFonts w:ascii="Arial" w:hAnsi="Arial" w:cs="Arial"/>
          <w:sz w:val="24"/>
          <w:szCs w:val="24"/>
          <w:lang w:val="pt-PT"/>
        </w:rPr>
        <w:t xml:space="preserve">impugnações </w:t>
      </w:r>
      <w:r w:rsidR="008621CD" w:rsidRPr="00F36A4D">
        <w:rPr>
          <w:rFonts w:ascii="Arial" w:hAnsi="Arial" w:cs="Arial"/>
          <w:sz w:val="24"/>
          <w:szCs w:val="24"/>
          <w:lang w:val="pt-PT"/>
        </w:rPr>
        <w:t xml:space="preserve">ao edital de licitação devem ser protocoladas em até </w:t>
      </w:r>
      <w:proofErr w:type="gramStart"/>
      <w:r w:rsidR="008621CD" w:rsidRPr="00F36A4D">
        <w:rPr>
          <w:rFonts w:ascii="Arial" w:hAnsi="Arial" w:cs="Arial"/>
          <w:sz w:val="24"/>
          <w:szCs w:val="24"/>
          <w:lang w:val="pt-PT"/>
        </w:rPr>
        <w:t>5</w:t>
      </w:r>
      <w:proofErr w:type="gramEnd"/>
      <w:r w:rsidR="008621CD" w:rsidRPr="00F36A4D">
        <w:rPr>
          <w:rFonts w:ascii="Arial" w:hAnsi="Arial" w:cs="Arial"/>
          <w:sz w:val="24"/>
          <w:szCs w:val="24"/>
          <w:lang w:val="pt-PT"/>
        </w:rPr>
        <w:t xml:space="preserve"> (cinco) dias úteis antes da data fixada para a abertira dos envelopes de habilitação</w:t>
      </w:r>
      <w:r w:rsidR="00BC097F" w:rsidRPr="00F36A4D">
        <w:rPr>
          <w:rFonts w:ascii="Arial" w:hAnsi="Arial" w:cs="Arial"/>
          <w:sz w:val="24"/>
          <w:szCs w:val="24"/>
          <w:lang w:val="pt-PT"/>
        </w:rPr>
        <w:t xml:space="preserve">. E, nos termos do item 151.1 do Edital deste Procedimento o prazo foi ampliado para até </w:t>
      </w:r>
      <w:proofErr w:type="gramStart"/>
      <w:r w:rsidR="00BC097F" w:rsidRPr="00F36A4D">
        <w:rPr>
          <w:rFonts w:ascii="Arial" w:hAnsi="Arial" w:cs="Arial"/>
          <w:sz w:val="24"/>
          <w:szCs w:val="24"/>
          <w:lang w:val="pt-PT"/>
        </w:rPr>
        <w:t>2</w:t>
      </w:r>
      <w:proofErr w:type="gramEnd"/>
      <w:r w:rsidR="00BC097F" w:rsidRPr="00F36A4D">
        <w:rPr>
          <w:rFonts w:ascii="Arial" w:hAnsi="Arial" w:cs="Arial"/>
          <w:sz w:val="24"/>
          <w:szCs w:val="24"/>
          <w:lang w:val="pt-PT"/>
        </w:rPr>
        <w:t xml:space="preserve"> (dois) dias úteis antes da data fixada para o recebimento das propostas. </w:t>
      </w:r>
    </w:p>
    <w:p w:rsidR="00BC097F" w:rsidRPr="00F36A4D" w:rsidRDefault="00BC097F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Assim, o momento e o meio capaz de sanar eventual irregularidade do Edital não é este, e passado o prazo de impuganção precluso está o direito de impugnar os termos do edital. Além do fato de que, inclusive, a sessão pública já foi realizada e as propostas e toda documentação já foram avaliadas.  </w:t>
      </w:r>
    </w:p>
    <w:p w:rsidR="00BC097F" w:rsidRPr="00F36A4D" w:rsidRDefault="00BC097F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Aliado a isso, o debate sobre a quantidade de atestados exigida no instrumento convocatório sequer foi ventilado pela recorrente na síntise dos seus motivos recursais, solicitada durante a realização da sessão pública. </w:t>
      </w:r>
    </w:p>
    <w:p w:rsidR="001A39A6" w:rsidRPr="00F36A4D" w:rsidRDefault="003B78B0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Por excesso </w:t>
      </w:r>
      <w:r w:rsidR="001A39A6" w:rsidRPr="00F36A4D">
        <w:rPr>
          <w:rFonts w:ascii="Arial" w:hAnsi="Arial" w:cs="Arial"/>
          <w:sz w:val="24"/>
          <w:szCs w:val="24"/>
          <w:lang w:val="pt-PT"/>
        </w:rPr>
        <w:t xml:space="preserve">argumentativo, e apesar de não ser o momento correto e nem o meio legalmente capaz, venho esclarecer que a especificidade do objeto deste procedimento licitatório torna extremamente necessário </w:t>
      </w:r>
      <w:r w:rsidR="0032616A" w:rsidRPr="00F36A4D">
        <w:rPr>
          <w:rFonts w:ascii="Arial" w:hAnsi="Arial" w:cs="Arial"/>
          <w:sz w:val="24"/>
          <w:szCs w:val="24"/>
          <w:lang w:val="pt-PT"/>
        </w:rPr>
        <w:t xml:space="preserve">e recomendado </w:t>
      </w:r>
      <w:r w:rsidR="001A39A6" w:rsidRPr="00F36A4D">
        <w:rPr>
          <w:rFonts w:ascii="Arial" w:hAnsi="Arial" w:cs="Arial"/>
          <w:sz w:val="24"/>
          <w:szCs w:val="24"/>
          <w:lang w:val="pt-PT"/>
        </w:rPr>
        <w:t>a comp</w:t>
      </w:r>
      <w:r w:rsidR="0032616A" w:rsidRPr="00F36A4D">
        <w:rPr>
          <w:rFonts w:ascii="Arial" w:hAnsi="Arial" w:cs="Arial"/>
          <w:sz w:val="24"/>
          <w:szCs w:val="24"/>
          <w:lang w:val="pt-PT"/>
        </w:rPr>
        <w:t>rovação de qualificação técnica no processo, justamente pela necessidade solicitada de se proceder à qualificação técnica e à qualificação do suporte à Secretaria da Educação.</w:t>
      </w:r>
      <w:r w:rsidR="001A39A6" w:rsidRPr="00F36A4D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AB7DA0" w:rsidRPr="00F36A4D" w:rsidRDefault="001A39A6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lastRenderedPageBreak/>
        <w:t>Ora, a educação é um direito social, constituconalmente garantido no artigo 6º da Constituição Federal de 1988</w:t>
      </w:r>
      <w:r w:rsidR="00937FC5" w:rsidRPr="00F36A4D">
        <w:rPr>
          <w:rFonts w:ascii="Arial" w:hAnsi="Arial" w:cs="Arial"/>
          <w:sz w:val="24"/>
          <w:szCs w:val="24"/>
          <w:lang w:val="pt-PT"/>
        </w:rPr>
        <w:t xml:space="preserve">, e o município </w:t>
      </w:r>
      <w:proofErr w:type="gramStart"/>
      <w:r w:rsidR="00937FC5" w:rsidRPr="00F36A4D">
        <w:rPr>
          <w:rFonts w:ascii="Arial" w:hAnsi="Arial" w:cs="Arial"/>
          <w:sz w:val="24"/>
          <w:szCs w:val="24"/>
          <w:lang w:val="pt-PT"/>
        </w:rPr>
        <w:t>deve prezar</w:t>
      </w:r>
      <w:proofErr w:type="gramEnd"/>
      <w:r w:rsidR="00937FC5" w:rsidRPr="00F36A4D">
        <w:rPr>
          <w:rFonts w:ascii="Arial" w:hAnsi="Arial" w:cs="Arial"/>
          <w:sz w:val="24"/>
          <w:szCs w:val="24"/>
          <w:lang w:val="pt-PT"/>
        </w:rPr>
        <w:t xml:space="preserve"> pelo seu</w:t>
      </w:r>
      <w:r w:rsidR="004D1BE7" w:rsidRPr="00F36A4D">
        <w:rPr>
          <w:rFonts w:ascii="Arial" w:hAnsi="Arial" w:cs="Arial"/>
          <w:sz w:val="24"/>
          <w:szCs w:val="24"/>
          <w:lang w:val="pt-PT"/>
        </w:rPr>
        <w:t xml:space="preserve"> bom funcionamento e</w:t>
      </w:r>
      <w:r w:rsidR="00937FC5" w:rsidRPr="00F36A4D">
        <w:rPr>
          <w:rFonts w:ascii="Arial" w:hAnsi="Arial" w:cs="Arial"/>
          <w:sz w:val="24"/>
          <w:szCs w:val="24"/>
          <w:lang w:val="pt-PT"/>
        </w:rPr>
        <w:t xml:space="preserve"> atendimento </w:t>
      </w:r>
      <w:r w:rsidR="004D1BE7" w:rsidRPr="00F36A4D">
        <w:rPr>
          <w:rFonts w:ascii="Arial" w:hAnsi="Arial" w:cs="Arial"/>
          <w:sz w:val="24"/>
          <w:szCs w:val="24"/>
          <w:lang w:val="pt-PT"/>
        </w:rPr>
        <w:t>em todos o</w:t>
      </w:r>
      <w:r w:rsidR="0032616A" w:rsidRPr="00F36A4D">
        <w:rPr>
          <w:rFonts w:ascii="Arial" w:hAnsi="Arial" w:cs="Arial"/>
          <w:sz w:val="24"/>
          <w:szCs w:val="24"/>
          <w:lang w:val="pt-PT"/>
        </w:rPr>
        <w:t>s aspectos.</w:t>
      </w:r>
      <w:r w:rsidR="003503F9" w:rsidRPr="00F36A4D">
        <w:rPr>
          <w:rFonts w:ascii="Arial" w:hAnsi="Arial" w:cs="Arial"/>
          <w:sz w:val="24"/>
          <w:szCs w:val="24"/>
          <w:lang w:val="pt-PT"/>
        </w:rPr>
        <w:t xml:space="preserve"> </w:t>
      </w:r>
      <w:r w:rsidRPr="00F36A4D">
        <w:rPr>
          <w:rFonts w:ascii="Arial" w:hAnsi="Arial" w:cs="Arial"/>
          <w:sz w:val="24"/>
          <w:szCs w:val="24"/>
          <w:lang w:val="pt-PT"/>
        </w:rPr>
        <w:t>Sendo temerária qualquer decisão da pregoeira de excluir exig</w:t>
      </w:r>
      <w:r w:rsidR="003503F9" w:rsidRPr="00F36A4D">
        <w:rPr>
          <w:rFonts w:ascii="Arial" w:hAnsi="Arial" w:cs="Arial"/>
          <w:sz w:val="24"/>
          <w:szCs w:val="24"/>
          <w:lang w:val="pt-PT"/>
        </w:rPr>
        <w:t xml:space="preserve">ências de qualificação técnica, em um procedimento desta natureza. Fato que </w:t>
      </w:r>
      <w:proofErr w:type="gramStart"/>
      <w:r w:rsidR="003503F9" w:rsidRPr="00F36A4D">
        <w:rPr>
          <w:rFonts w:ascii="Arial" w:hAnsi="Arial" w:cs="Arial"/>
          <w:sz w:val="24"/>
          <w:szCs w:val="24"/>
          <w:lang w:val="pt-PT"/>
        </w:rPr>
        <w:t>encontra-se</w:t>
      </w:r>
      <w:proofErr w:type="gramEnd"/>
      <w:r w:rsidR="003503F9" w:rsidRPr="00F36A4D">
        <w:rPr>
          <w:rFonts w:ascii="Arial" w:hAnsi="Arial" w:cs="Arial"/>
          <w:sz w:val="24"/>
          <w:szCs w:val="24"/>
          <w:lang w:val="pt-PT"/>
        </w:rPr>
        <w:t xml:space="preserve"> amparado pelo Tribunal de Contas da União, nos termos seguintes:</w:t>
      </w:r>
    </w:p>
    <w:p w:rsidR="003503F9" w:rsidRPr="00F36A4D" w:rsidRDefault="003503F9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</w:p>
    <w:p w:rsidR="003503F9" w:rsidRPr="00F36A4D" w:rsidRDefault="003503F9" w:rsidP="00F36A4D">
      <w:pPr>
        <w:spacing w:after="0" w:line="240" w:lineRule="auto"/>
        <w:ind w:left="2268"/>
        <w:jc w:val="both"/>
        <w:rPr>
          <w:rFonts w:ascii="Arial" w:hAnsi="Arial" w:cs="Arial"/>
          <w:szCs w:val="24"/>
          <w:lang w:val="pt-PT"/>
        </w:rPr>
      </w:pPr>
      <w:r w:rsidRPr="00F36A4D">
        <w:rPr>
          <w:rFonts w:ascii="Arial" w:hAnsi="Arial" w:cs="Arial"/>
          <w:szCs w:val="24"/>
          <w:lang w:val="pt-PT"/>
        </w:rPr>
        <w:t xml:space="preserve">Contratação de projetos de obra pública: 1 - É ilícita a exigência de número mínimo de atestados de capacidade técnica, assim como a fixação de quantitativo mínimo nesses atestados superior a 50% dos quantitativos dos bens ou serviços pretendidos, </w:t>
      </w:r>
      <w:r w:rsidRPr="00F36A4D">
        <w:rPr>
          <w:rFonts w:ascii="Arial" w:hAnsi="Arial" w:cs="Arial"/>
          <w:b/>
          <w:szCs w:val="24"/>
          <w:lang w:val="pt-PT"/>
        </w:rPr>
        <w:t>a não ser que a especificidade do objeto recomende o estabelecimento de tais requisitos</w:t>
      </w:r>
      <w:r w:rsidRPr="00F36A4D">
        <w:rPr>
          <w:rStyle w:val="Refdenotaderodap"/>
          <w:rFonts w:ascii="Arial" w:hAnsi="Arial" w:cs="Arial"/>
          <w:szCs w:val="24"/>
          <w:lang w:val="pt-PT"/>
        </w:rPr>
        <w:footnoteReference w:id="1"/>
      </w:r>
    </w:p>
    <w:p w:rsidR="005F1145" w:rsidRPr="00F36A4D" w:rsidRDefault="005F1145" w:rsidP="00F36A4D">
      <w:pPr>
        <w:spacing w:after="0" w:line="240" w:lineRule="auto"/>
        <w:ind w:left="2268"/>
        <w:jc w:val="both"/>
        <w:rPr>
          <w:rFonts w:ascii="Arial" w:hAnsi="Arial" w:cs="Arial"/>
          <w:szCs w:val="24"/>
          <w:lang w:val="pt-PT"/>
        </w:rPr>
      </w:pPr>
    </w:p>
    <w:p w:rsidR="005F1145" w:rsidRPr="00F36A4D" w:rsidRDefault="005F1145" w:rsidP="00F36A4D">
      <w:pPr>
        <w:spacing w:after="0" w:line="240" w:lineRule="auto"/>
        <w:ind w:left="2268"/>
        <w:jc w:val="both"/>
        <w:rPr>
          <w:rFonts w:ascii="Arial" w:hAnsi="Arial" w:cs="Arial"/>
          <w:szCs w:val="24"/>
          <w:lang w:val="pt-PT"/>
        </w:rPr>
      </w:pPr>
      <w:r w:rsidRPr="00F36A4D">
        <w:rPr>
          <w:rFonts w:ascii="Arial" w:hAnsi="Arial"/>
          <w:szCs w:val="24"/>
        </w:rPr>
        <w:t>É irregular a exigência de número mínimo de atestados de capacidade técnica para fins de habilitação</w:t>
      </w:r>
      <w:r w:rsidRPr="00F36A4D">
        <w:rPr>
          <w:rFonts w:ascii="Arial" w:hAnsi="Arial"/>
          <w:b/>
          <w:szCs w:val="24"/>
        </w:rPr>
        <w:t>, a não ser que a especificidade do objeto a recomende, situação em que os motivos de fato e de direito deverão estar explicitados no processo licitatório</w:t>
      </w:r>
      <w:r w:rsidRPr="00F36A4D">
        <w:rPr>
          <w:rFonts w:ascii="Arial" w:hAnsi="Arial"/>
          <w:szCs w:val="24"/>
        </w:rPr>
        <w:t xml:space="preserve">. </w:t>
      </w:r>
      <w:r w:rsidRPr="00F36A4D">
        <w:rPr>
          <w:rStyle w:val="Refdenotaderodap"/>
          <w:rFonts w:ascii="Arial" w:hAnsi="Arial"/>
          <w:szCs w:val="24"/>
        </w:rPr>
        <w:footnoteReference w:id="2"/>
      </w:r>
    </w:p>
    <w:p w:rsidR="00BC097F" w:rsidRPr="00F36A4D" w:rsidRDefault="00BC097F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</w:p>
    <w:p w:rsidR="008963D7" w:rsidRPr="00F36A4D" w:rsidRDefault="00014AA6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A empresa recorrente </w:t>
      </w:r>
      <w:r w:rsidR="00090A0B" w:rsidRPr="00F36A4D">
        <w:rPr>
          <w:rFonts w:ascii="Arial" w:hAnsi="Arial" w:cs="Arial"/>
          <w:sz w:val="24"/>
          <w:szCs w:val="24"/>
          <w:lang w:val="pt-PT"/>
        </w:rPr>
        <w:t xml:space="preserve">alega </w:t>
      </w:r>
      <w:r w:rsidR="008963D7" w:rsidRPr="00F36A4D">
        <w:rPr>
          <w:rFonts w:ascii="Arial" w:hAnsi="Arial" w:cs="Arial"/>
          <w:sz w:val="24"/>
          <w:szCs w:val="24"/>
          <w:lang w:val="pt-PT"/>
        </w:rPr>
        <w:t xml:space="preserve">também, irregularidades no atestado apresentado pela empresa BRUNO CASSIO DE PAULA SANTOS – ME, de origem do Município de Laranjal. Dizendo que “há fortes indícios de que o licitante que impugnou a recorrente sequer tenha prestado serviços ao referido Município” e que </w:t>
      </w:r>
      <w:r w:rsidR="00353CC2" w:rsidRPr="00F36A4D">
        <w:rPr>
          <w:rFonts w:ascii="Arial" w:hAnsi="Arial" w:cs="Arial"/>
          <w:sz w:val="24"/>
          <w:szCs w:val="24"/>
          <w:lang w:val="pt-PT"/>
        </w:rPr>
        <w:t>“os serviços de assessoria educacional ao Município eram prestados por outra empresa do ramo e não pela impugnante”</w:t>
      </w:r>
      <w:r w:rsidR="00412E2B" w:rsidRPr="00F36A4D">
        <w:rPr>
          <w:rFonts w:ascii="Arial" w:hAnsi="Arial" w:cs="Arial"/>
          <w:sz w:val="24"/>
          <w:szCs w:val="24"/>
          <w:lang w:val="pt-PT"/>
        </w:rPr>
        <w:t>. Dizendo ainda que solici</w:t>
      </w:r>
      <w:r w:rsidR="0038498C" w:rsidRPr="00F36A4D">
        <w:rPr>
          <w:rFonts w:ascii="Arial" w:hAnsi="Arial" w:cs="Arial"/>
          <w:sz w:val="24"/>
          <w:szCs w:val="24"/>
          <w:lang w:val="pt-PT"/>
        </w:rPr>
        <w:t xml:space="preserve">tou </w:t>
      </w:r>
      <w:r w:rsidR="00F71D6F" w:rsidRPr="00F36A4D">
        <w:rPr>
          <w:rFonts w:ascii="Arial" w:hAnsi="Arial" w:cs="Arial"/>
          <w:sz w:val="24"/>
          <w:szCs w:val="24"/>
          <w:lang w:val="pt-PT"/>
        </w:rPr>
        <w:t>esclarecimentos próprios junto à prefeitura municipal de Laranjal, pedindo a sua desconsideração e adoção de providências cabíveis, inclusive com pedido de promoção de diligência destinada a esclarecer ou complementar a instrução do processo.</w:t>
      </w:r>
    </w:p>
    <w:p w:rsidR="00F71D6F" w:rsidRPr="00F36A4D" w:rsidRDefault="00F71D6F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O pedido de diligências, diante da gravidade do alegado, após o recebimento das contrarrazões, para garantia da veracidade dos fatos, foi </w:t>
      </w:r>
      <w:r w:rsidRPr="00F36A4D">
        <w:rPr>
          <w:rFonts w:ascii="Arial" w:hAnsi="Arial" w:cs="Arial"/>
          <w:sz w:val="24"/>
          <w:szCs w:val="24"/>
          <w:lang w:val="pt-PT"/>
        </w:rPr>
        <w:lastRenderedPageBreak/>
        <w:t xml:space="preserve">parcialmente deferido, e se deu na forma de pesquisa ao Diário Oficiail dos Municípios Mineiros, no qual se constatou a publicação do Extrato de Contrato 011/2021, publicado na Edição nº 2998 e o Extrato de Ratificação de Dispensa 023/2021, publicado na Edição nº 2998, que seguem anexos a esta resposta, todos relativos à contratação da empresa BRUNO CASSIO DE PAULA SANTOS – ME inscrito no CNPJ nº 37.658.395/0001-24, com sede à Rua Quinze de Novembro, nº 293 – Lj. </w:t>
      </w:r>
      <w:proofErr w:type="gramStart"/>
      <w:r w:rsidRPr="00F36A4D">
        <w:rPr>
          <w:rFonts w:ascii="Arial" w:hAnsi="Arial" w:cs="Arial"/>
          <w:sz w:val="24"/>
          <w:szCs w:val="24"/>
          <w:lang w:val="pt-PT"/>
        </w:rPr>
        <w:t>01, Bairro</w:t>
      </w:r>
      <w:proofErr w:type="gramEnd"/>
      <w:r w:rsidRPr="00F36A4D">
        <w:rPr>
          <w:rFonts w:ascii="Arial" w:hAnsi="Arial" w:cs="Arial"/>
          <w:sz w:val="24"/>
          <w:szCs w:val="24"/>
          <w:lang w:val="pt-PT"/>
        </w:rPr>
        <w:t xml:space="preserve"> Centro, Ubá, Minas Gerais, CEP: 36.500-02. </w:t>
      </w:r>
    </w:p>
    <w:p w:rsidR="008963D7" w:rsidRPr="00F36A4D" w:rsidRDefault="00F71D6F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Fato que, aliado à apresentação do Contrato </w:t>
      </w:r>
      <w:r w:rsidR="00474664" w:rsidRPr="00F36A4D">
        <w:rPr>
          <w:rFonts w:ascii="Arial" w:hAnsi="Arial" w:cs="Arial"/>
          <w:sz w:val="24"/>
          <w:szCs w:val="24"/>
          <w:lang w:val="pt-PT"/>
        </w:rPr>
        <w:t>nº011/2021,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 pela empresa </w:t>
      </w:r>
      <w:r w:rsidR="00474664" w:rsidRPr="00F36A4D">
        <w:rPr>
          <w:rFonts w:ascii="Arial" w:hAnsi="Arial" w:cs="Arial"/>
          <w:sz w:val="24"/>
          <w:szCs w:val="24"/>
          <w:lang w:val="pt-PT"/>
        </w:rPr>
        <w:t xml:space="preserve">recorrida, 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e à </w:t>
      </w:r>
      <w:r w:rsidR="00474664" w:rsidRPr="00F36A4D">
        <w:rPr>
          <w:rFonts w:ascii="Arial" w:hAnsi="Arial" w:cs="Arial"/>
          <w:sz w:val="24"/>
          <w:szCs w:val="24"/>
          <w:lang w:val="pt-PT"/>
        </w:rPr>
        <w:t>igualdade dos dados, dispensa,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 salvo melhor juízo, </w:t>
      </w:r>
      <w:r w:rsidR="00474664" w:rsidRPr="00F36A4D">
        <w:rPr>
          <w:rFonts w:ascii="Arial" w:hAnsi="Arial" w:cs="Arial"/>
          <w:sz w:val="24"/>
          <w:szCs w:val="24"/>
          <w:lang w:val="pt-PT"/>
        </w:rPr>
        <w:t xml:space="preserve">a 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necessidade de se diligenciar buscas relativas às </w:t>
      </w:r>
      <w:r w:rsidR="00474664" w:rsidRPr="00F36A4D">
        <w:rPr>
          <w:rFonts w:ascii="Arial" w:hAnsi="Arial" w:cs="Arial"/>
          <w:sz w:val="24"/>
          <w:szCs w:val="24"/>
          <w:lang w:val="pt-PT"/>
        </w:rPr>
        <w:t xml:space="preserve">notas fiscais. </w:t>
      </w:r>
    </w:p>
    <w:p w:rsidR="006E3FB4" w:rsidRPr="00F36A4D" w:rsidRDefault="000216F8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>Com relação</w:t>
      </w:r>
      <w:r w:rsidR="006E3FB4" w:rsidRPr="00F36A4D">
        <w:rPr>
          <w:rFonts w:ascii="Arial" w:hAnsi="Arial" w:cs="Arial"/>
          <w:sz w:val="24"/>
          <w:szCs w:val="24"/>
          <w:lang w:val="pt-PT"/>
        </w:rPr>
        <w:t xml:space="preserve"> </w:t>
      </w:r>
      <w:r w:rsidR="00BA321A" w:rsidRPr="00F36A4D">
        <w:rPr>
          <w:rFonts w:ascii="Arial" w:hAnsi="Arial" w:cs="Arial"/>
          <w:sz w:val="24"/>
          <w:szCs w:val="24"/>
          <w:lang w:val="pt-PT"/>
        </w:rPr>
        <w:t xml:space="preserve">ao conteúdo </w:t>
      </w:r>
      <w:r w:rsidRPr="00F36A4D">
        <w:rPr>
          <w:rFonts w:ascii="Arial" w:hAnsi="Arial" w:cs="Arial"/>
          <w:sz w:val="24"/>
          <w:szCs w:val="24"/>
          <w:lang w:val="pt-PT"/>
        </w:rPr>
        <w:t>dos atestados apresentados pelos licitantes, importa esclarer que, o qu</w:t>
      </w:r>
      <w:r w:rsidR="00D8593B">
        <w:rPr>
          <w:rFonts w:ascii="Arial" w:hAnsi="Arial" w:cs="Arial"/>
          <w:sz w:val="24"/>
          <w:szCs w:val="24"/>
          <w:lang w:val="pt-PT"/>
        </w:rPr>
        <w:t>e foi analisado pela Pregoeira,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 pela Comissão de Licitação</w:t>
      </w:r>
      <w:r w:rsidR="00D8593B">
        <w:rPr>
          <w:rFonts w:ascii="Arial" w:hAnsi="Arial" w:cs="Arial"/>
          <w:sz w:val="24"/>
          <w:szCs w:val="24"/>
          <w:lang w:val="pt-PT"/>
        </w:rPr>
        <w:t xml:space="preserve"> e pelo Procurador Geral do Município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, de forma objetiva, foi </w:t>
      </w:r>
      <w:proofErr w:type="gramStart"/>
      <w:r w:rsidRPr="00F36A4D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F36A4D">
        <w:rPr>
          <w:rFonts w:ascii="Arial" w:hAnsi="Arial" w:cs="Arial"/>
          <w:sz w:val="24"/>
          <w:szCs w:val="24"/>
          <w:lang w:val="pt-PT"/>
        </w:rPr>
        <w:t xml:space="preserve"> adequação dos serviço</w:t>
      </w:r>
      <w:r w:rsidR="008B6304" w:rsidRPr="00F36A4D">
        <w:rPr>
          <w:rFonts w:ascii="Arial" w:hAnsi="Arial" w:cs="Arial"/>
          <w:sz w:val="24"/>
          <w:szCs w:val="24"/>
          <w:lang w:val="pt-PT"/>
        </w:rPr>
        <w:t>s constantes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 do atestado, com relação ao solicitado em Edital, especialmente no item III do Termo de Referência, o qual apresenta a descrição completa dos serviços</w:t>
      </w:r>
      <w:r w:rsidR="008B6304" w:rsidRPr="00F36A4D">
        <w:rPr>
          <w:rFonts w:ascii="Arial" w:hAnsi="Arial" w:cs="Arial"/>
          <w:sz w:val="24"/>
          <w:szCs w:val="24"/>
          <w:lang w:val="pt-PT"/>
        </w:rPr>
        <w:t>.</w:t>
      </w:r>
    </w:p>
    <w:p w:rsidR="00A33CCC" w:rsidRPr="00F36A4D" w:rsidRDefault="008B6304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>Após a reanálise, atentendo ao alegado nas razões recursais</w:t>
      </w:r>
      <w:r w:rsidR="00072A91" w:rsidRPr="00F36A4D">
        <w:rPr>
          <w:rFonts w:ascii="Arial" w:hAnsi="Arial" w:cs="Arial"/>
          <w:sz w:val="24"/>
          <w:szCs w:val="24"/>
          <w:lang w:val="pt-PT"/>
        </w:rPr>
        <w:t>,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 </w:t>
      </w:r>
      <w:r w:rsidR="00072A91" w:rsidRPr="00F36A4D">
        <w:rPr>
          <w:rFonts w:ascii="Arial" w:hAnsi="Arial" w:cs="Arial"/>
          <w:sz w:val="24"/>
          <w:szCs w:val="24"/>
          <w:lang w:val="pt-PT"/>
        </w:rPr>
        <w:t xml:space="preserve">e reapreciação documental e legislativa, 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esta pregoeira não vê motivos </w:t>
      </w:r>
      <w:r w:rsidR="00A33CCC" w:rsidRPr="00F36A4D">
        <w:rPr>
          <w:rFonts w:ascii="Arial" w:hAnsi="Arial" w:cs="Arial"/>
          <w:sz w:val="24"/>
          <w:szCs w:val="24"/>
          <w:lang w:val="pt-PT"/>
        </w:rPr>
        <w:t xml:space="preserve">para modificar a decisão tomada na sessão pública, </w:t>
      </w:r>
      <w:r w:rsidR="00D530BC" w:rsidRPr="00F36A4D">
        <w:rPr>
          <w:rFonts w:ascii="Arial" w:hAnsi="Arial" w:cs="Arial"/>
          <w:sz w:val="24"/>
          <w:szCs w:val="24"/>
          <w:lang w:val="pt-PT"/>
        </w:rPr>
        <w:t xml:space="preserve">com relação </w:t>
      </w:r>
      <w:r w:rsidR="00817DA1" w:rsidRPr="00F36A4D">
        <w:rPr>
          <w:rFonts w:ascii="Arial" w:hAnsi="Arial" w:cs="Arial"/>
          <w:sz w:val="24"/>
          <w:szCs w:val="24"/>
          <w:lang w:val="pt-PT"/>
        </w:rPr>
        <w:t xml:space="preserve">à inabilitação da recorrente, em razão da ausência de </w:t>
      </w:r>
      <w:r w:rsidR="00D530BC" w:rsidRPr="00F36A4D">
        <w:rPr>
          <w:rFonts w:ascii="Arial" w:hAnsi="Arial" w:cs="Arial"/>
          <w:sz w:val="24"/>
          <w:szCs w:val="24"/>
          <w:lang w:val="pt-PT"/>
        </w:rPr>
        <w:t xml:space="preserve">comprovação </w:t>
      </w:r>
      <w:r w:rsidR="004F31DC" w:rsidRPr="00F36A4D">
        <w:rPr>
          <w:rFonts w:ascii="Arial" w:hAnsi="Arial" w:cs="Arial"/>
          <w:sz w:val="24"/>
          <w:szCs w:val="24"/>
          <w:lang w:val="pt-PT"/>
        </w:rPr>
        <w:t xml:space="preserve">da </w:t>
      </w:r>
      <w:r w:rsidR="00A33CCC" w:rsidRPr="00F36A4D">
        <w:rPr>
          <w:rFonts w:ascii="Arial" w:hAnsi="Arial" w:cs="Arial"/>
          <w:sz w:val="24"/>
          <w:szCs w:val="24"/>
          <w:lang w:val="pt-PT"/>
        </w:rPr>
        <w:t>capacidade técnica para o exercício das atividades relacionadas ao Ensino Remoto e Híbrido através de atividades não pres</w:t>
      </w:r>
      <w:r w:rsidR="00320221" w:rsidRPr="00F36A4D">
        <w:rPr>
          <w:rFonts w:ascii="Arial" w:hAnsi="Arial" w:cs="Arial"/>
          <w:sz w:val="24"/>
          <w:szCs w:val="24"/>
          <w:lang w:val="pt-PT"/>
        </w:rPr>
        <w:t>enciais, objeto desta licitação, e em conformidade com o exigido em Edital próprio. Tanto no momento oportuno para a sua comprovação, tanto nesse momento reavaliação pela via recursal.</w:t>
      </w:r>
    </w:p>
    <w:p w:rsidR="008B6304" w:rsidRPr="00F36A4D" w:rsidRDefault="008B6304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 xml:space="preserve">Ora, o que se tem no processo e o que foi avaliado na licitação </w:t>
      </w:r>
      <w:r w:rsidR="003D75DC" w:rsidRPr="00F36A4D">
        <w:rPr>
          <w:rFonts w:ascii="Arial" w:hAnsi="Arial" w:cs="Arial"/>
          <w:sz w:val="24"/>
          <w:szCs w:val="24"/>
          <w:lang w:val="pt-PT"/>
        </w:rPr>
        <w:t>para esta situação foi</w:t>
      </w:r>
      <w:r w:rsidRPr="00F36A4D">
        <w:rPr>
          <w:rFonts w:ascii="Arial" w:hAnsi="Arial" w:cs="Arial"/>
          <w:sz w:val="24"/>
          <w:szCs w:val="24"/>
          <w:lang w:val="pt-PT"/>
        </w:rPr>
        <w:t>, em síntese, uma empresa que apresentou um atestado v</w:t>
      </w:r>
      <w:r w:rsidR="00FA756E" w:rsidRPr="00F36A4D">
        <w:rPr>
          <w:rFonts w:ascii="Arial" w:hAnsi="Arial" w:cs="Arial"/>
          <w:sz w:val="24"/>
          <w:szCs w:val="24"/>
          <w:lang w:val="pt-PT"/>
        </w:rPr>
        <w:t>álido, a outra empresa que apresentou dois atestados válidos, e a situação fática</w:t>
      </w:r>
      <w:r w:rsidR="00817DA1" w:rsidRPr="00F36A4D">
        <w:rPr>
          <w:rFonts w:ascii="Arial" w:hAnsi="Arial" w:cs="Arial"/>
          <w:sz w:val="24"/>
          <w:szCs w:val="24"/>
          <w:lang w:val="pt-PT"/>
        </w:rPr>
        <w:t xml:space="preserve"> e</w:t>
      </w:r>
      <w:r w:rsidR="00FA756E" w:rsidRPr="00F36A4D">
        <w:rPr>
          <w:rFonts w:ascii="Arial" w:hAnsi="Arial" w:cs="Arial"/>
          <w:sz w:val="24"/>
          <w:szCs w:val="24"/>
          <w:lang w:val="pt-PT"/>
        </w:rPr>
        <w:t xml:space="preserve"> a especificidade do objeto comprovados no procedimento licitat</w:t>
      </w:r>
      <w:r w:rsidR="009579DD" w:rsidRPr="00F36A4D">
        <w:rPr>
          <w:rFonts w:ascii="Arial" w:hAnsi="Arial" w:cs="Arial"/>
          <w:sz w:val="24"/>
          <w:szCs w:val="24"/>
          <w:lang w:val="pt-PT"/>
        </w:rPr>
        <w:t xml:space="preserve">ório, que recomenda a exigência de </w:t>
      </w:r>
      <w:r w:rsidR="003D75DC" w:rsidRPr="00F36A4D">
        <w:rPr>
          <w:rFonts w:ascii="Arial" w:hAnsi="Arial" w:cs="Arial"/>
          <w:sz w:val="24"/>
          <w:szCs w:val="24"/>
          <w:lang w:val="pt-PT"/>
        </w:rPr>
        <w:t>qualificação técnica por meio de atestado, indispensável para a garantia do fiel cumprimento das obrigações.</w:t>
      </w:r>
    </w:p>
    <w:p w:rsidR="00EE22EA" w:rsidRPr="00F36A4D" w:rsidRDefault="00EE22EA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lastRenderedPageBreak/>
        <w:t>Precluso está o direito de impugnar os termos do edital.</w:t>
      </w:r>
    </w:p>
    <w:p w:rsidR="00EE22EA" w:rsidRPr="00F36A4D" w:rsidRDefault="00EE22EA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>A especificidade do objeto recomenda a exigência de atestado de capacidade técnica.</w:t>
      </w:r>
    </w:p>
    <w:p w:rsidR="005E51E1" w:rsidRPr="00F36A4D" w:rsidRDefault="00C75F0F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>Pedido de diligência parcialmente atendido. Eventuais i</w:t>
      </w:r>
      <w:r w:rsidR="005E51E1" w:rsidRPr="00F36A4D">
        <w:rPr>
          <w:rFonts w:ascii="Arial" w:hAnsi="Arial" w:cs="Arial"/>
          <w:sz w:val="24"/>
          <w:szCs w:val="24"/>
          <w:lang w:val="pt-PT"/>
        </w:rPr>
        <w:t xml:space="preserve">rregularidades alegadas no atestado </w:t>
      </w:r>
      <w:r w:rsidRPr="00F36A4D">
        <w:rPr>
          <w:rFonts w:ascii="Arial" w:hAnsi="Arial" w:cs="Arial"/>
          <w:sz w:val="24"/>
          <w:szCs w:val="24"/>
          <w:lang w:val="pt-PT"/>
        </w:rPr>
        <w:t xml:space="preserve">foram sanadas. </w:t>
      </w:r>
    </w:p>
    <w:p w:rsidR="00C75F0F" w:rsidRPr="00F36A4D" w:rsidRDefault="00C75F0F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r w:rsidRPr="00F36A4D">
        <w:rPr>
          <w:rFonts w:ascii="Arial" w:hAnsi="Arial" w:cs="Arial"/>
          <w:sz w:val="24"/>
          <w:szCs w:val="24"/>
          <w:lang w:val="pt-PT"/>
        </w:rPr>
        <w:t>Ausência de novas provas sobre a capacidade técnica da recorrente.</w:t>
      </w:r>
    </w:p>
    <w:p w:rsidR="00BB0904" w:rsidRPr="00F36A4D" w:rsidRDefault="00BB0904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F36A4D">
        <w:rPr>
          <w:rFonts w:ascii="Arial" w:hAnsi="Arial" w:cs="Arial"/>
          <w:sz w:val="24"/>
          <w:szCs w:val="24"/>
        </w:rPr>
        <w:t>Isso posto</w:t>
      </w:r>
      <w:proofErr w:type="gramEnd"/>
      <w:r w:rsidRPr="00F36A4D">
        <w:rPr>
          <w:rFonts w:ascii="Arial" w:hAnsi="Arial" w:cs="Arial"/>
          <w:sz w:val="24"/>
          <w:szCs w:val="24"/>
        </w:rPr>
        <w:t xml:space="preserve">, julgo </w:t>
      </w:r>
      <w:r w:rsidRPr="00F36A4D">
        <w:rPr>
          <w:rFonts w:ascii="Arial" w:hAnsi="Arial" w:cs="Arial"/>
          <w:b/>
          <w:sz w:val="24"/>
          <w:szCs w:val="24"/>
        </w:rPr>
        <w:t>TOTALMENTE IMPROCEDENTE</w:t>
      </w:r>
      <w:r w:rsidR="00F36A4D">
        <w:rPr>
          <w:rFonts w:ascii="Arial" w:hAnsi="Arial" w:cs="Arial"/>
          <w:sz w:val="24"/>
          <w:szCs w:val="24"/>
        </w:rPr>
        <w:t xml:space="preserve">, o recurso interposto, </w:t>
      </w:r>
      <w:r w:rsidR="008B4A63" w:rsidRPr="00F36A4D">
        <w:rPr>
          <w:rFonts w:ascii="Arial" w:hAnsi="Arial" w:cs="Arial"/>
          <w:sz w:val="24"/>
          <w:szCs w:val="24"/>
        </w:rPr>
        <w:t xml:space="preserve">mantenho HABILITADA a licitante </w:t>
      </w:r>
      <w:r w:rsidR="00C75F0F" w:rsidRPr="00F36A4D">
        <w:rPr>
          <w:rFonts w:ascii="Arial" w:hAnsi="Arial" w:cs="Arial"/>
          <w:sz w:val="24"/>
          <w:szCs w:val="24"/>
          <w:lang w:val="pt-PT"/>
        </w:rPr>
        <w:t>BRUNO CASSIO DE PAULA SANTOS - ME</w:t>
      </w:r>
      <w:r w:rsidR="00C75F0F" w:rsidRPr="00F36A4D">
        <w:rPr>
          <w:rFonts w:ascii="Arial" w:hAnsi="Arial" w:cs="Arial"/>
          <w:sz w:val="24"/>
          <w:szCs w:val="24"/>
        </w:rPr>
        <w:t>, inscrita no CNPJ</w:t>
      </w:r>
      <w:r w:rsidR="008B4A63" w:rsidRPr="00F36A4D">
        <w:rPr>
          <w:rFonts w:ascii="Arial" w:hAnsi="Arial" w:cs="Arial"/>
          <w:sz w:val="24"/>
          <w:szCs w:val="24"/>
        </w:rPr>
        <w:t xml:space="preserve"> sob o nº </w:t>
      </w:r>
      <w:r w:rsidR="00C75F0F" w:rsidRPr="00F36A4D">
        <w:rPr>
          <w:rFonts w:ascii="Arial" w:hAnsi="Arial" w:cs="Arial"/>
          <w:sz w:val="24"/>
          <w:szCs w:val="24"/>
          <w:lang w:val="pt-PT"/>
        </w:rPr>
        <w:t xml:space="preserve">37.658.395/001-24 </w:t>
      </w:r>
      <w:r w:rsidR="008B4A63" w:rsidRPr="00F36A4D">
        <w:rPr>
          <w:rFonts w:ascii="Arial" w:hAnsi="Arial" w:cs="Arial"/>
          <w:sz w:val="24"/>
          <w:szCs w:val="24"/>
          <w:lang w:val="pt-PT"/>
        </w:rPr>
        <w:t>e</w:t>
      </w:r>
      <w:r w:rsidR="008B4A63" w:rsidRPr="00F36A4D">
        <w:rPr>
          <w:rFonts w:ascii="Arial" w:hAnsi="Arial" w:cs="Arial"/>
          <w:sz w:val="24"/>
          <w:szCs w:val="24"/>
        </w:rPr>
        <w:t xml:space="preserve"> mantenho o certame nos moldes em que se encontra, devendo o objeto licitado ser adjudicado à vencedora, sendo, pois, o entendimento que submeto a análise da auto</w:t>
      </w:r>
      <w:r w:rsidR="00C75F0F" w:rsidRPr="00F36A4D">
        <w:rPr>
          <w:rFonts w:ascii="Arial" w:hAnsi="Arial" w:cs="Arial"/>
          <w:sz w:val="24"/>
          <w:szCs w:val="24"/>
        </w:rPr>
        <w:t xml:space="preserve">ridade superior competente para, querendo e concordando, proceder à homologação do procedimento. </w:t>
      </w:r>
    </w:p>
    <w:p w:rsidR="00BA3C99" w:rsidRPr="00F36A4D" w:rsidRDefault="00BA3C99" w:rsidP="00F36A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A3C99" w:rsidRPr="00F36A4D" w:rsidRDefault="00BA3C99" w:rsidP="00F36A4D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F36A4D">
        <w:rPr>
          <w:rFonts w:ascii="Arial" w:hAnsi="Arial" w:cs="Arial"/>
          <w:sz w:val="24"/>
          <w:szCs w:val="24"/>
        </w:rPr>
        <w:t>______________________________________</w:t>
      </w:r>
    </w:p>
    <w:p w:rsidR="00BA3C99" w:rsidRPr="00F36A4D" w:rsidRDefault="00BA3C99" w:rsidP="00F36A4D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F36A4D">
        <w:rPr>
          <w:rFonts w:ascii="Arial" w:hAnsi="Arial" w:cs="Arial"/>
          <w:sz w:val="24"/>
          <w:szCs w:val="24"/>
        </w:rPr>
        <w:t>Luciléia</w:t>
      </w:r>
      <w:proofErr w:type="spellEnd"/>
      <w:r w:rsidRPr="00F36A4D">
        <w:rPr>
          <w:rFonts w:ascii="Arial" w:hAnsi="Arial" w:cs="Arial"/>
          <w:sz w:val="24"/>
          <w:szCs w:val="24"/>
        </w:rPr>
        <w:t xml:space="preserve"> Nunes Martins</w:t>
      </w:r>
    </w:p>
    <w:p w:rsidR="00BA3C99" w:rsidRPr="00F36A4D" w:rsidRDefault="00BA3C99" w:rsidP="00F36A4D">
      <w:pPr>
        <w:spacing w:after="0" w:line="360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F36A4D">
        <w:rPr>
          <w:rFonts w:ascii="Arial" w:hAnsi="Arial" w:cs="Arial"/>
          <w:i/>
          <w:sz w:val="24"/>
          <w:szCs w:val="24"/>
        </w:rPr>
        <w:t>Pregoeira e Diretora do Setor de Compras e Licitações</w:t>
      </w:r>
    </w:p>
    <w:p w:rsidR="00784C21" w:rsidRPr="00F36A4D" w:rsidRDefault="00784C21" w:rsidP="00F36A4D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F36A4D">
        <w:rPr>
          <w:rFonts w:ascii="Arial" w:hAnsi="Arial" w:cs="Arial"/>
          <w:sz w:val="24"/>
          <w:szCs w:val="24"/>
        </w:rPr>
        <w:t xml:space="preserve"> </w:t>
      </w:r>
    </w:p>
    <w:sectPr w:rsidR="00784C21" w:rsidRPr="00F36A4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EE" w:rsidRDefault="00C04EEE" w:rsidP="001902A4">
      <w:pPr>
        <w:spacing w:after="0" w:line="240" w:lineRule="auto"/>
      </w:pPr>
      <w:r>
        <w:separator/>
      </w:r>
    </w:p>
  </w:endnote>
  <w:endnote w:type="continuationSeparator" w:id="0">
    <w:p w:rsidR="00C04EEE" w:rsidRDefault="00C04EEE" w:rsidP="001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4442830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4EEE" w:rsidRPr="000579D3" w:rsidRDefault="00C04EEE" w:rsidP="000579D3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9D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48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579D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48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04EEE" w:rsidRPr="006E60FD" w:rsidRDefault="00C04EEE" w:rsidP="000579D3">
    <w:pPr>
      <w:spacing w:after="0" w:line="240" w:lineRule="auto"/>
      <w:ind w:left="-567" w:right="-568"/>
      <w:jc w:val="center"/>
      <w:rPr>
        <w:rFonts w:ascii="Times New Roman" w:hAnsi="Times New Roman"/>
        <w:color w:val="339966"/>
        <w:sz w:val="20"/>
        <w:szCs w:val="20"/>
      </w:rPr>
    </w:pPr>
    <w:r w:rsidRPr="006E60FD">
      <w:rPr>
        <w:rFonts w:ascii="Times New Roman" w:hAnsi="Times New Roman"/>
        <w:color w:val="339966"/>
        <w:sz w:val="20"/>
        <w:szCs w:val="20"/>
      </w:rPr>
      <w:t>________________________________________________________________</w:t>
    </w:r>
    <w:r>
      <w:rPr>
        <w:rFonts w:ascii="Times New Roman" w:hAnsi="Times New Roman"/>
        <w:color w:val="339966"/>
        <w:sz w:val="20"/>
        <w:szCs w:val="20"/>
      </w:rPr>
      <w:t>__________________________</w:t>
    </w:r>
  </w:p>
  <w:p w:rsidR="00C04EEE" w:rsidRPr="00D61D12" w:rsidRDefault="00C04EEE" w:rsidP="000579D3">
    <w:pPr>
      <w:spacing w:after="0" w:line="240" w:lineRule="auto"/>
      <w:ind w:left="-567" w:right="-568"/>
      <w:jc w:val="center"/>
      <w:rPr>
        <w:rFonts w:ascii="Times New Roman" w:hAnsi="Times New Roman"/>
        <w:i/>
        <w:color w:val="339966"/>
        <w:sz w:val="20"/>
        <w:szCs w:val="20"/>
      </w:rPr>
    </w:pPr>
    <w:r w:rsidRPr="00D61D12">
      <w:rPr>
        <w:rFonts w:ascii="Times New Roman" w:hAnsi="Times New Roman"/>
        <w:i/>
        <w:color w:val="339966"/>
        <w:sz w:val="20"/>
        <w:szCs w:val="20"/>
      </w:rPr>
      <w:t>Avenida Silvério Augusto de Melo, n.º 158, Fábrica, Desterro do Melo – CEP 36.210-</w:t>
    </w:r>
    <w:proofErr w:type="gramStart"/>
    <w:r w:rsidRPr="00D61D12">
      <w:rPr>
        <w:rFonts w:ascii="Times New Roman" w:hAnsi="Times New Roman"/>
        <w:i/>
        <w:color w:val="339966"/>
        <w:sz w:val="20"/>
        <w:szCs w:val="20"/>
      </w:rPr>
      <w:t>000</w:t>
    </w:r>
    <w:proofErr w:type="gramEnd"/>
  </w:p>
  <w:p w:rsidR="00C04EEE" w:rsidRPr="00D61D12" w:rsidRDefault="00C04EEE" w:rsidP="000579D3">
    <w:pPr>
      <w:spacing w:after="0" w:line="240" w:lineRule="auto"/>
      <w:ind w:left="-567" w:right="-568"/>
      <w:jc w:val="center"/>
      <w:rPr>
        <w:rFonts w:ascii="Times New Roman" w:hAnsi="Times New Roman"/>
        <w:b/>
        <w:sz w:val="20"/>
        <w:szCs w:val="20"/>
        <w:u w:val="single"/>
      </w:rPr>
    </w:pPr>
    <w:r w:rsidRPr="00D61D12">
      <w:rPr>
        <w:rFonts w:ascii="Times New Roman" w:hAnsi="Times New Roman"/>
        <w:i/>
        <w:color w:val="339966"/>
        <w:sz w:val="20"/>
        <w:szCs w:val="20"/>
      </w:rPr>
      <w:t>CNPJ 18.094.813/0001-53 – Telefax (32) 3336-1123 – Compras e Licitações – compras@desterrodomelo.mg.gov.br – compras1@desterrodomelo.mg.gov.br – compras02@desterrodomelo.mg.gov.br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EE" w:rsidRDefault="00C04EEE" w:rsidP="001902A4">
      <w:pPr>
        <w:spacing w:after="0" w:line="240" w:lineRule="auto"/>
      </w:pPr>
      <w:r>
        <w:separator/>
      </w:r>
    </w:p>
  </w:footnote>
  <w:footnote w:type="continuationSeparator" w:id="0">
    <w:p w:rsidR="00C04EEE" w:rsidRDefault="00C04EEE" w:rsidP="001902A4">
      <w:pPr>
        <w:spacing w:after="0" w:line="240" w:lineRule="auto"/>
      </w:pPr>
      <w:r>
        <w:continuationSeparator/>
      </w:r>
    </w:p>
  </w:footnote>
  <w:footnote w:id="1">
    <w:p w:rsidR="00C04EEE" w:rsidRPr="00F36A4D" w:rsidRDefault="00C04EEE" w:rsidP="005F1145">
      <w:pPr>
        <w:jc w:val="both"/>
        <w:rPr>
          <w:rFonts w:ascii="Arial" w:hAnsi="Arial" w:cs="Arial"/>
          <w:sz w:val="18"/>
          <w:szCs w:val="18"/>
        </w:rPr>
      </w:pPr>
      <w:r w:rsidRPr="00F36A4D">
        <w:rPr>
          <w:rStyle w:val="Refdenotaderodap"/>
          <w:rFonts w:ascii="Arial" w:hAnsi="Arial" w:cs="Arial"/>
          <w:sz w:val="18"/>
          <w:szCs w:val="18"/>
        </w:rPr>
        <w:footnoteRef/>
      </w:r>
      <w:r w:rsidRPr="00F36A4D">
        <w:rPr>
          <w:rFonts w:ascii="Arial" w:hAnsi="Arial" w:cs="Arial"/>
          <w:sz w:val="18"/>
          <w:szCs w:val="18"/>
        </w:rPr>
        <w:t xml:space="preserve"> </w:t>
      </w:r>
      <w:r w:rsidRPr="00F36A4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BRASIL. Tribunal de Contas da União. Informativo de Licitações e Contratos Nº 104/2012. Acórdão 1052/2012-TCU-Plenário, TC Processo 004.871/2012-0, rel. Min. Marcos </w:t>
      </w:r>
      <w:proofErr w:type="spellStart"/>
      <w:r w:rsidRPr="00F36A4D">
        <w:rPr>
          <w:rFonts w:ascii="Arial" w:hAnsi="Arial" w:cs="Arial"/>
          <w:color w:val="222222"/>
          <w:sz w:val="18"/>
          <w:szCs w:val="18"/>
          <w:shd w:val="clear" w:color="auto" w:fill="FFFFFF"/>
        </w:rPr>
        <w:t>Bemquerer</w:t>
      </w:r>
      <w:proofErr w:type="spellEnd"/>
      <w:r w:rsidRPr="00F36A4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Costa, 2.5.2012. Grifo nosso.</w:t>
      </w:r>
    </w:p>
  </w:footnote>
  <w:footnote w:id="2">
    <w:p w:rsidR="00C04EEE" w:rsidRDefault="00C04EEE">
      <w:pPr>
        <w:pStyle w:val="Textodenotaderodap"/>
      </w:pPr>
      <w:r w:rsidRPr="00F36A4D">
        <w:rPr>
          <w:rStyle w:val="Refdenotaderodap"/>
          <w:rFonts w:ascii="Arial" w:hAnsi="Arial" w:cs="Arial"/>
          <w:sz w:val="18"/>
          <w:szCs w:val="18"/>
        </w:rPr>
        <w:footnoteRef/>
      </w:r>
      <w:r w:rsidRPr="00F36A4D">
        <w:rPr>
          <w:rFonts w:ascii="Arial" w:hAnsi="Arial" w:cs="Arial"/>
          <w:sz w:val="18"/>
          <w:szCs w:val="18"/>
        </w:rPr>
        <w:t xml:space="preserve"> </w:t>
      </w:r>
      <w:r w:rsidRPr="00F36A4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BRASIL. Tribunal de Contas da União. Informativo de Licitações e Contratos Nº 260/2019. Acórdão 825/2019-TCU-Plenário, rel. Min. Ministro-Substituto Augusto </w:t>
      </w:r>
      <w:proofErr w:type="spellStart"/>
      <w:r w:rsidRPr="00F36A4D">
        <w:rPr>
          <w:rFonts w:ascii="Arial" w:hAnsi="Arial" w:cs="Arial"/>
          <w:color w:val="222222"/>
          <w:sz w:val="18"/>
          <w:szCs w:val="18"/>
          <w:shd w:val="clear" w:color="auto" w:fill="FFFFFF"/>
        </w:rPr>
        <w:t>Sherman</w:t>
      </w:r>
      <w:proofErr w:type="spellEnd"/>
      <w:proofErr w:type="gramStart"/>
      <w:r w:rsidRPr="00F36A4D">
        <w:rPr>
          <w:rFonts w:ascii="Arial" w:hAnsi="Arial" w:cs="Arial"/>
          <w:color w:val="222222"/>
          <w:sz w:val="18"/>
          <w:szCs w:val="18"/>
          <w:shd w:val="clear" w:color="auto" w:fill="FFFFFF"/>
        </w:rPr>
        <w:t>.,</w:t>
      </w:r>
      <w:proofErr w:type="gramEnd"/>
      <w:r w:rsidRPr="00F36A4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10.4.2019. Grifo nosso.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EE" w:rsidRPr="001C0A1C" w:rsidRDefault="0057482C" w:rsidP="00BA3C99">
    <w:pPr>
      <w:jc w:val="center"/>
      <w:rPr>
        <w:rFonts w:ascii="Times New Roman" w:hAnsi="Times New Roman"/>
        <w:b/>
        <w:i/>
        <w:color w:val="33996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.5pt;margin-top:-3.1pt;width:50.45pt;height:47.5pt;z-index:-251658752" filled="t">
          <v:fill opacity="0"/>
          <v:imagedata r:id="rId1" o:title=""/>
        </v:shape>
        <o:OLEObject Type="Embed" ProgID="PBrush" ShapeID="_x0000_s2049" DrawAspect="Content" ObjectID="_1683553685" r:id="rId2"/>
      </w:pict>
    </w:r>
    <w:r w:rsidR="00C04EEE">
      <w:rPr>
        <w:b/>
        <w:i/>
        <w:color w:val="339966"/>
        <w:sz w:val="42"/>
        <w:szCs w:val="42"/>
      </w:rPr>
      <w:t xml:space="preserve">       </w:t>
    </w:r>
    <w:r w:rsidR="00C04EEE" w:rsidRPr="001C0A1C">
      <w:rPr>
        <w:rFonts w:ascii="Times New Roman" w:hAnsi="Times New Roman"/>
        <w:i/>
        <w:color w:val="339966"/>
        <w:sz w:val="34"/>
        <w:szCs w:val="34"/>
      </w:rPr>
      <w:t>MUNICÍPIO DE DESTERRO DO MELO</w:t>
    </w:r>
  </w:p>
  <w:p w:rsidR="00C04EEE" w:rsidRPr="001C0A1C" w:rsidRDefault="00C04EEE" w:rsidP="00BA3C99">
    <w:pPr>
      <w:jc w:val="center"/>
      <w:rPr>
        <w:rFonts w:ascii="Times New Roman" w:hAnsi="Times New Roman"/>
        <w:color w:val="339966"/>
        <w:sz w:val="26"/>
        <w:szCs w:val="26"/>
      </w:rPr>
    </w:pPr>
    <w:r w:rsidRPr="001C0A1C">
      <w:rPr>
        <w:rFonts w:ascii="Times New Roman" w:hAnsi="Times New Roman"/>
        <w:b/>
        <w:i/>
        <w:color w:val="339966"/>
        <w:sz w:val="32"/>
        <w:szCs w:val="32"/>
      </w:rPr>
      <w:t xml:space="preserve">          </w:t>
    </w:r>
    <w:r w:rsidRPr="001C0A1C">
      <w:rPr>
        <w:rFonts w:ascii="Times New Roman" w:hAnsi="Times New Roman"/>
        <w:i/>
        <w:color w:val="339966"/>
        <w:sz w:val="26"/>
        <w:szCs w:val="26"/>
      </w:rPr>
      <w:t>ESTADO DE MINAS GERAIS</w:t>
    </w:r>
  </w:p>
  <w:p w:rsidR="00C04EEE" w:rsidRPr="00BA3C99" w:rsidRDefault="00C04EEE" w:rsidP="00BA3C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1B0"/>
    <w:multiLevelType w:val="hybridMultilevel"/>
    <w:tmpl w:val="40B00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65"/>
    <w:rsid w:val="00013C27"/>
    <w:rsid w:val="00014AA6"/>
    <w:rsid w:val="000216F8"/>
    <w:rsid w:val="000468D6"/>
    <w:rsid w:val="000579D3"/>
    <w:rsid w:val="00063234"/>
    <w:rsid w:val="00064E79"/>
    <w:rsid w:val="00072A91"/>
    <w:rsid w:val="00090A0B"/>
    <w:rsid w:val="000A202D"/>
    <w:rsid w:val="000D28C5"/>
    <w:rsid w:val="000E7BC2"/>
    <w:rsid w:val="000F5EEB"/>
    <w:rsid w:val="00134609"/>
    <w:rsid w:val="0014046D"/>
    <w:rsid w:val="00142F75"/>
    <w:rsid w:val="0016604D"/>
    <w:rsid w:val="00170C12"/>
    <w:rsid w:val="00185A86"/>
    <w:rsid w:val="00185BF8"/>
    <w:rsid w:val="001902A4"/>
    <w:rsid w:val="0019736C"/>
    <w:rsid w:val="001A39A6"/>
    <w:rsid w:val="001B2F5F"/>
    <w:rsid w:val="001E03BD"/>
    <w:rsid w:val="0020153A"/>
    <w:rsid w:val="00202F60"/>
    <w:rsid w:val="00211CBA"/>
    <w:rsid w:val="00217010"/>
    <w:rsid w:val="00225B28"/>
    <w:rsid w:val="002345D4"/>
    <w:rsid w:val="00240672"/>
    <w:rsid w:val="002508FC"/>
    <w:rsid w:val="00256CEF"/>
    <w:rsid w:val="00263327"/>
    <w:rsid w:val="002673C1"/>
    <w:rsid w:val="002C7171"/>
    <w:rsid w:val="002D48D4"/>
    <w:rsid w:val="002E1E17"/>
    <w:rsid w:val="002E221D"/>
    <w:rsid w:val="00320221"/>
    <w:rsid w:val="00325BFD"/>
    <w:rsid w:val="0032616A"/>
    <w:rsid w:val="0032715A"/>
    <w:rsid w:val="003379D6"/>
    <w:rsid w:val="003503F9"/>
    <w:rsid w:val="00353CC2"/>
    <w:rsid w:val="003613B9"/>
    <w:rsid w:val="00371290"/>
    <w:rsid w:val="00377A8D"/>
    <w:rsid w:val="0038498C"/>
    <w:rsid w:val="003959DC"/>
    <w:rsid w:val="003B78B0"/>
    <w:rsid w:val="003D02A7"/>
    <w:rsid w:val="003D75DC"/>
    <w:rsid w:val="0040675E"/>
    <w:rsid w:val="00412E2B"/>
    <w:rsid w:val="00423D00"/>
    <w:rsid w:val="00465955"/>
    <w:rsid w:val="00466283"/>
    <w:rsid w:val="00474664"/>
    <w:rsid w:val="00482633"/>
    <w:rsid w:val="004827E6"/>
    <w:rsid w:val="00490550"/>
    <w:rsid w:val="004966A8"/>
    <w:rsid w:val="00497666"/>
    <w:rsid w:val="004A0B53"/>
    <w:rsid w:val="004A146A"/>
    <w:rsid w:val="004A2A0A"/>
    <w:rsid w:val="004A3D35"/>
    <w:rsid w:val="004A6AE7"/>
    <w:rsid w:val="004B2CC5"/>
    <w:rsid w:val="004D1BE7"/>
    <w:rsid w:val="004D1D5F"/>
    <w:rsid w:val="004E42A7"/>
    <w:rsid w:val="004F31DC"/>
    <w:rsid w:val="0056786E"/>
    <w:rsid w:val="00573EEA"/>
    <w:rsid w:val="005740E6"/>
    <w:rsid w:val="0057482C"/>
    <w:rsid w:val="005C38AE"/>
    <w:rsid w:val="005E0510"/>
    <w:rsid w:val="005E39A6"/>
    <w:rsid w:val="005E51E1"/>
    <w:rsid w:val="005F1145"/>
    <w:rsid w:val="00610A07"/>
    <w:rsid w:val="0061411C"/>
    <w:rsid w:val="00661189"/>
    <w:rsid w:val="00675AFB"/>
    <w:rsid w:val="00683FA7"/>
    <w:rsid w:val="006B2628"/>
    <w:rsid w:val="006E3FB4"/>
    <w:rsid w:val="0071425C"/>
    <w:rsid w:val="0073619C"/>
    <w:rsid w:val="00745CF9"/>
    <w:rsid w:val="00772C2F"/>
    <w:rsid w:val="007732C6"/>
    <w:rsid w:val="007802EB"/>
    <w:rsid w:val="00784C21"/>
    <w:rsid w:val="007A43AD"/>
    <w:rsid w:val="007B0E12"/>
    <w:rsid w:val="007C7DB8"/>
    <w:rsid w:val="007D0760"/>
    <w:rsid w:val="007D1AFF"/>
    <w:rsid w:val="007E26FA"/>
    <w:rsid w:val="007F391F"/>
    <w:rsid w:val="007F61F8"/>
    <w:rsid w:val="00817DA1"/>
    <w:rsid w:val="0082118F"/>
    <w:rsid w:val="00822920"/>
    <w:rsid w:val="00822C0E"/>
    <w:rsid w:val="008621CD"/>
    <w:rsid w:val="00863F5A"/>
    <w:rsid w:val="00865E9A"/>
    <w:rsid w:val="00867C25"/>
    <w:rsid w:val="0089240B"/>
    <w:rsid w:val="008963D7"/>
    <w:rsid w:val="008965B6"/>
    <w:rsid w:val="008B1FBF"/>
    <w:rsid w:val="008B4A63"/>
    <w:rsid w:val="008B6304"/>
    <w:rsid w:val="008F74E5"/>
    <w:rsid w:val="00917DC3"/>
    <w:rsid w:val="00930DE6"/>
    <w:rsid w:val="00937FC5"/>
    <w:rsid w:val="009579DD"/>
    <w:rsid w:val="00960776"/>
    <w:rsid w:val="009817A9"/>
    <w:rsid w:val="00996A1F"/>
    <w:rsid w:val="009A1720"/>
    <w:rsid w:val="009B65FD"/>
    <w:rsid w:val="009C44B6"/>
    <w:rsid w:val="009F040D"/>
    <w:rsid w:val="00A01E90"/>
    <w:rsid w:val="00A1683D"/>
    <w:rsid w:val="00A23564"/>
    <w:rsid w:val="00A33CCC"/>
    <w:rsid w:val="00A36E33"/>
    <w:rsid w:val="00A40165"/>
    <w:rsid w:val="00A447E6"/>
    <w:rsid w:val="00A5681A"/>
    <w:rsid w:val="00A72688"/>
    <w:rsid w:val="00A92847"/>
    <w:rsid w:val="00AB7DA0"/>
    <w:rsid w:val="00AF5096"/>
    <w:rsid w:val="00B04CE9"/>
    <w:rsid w:val="00B0780F"/>
    <w:rsid w:val="00B11924"/>
    <w:rsid w:val="00B77C62"/>
    <w:rsid w:val="00B86B11"/>
    <w:rsid w:val="00BA321A"/>
    <w:rsid w:val="00BA32BB"/>
    <w:rsid w:val="00BA3C99"/>
    <w:rsid w:val="00BB0904"/>
    <w:rsid w:val="00BC097F"/>
    <w:rsid w:val="00BC4858"/>
    <w:rsid w:val="00BD2581"/>
    <w:rsid w:val="00BD5B03"/>
    <w:rsid w:val="00BE0DFC"/>
    <w:rsid w:val="00C04EEE"/>
    <w:rsid w:val="00C05399"/>
    <w:rsid w:val="00C2029B"/>
    <w:rsid w:val="00C75F0F"/>
    <w:rsid w:val="00C97941"/>
    <w:rsid w:val="00CB36CC"/>
    <w:rsid w:val="00CB41A8"/>
    <w:rsid w:val="00CB71E5"/>
    <w:rsid w:val="00CC2314"/>
    <w:rsid w:val="00CE06A2"/>
    <w:rsid w:val="00CE7D87"/>
    <w:rsid w:val="00CF1595"/>
    <w:rsid w:val="00D12556"/>
    <w:rsid w:val="00D24838"/>
    <w:rsid w:val="00D318D9"/>
    <w:rsid w:val="00D51308"/>
    <w:rsid w:val="00D530BC"/>
    <w:rsid w:val="00D569D9"/>
    <w:rsid w:val="00D67A8B"/>
    <w:rsid w:val="00D81669"/>
    <w:rsid w:val="00D8593B"/>
    <w:rsid w:val="00DA3B38"/>
    <w:rsid w:val="00DB3BD1"/>
    <w:rsid w:val="00DB426C"/>
    <w:rsid w:val="00DC3E8F"/>
    <w:rsid w:val="00DD06DE"/>
    <w:rsid w:val="00E12ED7"/>
    <w:rsid w:val="00E92B95"/>
    <w:rsid w:val="00E97C2E"/>
    <w:rsid w:val="00EE22EA"/>
    <w:rsid w:val="00F36A4D"/>
    <w:rsid w:val="00F4188C"/>
    <w:rsid w:val="00F463FB"/>
    <w:rsid w:val="00F471B3"/>
    <w:rsid w:val="00F54B9F"/>
    <w:rsid w:val="00F55E89"/>
    <w:rsid w:val="00F66853"/>
    <w:rsid w:val="00F71D6F"/>
    <w:rsid w:val="00F80A13"/>
    <w:rsid w:val="00F85EE3"/>
    <w:rsid w:val="00FA756E"/>
    <w:rsid w:val="00FC05AB"/>
    <w:rsid w:val="00FC0D65"/>
    <w:rsid w:val="00FC77AF"/>
    <w:rsid w:val="00FD2BF0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 w:line="240" w:lineRule="auto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iPriority w:val="9"/>
    <w:unhideWhenUsed/>
    <w:qFormat/>
    <w:rsid w:val="00996A1F"/>
    <w:pPr>
      <w:keepNext/>
      <w:spacing w:after="120" w:line="240" w:lineRule="auto"/>
      <w:jc w:val="both"/>
      <w:outlineLvl w:val="1"/>
    </w:pPr>
    <w:rPr>
      <w:rFonts w:ascii="Arial" w:hAnsi="Arial"/>
      <w:b/>
      <w:caps/>
      <w:sz w:val="18"/>
      <w:szCs w:val="20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 w:line="240" w:lineRule="auto"/>
      <w:jc w:val="both"/>
      <w:outlineLvl w:val="2"/>
    </w:pPr>
    <w:rPr>
      <w:rFonts w:ascii="Arial" w:hAnsi="Arial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uiPriority w:val="9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PargrafodaLista">
    <w:name w:val="List Paragraph"/>
    <w:basedOn w:val="Normal"/>
    <w:uiPriority w:val="34"/>
    <w:rsid w:val="00683FA7"/>
    <w:pPr>
      <w:ind w:left="720"/>
      <w:contextualSpacing/>
    </w:pPr>
  </w:style>
  <w:style w:type="character" w:customStyle="1" w:styleId="fontstyle01">
    <w:name w:val="fontstyle01"/>
    <w:basedOn w:val="Fontepargpadro"/>
    <w:rsid w:val="00784C2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26F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2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2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02A4"/>
    <w:rPr>
      <w:vertAlign w:val="superscript"/>
    </w:rPr>
  </w:style>
  <w:style w:type="character" w:styleId="Forte">
    <w:name w:val="Strong"/>
    <w:basedOn w:val="Fontepargpadro"/>
    <w:uiPriority w:val="22"/>
    <w:qFormat/>
    <w:rsid w:val="001902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C99"/>
  </w:style>
  <w:style w:type="paragraph" w:styleId="Rodap">
    <w:name w:val="footer"/>
    <w:basedOn w:val="Normal"/>
    <w:link w:val="Rodap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C99"/>
  </w:style>
  <w:style w:type="paragraph" w:styleId="Textodebalo">
    <w:name w:val="Balloon Text"/>
    <w:basedOn w:val="Normal"/>
    <w:link w:val="TextodebaloChar"/>
    <w:uiPriority w:val="99"/>
    <w:semiHidden/>
    <w:unhideWhenUsed/>
    <w:rsid w:val="002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 w:line="240" w:lineRule="auto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iPriority w:val="9"/>
    <w:unhideWhenUsed/>
    <w:qFormat/>
    <w:rsid w:val="00996A1F"/>
    <w:pPr>
      <w:keepNext/>
      <w:spacing w:after="120" w:line="240" w:lineRule="auto"/>
      <w:jc w:val="both"/>
      <w:outlineLvl w:val="1"/>
    </w:pPr>
    <w:rPr>
      <w:rFonts w:ascii="Arial" w:hAnsi="Arial"/>
      <w:b/>
      <w:caps/>
      <w:sz w:val="18"/>
      <w:szCs w:val="20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 w:line="240" w:lineRule="auto"/>
      <w:jc w:val="both"/>
      <w:outlineLvl w:val="2"/>
    </w:pPr>
    <w:rPr>
      <w:rFonts w:ascii="Arial" w:hAnsi="Arial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uiPriority w:val="9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PargrafodaLista">
    <w:name w:val="List Paragraph"/>
    <w:basedOn w:val="Normal"/>
    <w:uiPriority w:val="34"/>
    <w:rsid w:val="00683FA7"/>
    <w:pPr>
      <w:ind w:left="720"/>
      <w:contextualSpacing/>
    </w:pPr>
  </w:style>
  <w:style w:type="character" w:customStyle="1" w:styleId="fontstyle01">
    <w:name w:val="fontstyle01"/>
    <w:basedOn w:val="Fontepargpadro"/>
    <w:rsid w:val="00784C2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26F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2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2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02A4"/>
    <w:rPr>
      <w:vertAlign w:val="superscript"/>
    </w:rPr>
  </w:style>
  <w:style w:type="character" w:styleId="Forte">
    <w:name w:val="Strong"/>
    <w:basedOn w:val="Fontepargpadro"/>
    <w:uiPriority w:val="22"/>
    <w:qFormat/>
    <w:rsid w:val="001902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C99"/>
  </w:style>
  <w:style w:type="paragraph" w:styleId="Rodap">
    <w:name w:val="footer"/>
    <w:basedOn w:val="Normal"/>
    <w:link w:val="Rodap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C99"/>
  </w:style>
  <w:style w:type="paragraph" w:styleId="Textodebalo">
    <w:name w:val="Balloon Text"/>
    <w:basedOn w:val="Normal"/>
    <w:link w:val="TextodebaloChar"/>
    <w:uiPriority w:val="99"/>
    <w:semiHidden/>
    <w:unhideWhenUsed/>
    <w:rsid w:val="002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BDB3-7D4F-43BA-9D0E-0AF77EE4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5</Pages>
  <Words>1301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188</cp:revision>
  <cp:lastPrinted>2021-05-26T19:54:00Z</cp:lastPrinted>
  <dcterms:created xsi:type="dcterms:W3CDTF">2021-05-11T17:14:00Z</dcterms:created>
  <dcterms:modified xsi:type="dcterms:W3CDTF">2021-05-26T20:02:00Z</dcterms:modified>
</cp:coreProperties>
</file>