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Default="00A92DD1" w:rsidP="00A92DD1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146732">
        <w:rPr>
          <w:rFonts w:ascii="Arial" w:hAnsi="Arial" w:cs="Arial"/>
          <w:b/>
          <w:sz w:val="32"/>
          <w:szCs w:val="32"/>
        </w:rPr>
        <w:t>Processo 042/2019, Pregão Presencial 020/2019 Registro de Preços 018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AQUISIÇÃO DE </w:t>
      </w:r>
      <w:r w:rsidR="00146732">
        <w:rPr>
          <w:rFonts w:ascii="Arial" w:hAnsi="Arial" w:cs="Arial"/>
          <w:b/>
          <w:i/>
          <w:sz w:val="32"/>
          <w:szCs w:val="32"/>
          <w:lang w:val="pt-PT"/>
        </w:rPr>
        <w:t>MEDICAMENTOS ÉTICOS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146732">
        <w:rPr>
          <w:rFonts w:ascii="Arial" w:hAnsi="Arial" w:cs="Arial"/>
          <w:sz w:val="32"/>
          <w:szCs w:val="32"/>
          <w:u w:val="single"/>
        </w:rPr>
        <w:t>03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146732">
        <w:rPr>
          <w:rFonts w:ascii="Arial" w:hAnsi="Arial" w:cs="Arial"/>
          <w:sz w:val="32"/>
          <w:szCs w:val="32"/>
          <w:u w:val="single"/>
        </w:rPr>
        <w:t>junho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A92DD1" w:rsidRPr="00D1701B" w:rsidRDefault="00CC57B4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A92DD1" w:rsidRPr="00D1701B" w:rsidRDefault="00CC57B4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A92DD1" w:rsidRPr="00D1701B" w:rsidRDefault="00CC57B4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A92DD1" w:rsidRPr="00DF79E8" w:rsidRDefault="00A92DD1" w:rsidP="00A92DD1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A92DD1" w:rsidRPr="00D1701B" w:rsidRDefault="00A92DD1" w:rsidP="00A92DD1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A92DD1" w:rsidRPr="00833394" w:rsidRDefault="00146732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21</w:t>
      </w:r>
      <w:r w:rsidR="00A92DD1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maio</w:t>
      </w:r>
      <w:bookmarkStart w:id="0" w:name="_GoBack"/>
      <w:bookmarkEnd w:id="0"/>
      <w:r w:rsidR="00A92DD1">
        <w:rPr>
          <w:rFonts w:ascii="Arial" w:hAnsi="Arial" w:cs="Arial"/>
          <w:sz w:val="32"/>
          <w:szCs w:val="32"/>
        </w:rPr>
        <w:t xml:space="preserve"> de 2019</w:t>
      </w:r>
      <w:r w:rsidR="00A92DD1" w:rsidRPr="00833394">
        <w:rPr>
          <w:rFonts w:ascii="Arial" w:hAnsi="Arial" w:cs="Arial"/>
          <w:sz w:val="32"/>
          <w:szCs w:val="32"/>
        </w:rPr>
        <w:t>.</w:t>
      </w: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Pr="009B6682" w:rsidRDefault="00A92DD1" w:rsidP="00A92DD1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A92DD1" w:rsidRDefault="00A92DD1" w:rsidP="00A92DD1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A92DD1" w:rsidRDefault="00A92DD1" w:rsidP="00A92DD1">
      <w:pPr>
        <w:ind w:right="80"/>
        <w:rPr>
          <w:rFonts w:ascii="Arial" w:hAnsi="Arial" w:cs="Arial"/>
          <w:i/>
          <w:sz w:val="32"/>
          <w:szCs w:val="32"/>
        </w:rPr>
      </w:pPr>
    </w:p>
    <w:p w:rsidR="00A92DD1" w:rsidRDefault="00A92DD1" w:rsidP="00A92DD1">
      <w:pPr>
        <w:ind w:right="80"/>
        <w:rPr>
          <w:rFonts w:ascii="Arial" w:hAnsi="Arial" w:cs="Arial"/>
          <w:i/>
          <w:sz w:val="32"/>
          <w:szCs w:val="32"/>
        </w:rPr>
      </w:pPr>
    </w:p>
    <w:p w:rsidR="00A92DD1" w:rsidRPr="009B6682" w:rsidRDefault="00A92DD1" w:rsidP="00A92DD1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A92DD1" w:rsidRPr="009B6682" w:rsidRDefault="00A92DD1" w:rsidP="00A92DD1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A92DD1" w:rsidRDefault="00A92DD1" w:rsidP="00A92DD1"/>
    <w:p w:rsidR="00A92DD1" w:rsidRDefault="00A92DD1" w:rsidP="00A92DD1"/>
    <w:sectPr w:rsidR="00A92DD1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B4" w:rsidRDefault="00CC57B4">
      <w:r>
        <w:separator/>
      </w:r>
    </w:p>
  </w:endnote>
  <w:endnote w:type="continuationSeparator" w:id="0">
    <w:p w:rsidR="00CC57B4" w:rsidRDefault="00CC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92DD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A92DD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B4" w:rsidRDefault="00CC57B4">
      <w:r>
        <w:separator/>
      </w:r>
    </w:p>
  </w:footnote>
  <w:footnote w:type="continuationSeparator" w:id="0">
    <w:p w:rsidR="00CC57B4" w:rsidRDefault="00CC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92D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F4B35" wp14:editId="5314F93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1"/>
    <w:rsid w:val="00146732"/>
    <w:rsid w:val="00460E04"/>
    <w:rsid w:val="00826742"/>
    <w:rsid w:val="00A92DD1"/>
    <w:rsid w:val="00C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2019-05-21T19:20:00Z</dcterms:created>
  <dcterms:modified xsi:type="dcterms:W3CDTF">2019-05-21T19:20:00Z</dcterms:modified>
</cp:coreProperties>
</file>