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BA34A1" w:rsidRPr="007825AD" w:rsidRDefault="00647270" w:rsidP="006D531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71ED7">
        <w:rPr>
          <w:rFonts w:ascii="Arial" w:hAnsi="Arial" w:cs="Arial"/>
          <w:bCs/>
          <w:sz w:val="24"/>
          <w:szCs w:val="24"/>
        </w:rPr>
        <w:t xml:space="preserve">RATIFICO E </w:t>
      </w:r>
      <w:r w:rsidRPr="003B2F51">
        <w:rPr>
          <w:rFonts w:ascii="Arial" w:hAnsi="Arial" w:cs="Arial"/>
          <w:bCs/>
          <w:sz w:val="24"/>
          <w:szCs w:val="24"/>
        </w:rPr>
        <w:t>RECONHEÇO A DISPENSA DA LICITAÇÃO</w:t>
      </w:r>
      <w:r w:rsidRPr="003B2F51">
        <w:rPr>
          <w:rFonts w:ascii="Arial" w:hAnsi="Arial" w:cs="Arial"/>
          <w:sz w:val="24"/>
          <w:szCs w:val="24"/>
        </w:rPr>
        <w:t>, Processo n.º 0</w:t>
      </w:r>
      <w:r w:rsidR="00222D57" w:rsidRPr="003B2F51">
        <w:rPr>
          <w:rFonts w:ascii="Arial" w:hAnsi="Arial" w:cs="Arial"/>
          <w:sz w:val="24"/>
          <w:szCs w:val="24"/>
        </w:rPr>
        <w:t>5</w:t>
      </w:r>
      <w:r w:rsidR="003B2F51" w:rsidRPr="003B2F51">
        <w:rPr>
          <w:rFonts w:ascii="Arial" w:hAnsi="Arial" w:cs="Arial"/>
          <w:sz w:val="24"/>
          <w:szCs w:val="24"/>
        </w:rPr>
        <w:t>2</w:t>
      </w:r>
      <w:r w:rsidRPr="003B2F51">
        <w:rPr>
          <w:rFonts w:ascii="Arial" w:hAnsi="Arial" w:cs="Arial"/>
          <w:sz w:val="24"/>
          <w:szCs w:val="24"/>
        </w:rPr>
        <w:t>/202</w:t>
      </w:r>
      <w:r w:rsidR="00E46350" w:rsidRPr="003B2F51">
        <w:rPr>
          <w:rFonts w:ascii="Arial" w:hAnsi="Arial" w:cs="Arial"/>
          <w:sz w:val="24"/>
          <w:szCs w:val="24"/>
        </w:rPr>
        <w:t>2</w:t>
      </w:r>
      <w:r w:rsidR="00DF7ABB" w:rsidRPr="003B2F51">
        <w:rPr>
          <w:rFonts w:ascii="Arial" w:hAnsi="Arial" w:cs="Arial"/>
          <w:sz w:val="24"/>
          <w:szCs w:val="24"/>
        </w:rPr>
        <w:t xml:space="preserve"> – Dispensa 0</w:t>
      </w:r>
      <w:r w:rsidR="00271ED7" w:rsidRPr="003B2F51">
        <w:rPr>
          <w:rFonts w:ascii="Arial" w:hAnsi="Arial" w:cs="Arial"/>
          <w:sz w:val="24"/>
          <w:szCs w:val="24"/>
        </w:rPr>
        <w:t>1</w:t>
      </w:r>
      <w:r w:rsidR="008A1C14" w:rsidRPr="003B2F51">
        <w:rPr>
          <w:rFonts w:ascii="Arial" w:hAnsi="Arial" w:cs="Arial"/>
          <w:sz w:val="24"/>
          <w:szCs w:val="24"/>
        </w:rPr>
        <w:t>4</w:t>
      </w:r>
      <w:r w:rsidRPr="003B2F51">
        <w:rPr>
          <w:rFonts w:ascii="Arial" w:hAnsi="Arial" w:cs="Arial"/>
          <w:sz w:val="24"/>
          <w:szCs w:val="24"/>
        </w:rPr>
        <w:t>/202</w:t>
      </w:r>
      <w:r w:rsidR="00E46350" w:rsidRPr="003B2F51">
        <w:rPr>
          <w:rFonts w:ascii="Arial" w:hAnsi="Arial" w:cs="Arial"/>
          <w:sz w:val="24"/>
          <w:szCs w:val="24"/>
        </w:rPr>
        <w:t>2</w:t>
      </w:r>
      <w:r w:rsidRPr="003B2F51">
        <w:rPr>
          <w:rFonts w:ascii="Arial" w:hAnsi="Arial" w:cs="Arial"/>
          <w:sz w:val="24"/>
          <w:szCs w:val="24"/>
        </w:rPr>
        <w:t xml:space="preserve">, de acordo com </w:t>
      </w:r>
      <w:r w:rsidRPr="000F560A">
        <w:rPr>
          <w:rFonts w:ascii="Arial" w:hAnsi="Arial" w:cs="Arial"/>
          <w:sz w:val="24"/>
          <w:szCs w:val="24"/>
        </w:rPr>
        <w:t xml:space="preserve">o Art. 24, inciso </w:t>
      </w:r>
      <w:r w:rsidR="00E84373" w:rsidRPr="000F560A">
        <w:rPr>
          <w:rFonts w:ascii="Arial" w:hAnsi="Arial" w:cs="Arial"/>
          <w:sz w:val="24"/>
          <w:szCs w:val="24"/>
        </w:rPr>
        <w:t>II</w:t>
      </w:r>
      <w:r w:rsidRPr="000F560A">
        <w:rPr>
          <w:rFonts w:ascii="Arial" w:hAnsi="Arial" w:cs="Arial"/>
          <w:sz w:val="24"/>
          <w:szCs w:val="24"/>
        </w:rPr>
        <w:t>, da Lei 8.666/93</w:t>
      </w:r>
      <w:r w:rsidR="00F60FAE" w:rsidRPr="000F560A">
        <w:rPr>
          <w:rFonts w:ascii="Arial" w:hAnsi="Arial" w:cs="Arial"/>
          <w:sz w:val="24"/>
          <w:szCs w:val="24"/>
        </w:rPr>
        <w:t xml:space="preserve"> e Decreto nº 9.412/2018</w:t>
      </w:r>
      <w:r w:rsidRPr="000F560A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0F560A">
        <w:rPr>
          <w:rFonts w:ascii="Arial" w:hAnsi="Arial" w:cs="Arial"/>
          <w:sz w:val="24"/>
          <w:szCs w:val="24"/>
        </w:rPr>
        <w:t>Advo</w:t>
      </w:r>
      <w:r w:rsidR="00860D6C" w:rsidRPr="000F560A">
        <w:rPr>
          <w:rFonts w:ascii="Arial" w:hAnsi="Arial" w:cs="Arial"/>
          <w:sz w:val="24"/>
          <w:szCs w:val="24"/>
        </w:rPr>
        <w:t>cacia-Geral</w:t>
      </w:r>
      <w:r w:rsidRPr="000F560A">
        <w:rPr>
          <w:rFonts w:ascii="Arial" w:hAnsi="Arial" w:cs="Arial"/>
          <w:sz w:val="24"/>
          <w:szCs w:val="24"/>
        </w:rPr>
        <w:t>, para</w:t>
      </w:r>
      <w:r w:rsidR="00E673AC" w:rsidRPr="000F560A">
        <w:rPr>
          <w:rFonts w:ascii="Arial" w:hAnsi="Arial" w:cs="Arial"/>
          <w:sz w:val="24"/>
          <w:szCs w:val="24"/>
        </w:rPr>
        <w:t xml:space="preserve"> </w:t>
      </w:r>
      <w:r w:rsidR="00950853" w:rsidRPr="000F560A">
        <w:rPr>
          <w:rFonts w:ascii="Arial" w:hAnsi="Arial" w:cs="Arial"/>
          <w:sz w:val="24"/>
          <w:szCs w:val="24"/>
        </w:rPr>
        <w:t xml:space="preserve">a </w:t>
      </w:r>
      <w:r w:rsidR="008A1C14">
        <w:rPr>
          <w:rFonts w:ascii="Arial" w:hAnsi="Arial" w:cs="Arial"/>
          <w:sz w:val="24"/>
          <w:szCs w:val="24"/>
        </w:rPr>
        <w:t>prestação de s</w:t>
      </w:r>
      <w:r w:rsidR="008A1C14" w:rsidRPr="008A1C14">
        <w:rPr>
          <w:rFonts w:ascii="Arial" w:hAnsi="Arial" w:cs="Arial"/>
          <w:sz w:val="24"/>
          <w:szCs w:val="24"/>
        </w:rPr>
        <w:t>erviço de assessoria e treinamento para gestão e melhoria de pontuação para a composição do ICMS Patrimônio Cultural</w:t>
      </w:r>
      <w:r w:rsidR="00E72D41" w:rsidRPr="00E84373">
        <w:rPr>
          <w:rFonts w:ascii="Arial" w:hAnsi="Arial" w:cs="Arial"/>
          <w:sz w:val="24"/>
          <w:szCs w:val="24"/>
        </w:rPr>
        <w:t xml:space="preserve"> </w:t>
      </w:r>
      <w:r w:rsidR="00C5654C" w:rsidRPr="00EB69F8">
        <w:rPr>
          <w:rFonts w:ascii="Arial" w:hAnsi="Arial" w:cs="Arial"/>
          <w:sz w:val="24"/>
          <w:szCs w:val="24"/>
        </w:rPr>
        <w:t>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</w:t>
      </w:r>
      <w:r w:rsidR="008A1C14" w:rsidRPr="008A1C14">
        <w:rPr>
          <w:rFonts w:ascii="Arial" w:hAnsi="Arial" w:cs="Arial"/>
          <w:sz w:val="24"/>
          <w:szCs w:val="24"/>
        </w:rPr>
        <w:t>SUSTENTARE ASSESSORIA E CONSULTORIA EM ADMINISTRACAO PUBLICA LTDA, pessoa jurídica de direito privado, inscrita no CNPJ: 17.815.826/0001-01, sediada na Avenida dos Andradas, nº 547, sala 711 PAVMTO7, bairro Centro, Juiz de Fora, Minas Gerais, CEP: 36.036-000</w:t>
      </w:r>
      <w:r w:rsidR="00F9148E" w:rsidRPr="000F560A">
        <w:rPr>
          <w:rFonts w:ascii="Arial" w:hAnsi="Arial" w:cs="Arial"/>
          <w:sz w:val="24"/>
          <w:szCs w:val="24"/>
        </w:rPr>
        <w:t xml:space="preserve">, </w:t>
      </w:r>
      <w:r w:rsidRPr="000F560A">
        <w:rPr>
          <w:rFonts w:ascii="Arial" w:hAnsi="Arial" w:cs="Arial"/>
          <w:sz w:val="24"/>
          <w:szCs w:val="24"/>
        </w:rPr>
        <w:t xml:space="preserve">com valor total </w:t>
      </w:r>
      <w:r w:rsidR="00F90C30" w:rsidRPr="00F90C30">
        <w:rPr>
          <w:rFonts w:ascii="Arial" w:hAnsi="Arial" w:cs="Arial"/>
          <w:sz w:val="24"/>
          <w:szCs w:val="24"/>
        </w:rPr>
        <w:t xml:space="preserve">R$ 12.900,00 (doze mil e </w:t>
      </w:r>
      <w:bookmarkStart w:id="0" w:name="_GoBack"/>
      <w:bookmarkEnd w:id="0"/>
      <w:r w:rsidR="00F90C30" w:rsidRPr="00F90C30">
        <w:rPr>
          <w:rFonts w:ascii="Arial" w:hAnsi="Arial" w:cs="Arial"/>
          <w:sz w:val="24"/>
          <w:szCs w:val="24"/>
        </w:rPr>
        <w:t>novecentos reais)</w:t>
      </w:r>
      <w:r w:rsidR="00E72D41">
        <w:rPr>
          <w:rFonts w:ascii="Arial" w:hAnsi="Arial" w:cs="Arial"/>
          <w:sz w:val="24"/>
          <w:szCs w:val="24"/>
        </w:rPr>
        <w:t>.</w:t>
      </w:r>
      <w:r w:rsidR="00950853">
        <w:rPr>
          <w:rFonts w:ascii="Arial" w:hAnsi="Arial" w:cs="Arial"/>
          <w:sz w:val="24"/>
          <w:szCs w:val="24"/>
        </w:rPr>
        <w:t xml:space="preserve"> </w:t>
      </w:r>
    </w:p>
    <w:p w:rsidR="00647270" w:rsidRPr="007825AD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7825AD">
        <w:rPr>
          <w:rFonts w:ascii="Arial" w:hAnsi="Arial" w:cs="Arial"/>
          <w:sz w:val="24"/>
          <w:szCs w:val="24"/>
        </w:rPr>
        <w:t xml:space="preserve">Desterro do Melo, </w:t>
      </w:r>
      <w:r w:rsidR="007825AD" w:rsidRPr="007825AD">
        <w:rPr>
          <w:rFonts w:ascii="Arial" w:hAnsi="Arial" w:cs="Arial"/>
          <w:sz w:val="24"/>
          <w:szCs w:val="24"/>
        </w:rPr>
        <w:t>04</w:t>
      </w:r>
      <w:r w:rsidRPr="007825AD">
        <w:rPr>
          <w:rFonts w:ascii="Arial" w:hAnsi="Arial" w:cs="Arial"/>
          <w:sz w:val="24"/>
          <w:szCs w:val="24"/>
        </w:rPr>
        <w:t xml:space="preserve"> de </w:t>
      </w:r>
      <w:r w:rsidR="00BA34A1" w:rsidRPr="007825AD">
        <w:rPr>
          <w:rFonts w:ascii="Arial" w:hAnsi="Arial" w:cs="Arial"/>
          <w:sz w:val="24"/>
          <w:szCs w:val="24"/>
        </w:rPr>
        <w:t>ju</w:t>
      </w:r>
      <w:r w:rsidR="007825AD" w:rsidRPr="007825AD">
        <w:rPr>
          <w:rFonts w:ascii="Arial" w:hAnsi="Arial" w:cs="Arial"/>
          <w:sz w:val="24"/>
          <w:szCs w:val="24"/>
        </w:rPr>
        <w:t>l</w:t>
      </w:r>
      <w:r w:rsidR="00BA34A1" w:rsidRPr="007825AD">
        <w:rPr>
          <w:rFonts w:ascii="Arial" w:hAnsi="Arial" w:cs="Arial"/>
          <w:sz w:val="24"/>
          <w:szCs w:val="24"/>
        </w:rPr>
        <w:t>ho</w:t>
      </w:r>
      <w:r w:rsidR="0002047F" w:rsidRPr="007825AD">
        <w:rPr>
          <w:rFonts w:ascii="Arial" w:hAnsi="Arial" w:cs="Arial"/>
          <w:sz w:val="24"/>
          <w:szCs w:val="24"/>
        </w:rPr>
        <w:t xml:space="preserve"> </w:t>
      </w:r>
      <w:r w:rsidRPr="007825AD">
        <w:rPr>
          <w:rFonts w:ascii="Arial" w:hAnsi="Arial" w:cs="Arial"/>
          <w:sz w:val="24"/>
          <w:szCs w:val="24"/>
        </w:rPr>
        <w:t>de 202</w:t>
      </w:r>
      <w:r w:rsidR="0002047F" w:rsidRPr="007825AD">
        <w:rPr>
          <w:rFonts w:ascii="Arial" w:hAnsi="Arial" w:cs="Arial"/>
          <w:sz w:val="24"/>
          <w:szCs w:val="24"/>
        </w:rPr>
        <w:t>2</w:t>
      </w:r>
      <w:r w:rsidRPr="007825AD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B7" w:rsidRDefault="000B0EB7">
      <w:r>
        <w:separator/>
      </w:r>
    </w:p>
  </w:endnote>
  <w:endnote w:type="continuationSeparator" w:id="0">
    <w:p w:rsidR="000B0EB7" w:rsidRDefault="000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B7" w:rsidRDefault="000B0EB7">
      <w:r>
        <w:separator/>
      </w:r>
    </w:p>
  </w:footnote>
  <w:footnote w:type="continuationSeparator" w:id="0">
    <w:p w:rsidR="000B0EB7" w:rsidRDefault="000B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0B0EB7"/>
    <w:rsid w:val="000E39D4"/>
    <w:rsid w:val="000F560A"/>
    <w:rsid w:val="001D47E4"/>
    <w:rsid w:val="001D534B"/>
    <w:rsid w:val="00222D57"/>
    <w:rsid w:val="00263F94"/>
    <w:rsid w:val="00271ED7"/>
    <w:rsid w:val="002A1B70"/>
    <w:rsid w:val="002B65F4"/>
    <w:rsid w:val="002D480B"/>
    <w:rsid w:val="00331D1F"/>
    <w:rsid w:val="00341FE9"/>
    <w:rsid w:val="00380775"/>
    <w:rsid w:val="003B2F51"/>
    <w:rsid w:val="004A72EF"/>
    <w:rsid w:val="00561D23"/>
    <w:rsid w:val="00574068"/>
    <w:rsid w:val="00574DA4"/>
    <w:rsid w:val="005C73E8"/>
    <w:rsid w:val="005E0BC1"/>
    <w:rsid w:val="00647270"/>
    <w:rsid w:val="0069157C"/>
    <w:rsid w:val="006A7F7A"/>
    <w:rsid w:val="006D5319"/>
    <w:rsid w:val="00724D16"/>
    <w:rsid w:val="007825AD"/>
    <w:rsid w:val="007C1C2F"/>
    <w:rsid w:val="007D3302"/>
    <w:rsid w:val="0086028B"/>
    <w:rsid w:val="00860D6C"/>
    <w:rsid w:val="008A1C14"/>
    <w:rsid w:val="008E3DB9"/>
    <w:rsid w:val="00950853"/>
    <w:rsid w:val="00A0608B"/>
    <w:rsid w:val="00A350E4"/>
    <w:rsid w:val="00AC581B"/>
    <w:rsid w:val="00AE34B3"/>
    <w:rsid w:val="00AF764B"/>
    <w:rsid w:val="00B01E90"/>
    <w:rsid w:val="00B20023"/>
    <w:rsid w:val="00B60E6F"/>
    <w:rsid w:val="00B62D57"/>
    <w:rsid w:val="00B859EF"/>
    <w:rsid w:val="00BA34A1"/>
    <w:rsid w:val="00C00DE6"/>
    <w:rsid w:val="00C1528E"/>
    <w:rsid w:val="00C160C7"/>
    <w:rsid w:val="00C21EAB"/>
    <w:rsid w:val="00C5654C"/>
    <w:rsid w:val="00DA6C0A"/>
    <w:rsid w:val="00DF640B"/>
    <w:rsid w:val="00DF7ABB"/>
    <w:rsid w:val="00E07B53"/>
    <w:rsid w:val="00E1554E"/>
    <w:rsid w:val="00E46350"/>
    <w:rsid w:val="00E673AC"/>
    <w:rsid w:val="00E72D41"/>
    <w:rsid w:val="00E84373"/>
    <w:rsid w:val="00E94C17"/>
    <w:rsid w:val="00EB3AD7"/>
    <w:rsid w:val="00EB69F8"/>
    <w:rsid w:val="00ED0AE2"/>
    <w:rsid w:val="00F10721"/>
    <w:rsid w:val="00F5728D"/>
    <w:rsid w:val="00F60FAE"/>
    <w:rsid w:val="00F77ED3"/>
    <w:rsid w:val="00F90C30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70</cp:revision>
  <cp:lastPrinted>2022-07-08T15:26:00Z</cp:lastPrinted>
  <dcterms:created xsi:type="dcterms:W3CDTF">2020-01-13T17:01:00Z</dcterms:created>
  <dcterms:modified xsi:type="dcterms:W3CDTF">2022-07-08T15:31:00Z</dcterms:modified>
</cp:coreProperties>
</file>