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bookmarkStart w:id="0" w:name="_GoBack"/>
      <w:bookmarkEnd w:id="0"/>
    </w:p>
    <w:p w:rsidR="00C503B7" w:rsidRPr="000555EE" w:rsidRDefault="0053779C" w:rsidP="004622DA">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02</w:t>
      </w:r>
      <w:r w:rsidR="0000743A">
        <w:rPr>
          <w:rFonts w:ascii="Arial" w:eastAsia="Times New Roman" w:hAnsi="Arial" w:cs="Arial"/>
          <w:b/>
          <w:sz w:val="22"/>
          <w:szCs w:val="22"/>
        </w:rPr>
        <w:t>9</w:t>
      </w:r>
      <w:r w:rsidR="00C503B7" w:rsidRPr="000555EE">
        <w:rPr>
          <w:rFonts w:ascii="Arial" w:eastAsia="Times New Roman" w:hAnsi="Arial" w:cs="Arial"/>
          <w:b/>
          <w:sz w:val="22"/>
          <w:szCs w:val="22"/>
        </w:rPr>
        <w:t>/202</w:t>
      </w:r>
      <w:r w:rsidR="00B81E17"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CF2B79" w:rsidRPr="00362C4B" w:rsidRDefault="00164AC3" w:rsidP="00D42C09">
      <w:pPr>
        <w:jc w:val="both"/>
        <w:rPr>
          <w:rFonts w:ascii="Arial" w:eastAsia="Times New Roman" w:hAnsi="Arial" w:cs="Arial"/>
          <w:sz w:val="22"/>
          <w:szCs w:val="22"/>
        </w:rPr>
      </w:pPr>
      <w:r>
        <w:rPr>
          <w:rFonts w:ascii="Arial" w:eastAsia="Times New Roman" w:hAnsi="Arial" w:cs="Arial"/>
          <w:sz w:val="22"/>
          <w:szCs w:val="22"/>
        </w:rPr>
        <w:t xml:space="preserve">Aos </w:t>
      </w:r>
      <w:r w:rsidR="00362C4B">
        <w:rPr>
          <w:rFonts w:ascii="Arial" w:eastAsia="Times New Roman" w:hAnsi="Arial" w:cs="Arial"/>
          <w:sz w:val="22"/>
          <w:szCs w:val="22"/>
        </w:rPr>
        <w:t xml:space="preserve">vinte e </w:t>
      </w:r>
      <w:r w:rsidR="009A0B3D">
        <w:rPr>
          <w:rFonts w:ascii="Arial" w:eastAsia="Times New Roman" w:hAnsi="Arial" w:cs="Arial"/>
          <w:sz w:val="22"/>
          <w:szCs w:val="22"/>
        </w:rPr>
        <w:t>sete</w:t>
      </w:r>
      <w:r w:rsidR="00DA016B">
        <w:rPr>
          <w:rFonts w:ascii="Arial" w:eastAsia="Times New Roman" w:hAnsi="Arial" w:cs="Arial"/>
          <w:sz w:val="22"/>
          <w:szCs w:val="22"/>
        </w:rPr>
        <w:t xml:space="preserve"> dias do</w:t>
      </w:r>
      <w:r w:rsidR="00CF2B79" w:rsidRPr="000555EE">
        <w:rPr>
          <w:rFonts w:ascii="Arial" w:eastAsia="Times New Roman" w:hAnsi="Arial" w:cs="Arial"/>
          <w:sz w:val="22"/>
          <w:szCs w:val="22"/>
        </w:rPr>
        <w:t xml:space="preserve"> mês de </w:t>
      </w:r>
      <w:r w:rsidR="009A0B3D">
        <w:rPr>
          <w:rFonts w:ascii="Arial" w:eastAsia="Times New Roman" w:hAnsi="Arial" w:cs="Arial"/>
          <w:sz w:val="22"/>
          <w:szCs w:val="22"/>
        </w:rPr>
        <w:t>junho</w:t>
      </w:r>
      <w:r>
        <w:rPr>
          <w:rFonts w:ascii="Arial" w:eastAsia="Times New Roman" w:hAnsi="Arial" w:cs="Arial"/>
          <w:sz w:val="22"/>
          <w:szCs w:val="22"/>
        </w:rPr>
        <w:t xml:space="preserve">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4E6C9E">
        <w:rPr>
          <w:rFonts w:ascii="Arial" w:eastAsia="Times New Roman" w:hAnsi="Arial" w:cs="Arial"/>
          <w:sz w:val="22"/>
          <w:szCs w:val="22"/>
        </w:rPr>
        <w:t xml:space="preserve">e do </w:t>
      </w:r>
      <w:r w:rsidR="00D42C09" w:rsidRPr="00166F63">
        <w:rPr>
          <w:rFonts w:ascii="Arial" w:hAnsi="Arial" w:cs="Arial"/>
          <w:b/>
          <w:sz w:val="22"/>
          <w:szCs w:val="22"/>
          <w:lang w:val="pt-PT"/>
        </w:rPr>
        <w:t>Processo Licitátorio nº 0</w:t>
      </w:r>
      <w:r w:rsidR="00B61357">
        <w:rPr>
          <w:rFonts w:ascii="Arial" w:hAnsi="Arial" w:cs="Arial"/>
          <w:b/>
          <w:sz w:val="22"/>
          <w:szCs w:val="22"/>
          <w:lang w:val="pt-PT"/>
        </w:rPr>
        <w:t>44</w:t>
      </w:r>
      <w:r w:rsidR="00D42C09">
        <w:rPr>
          <w:rFonts w:ascii="Arial" w:hAnsi="Arial" w:cs="Arial"/>
          <w:b/>
          <w:sz w:val="22"/>
          <w:szCs w:val="22"/>
          <w:lang w:val="pt-PT"/>
        </w:rPr>
        <w:t>/2022, Pregão Presencial nº 0</w:t>
      </w:r>
      <w:r w:rsidR="00C150D7">
        <w:rPr>
          <w:rFonts w:ascii="Arial" w:hAnsi="Arial" w:cs="Arial"/>
          <w:b/>
          <w:sz w:val="22"/>
          <w:szCs w:val="22"/>
          <w:lang w:val="pt-PT"/>
        </w:rPr>
        <w:t>2</w:t>
      </w:r>
      <w:r w:rsidR="00B61357">
        <w:rPr>
          <w:rFonts w:ascii="Arial" w:hAnsi="Arial" w:cs="Arial"/>
          <w:b/>
          <w:sz w:val="22"/>
          <w:szCs w:val="22"/>
          <w:lang w:val="pt-PT"/>
        </w:rPr>
        <w:t>2</w:t>
      </w:r>
      <w:r w:rsidR="00D42C09" w:rsidRPr="00166F63">
        <w:rPr>
          <w:rFonts w:ascii="Arial" w:hAnsi="Arial" w:cs="Arial"/>
          <w:b/>
          <w:sz w:val="22"/>
          <w:szCs w:val="22"/>
          <w:lang w:val="pt-PT"/>
        </w:rPr>
        <w:t>/2022, Registro de Preços nº 01</w:t>
      </w:r>
      <w:r w:rsidR="00B61357">
        <w:rPr>
          <w:rFonts w:ascii="Arial" w:hAnsi="Arial" w:cs="Arial"/>
          <w:b/>
          <w:sz w:val="22"/>
          <w:szCs w:val="22"/>
          <w:lang w:val="pt-PT"/>
        </w:rPr>
        <w:t>7</w:t>
      </w:r>
      <w:r w:rsidR="00D42C09" w:rsidRPr="00166F63">
        <w:rPr>
          <w:rFonts w:ascii="Arial" w:hAnsi="Arial" w:cs="Arial"/>
          <w:b/>
          <w:sz w:val="22"/>
          <w:szCs w:val="22"/>
          <w:lang w:val="pt-PT"/>
        </w:rPr>
        <w:t>/2022</w:t>
      </w:r>
      <w:r w:rsidR="00362C4B" w:rsidRPr="00362C4B">
        <w:t xml:space="preserve"> </w:t>
      </w:r>
      <w:r w:rsidR="00362C4B" w:rsidRPr="00362C4B">
        <w:rPr>
          <w:rFonts w:ascii="Arial" w:eastAsia="Times New Roman" w:hAnsi="Arial" w:cs="Arial"/>
          <w:sz w:val="22"/>
          <w:szCs w:val="22"/>
        </w:rPr>
        <w:t xml:space="preserve">cujo objetivo fora a formalização de registro de preços para a aquisição eventual e futura de </w:t>
      </w:r>
      <w:r w:rsidR="009F61F1" w:rsidRPr="009F61F1">
        <w:rPr>
          <w:rFonts w:ascii="Arial" w:eastAsia="Times New Roman" w:hAnsi="Arial" w:cs="Arial"/>
          <w:sz w:val="22"/>
          <w:szCs w:val="22"/>
        </w:rPr>
        <w:t>MATERIAIS DE CONSTRUÇÃO PESADOS, PEÇAS DE MADEIRA E MATERIAIS PARA CALÇAMENTO E ENCASCALHAMENTO</w:t>
      </w:r>
      <w:r w:rsidR="00362C4B" w:rsidRPr="00362C4B">
        <w:rPr>
          <w:rFonts w:ascii="Arial" w:eastAsia="Times New Roman" w:hAnsi="Arial" w:cs="Arial"/>
          <w:sz w:val="22"/>
          <w:szCs w:val="22"/>
        </w:rPr>
        <w:t xml:space="preserve"> 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362C4B" w:rsidRPr="000555EE" w:rsidRDefault="00362C4B" w:rsidP="00D42C09">
      <w:pPr>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5B21D0">
      <w:pPr>
        <w:jc w:val="both"/>
        <w:rPr>
          <w:rFonts w:ascii="Arial" w:eastAsia="Times New Roman" w:hAnsi="Arial" w:cs="Arial"/>
          <w:sz w:val="22"/>
          <w:szCs w:val="22"/>
        </w:rPr>
      </w:pPr>
      <w:r w:rsidRPr="000555EE">
        <w:rPr>
          <w:rFonts w:ascii="Arial" w:eastAsia="Times New Roman" w:hAnsi="Arial" w:cs="Arial"/>
          <w:sz w:val="22"/>
          <w:szCs w:val="22"/>
        </w:rPr>
        <w:t xml:space="preserve">A presente Ata de Registro de Preços estabelece as cláusulas e condições gerais para o registro de preços objetivando a </w:t>
      </w:r>
      <w:r w:rsidR="00B61357" w:rsidRPr="00B61357">
        <w:rPr>
          <w:rFonts w:ascii="Arial" w:eastAsia="Times New Roman" w:hAnsi="Arial" w:cs="Arial"/>
          <w:b/>
          <w:i/>
          <w:sz w:val="22"/>
          <w:szCs w:val="22"/>
        </w:rPr>
        <w:t>AQUISIÇÃO DE MATERIAIS DE CONSTRUÇÃO PESADOS, PEÇAS DE MADEIRA E MATERIAIS PARA CALÇAMENTO E ENCASCALHAMENTO</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5E5C6B" w:rsidRDefault="00CF2B79" w:rsidP="003D57AF">
      <w:pPr>
        <w:ind w:right="-196"/>
        <w:jc w:val="both"/>
        <w:rPr>
          <w:rFonts w:ascii="Arial" w:hAnsi="Arial" w:cs="Arial"/>
          <w:b/>
          <w:sz w:val="22"/>
          <w:szCs w:val="22"/>
        </w:rPr>
      </w:pPr>
      <w:r w:rsidRPr="000555EE">
        <w:rPr>
          <w:rFonts w:ascii="Arial" w:eastAsia="Times New Roman" w:hAnsi="Arial" w:cs="Arial"/>
          <w:sz w:val="22"/>
          <w:szCs w:val="22"/>
        </w:rPr>
        <w:t xml:space="preserve">3) Integra a presente ARP na qualidade de FORNECEDOR a </w:t>
      </w:r>
      <w:r w:rsidR="00460EC3">
        <w:rPr>
          <w:rFonts w:ascii="Arial" w:eastAsia="Times New Roman" w:hAnsi="Arial" w:cs="Arial"/>
          <w:sz w:val="22"/>
          <w:szCs w:val="22"/>
        </w:rPr>
        <w:t>empresa</w:t>
      </w:r>
      <w:r w:rsidR="00362C4B" w:rsidRPr="00362C4B">
        <w:rPr>
          <w:rFonts w:ascii="Arial" w:hAnsi="Arial" w:cs="Arial"/>
          <w:b/>
          <w:sz w:val="22"/>
          <w:szCs w:val="22"/>
        </w:rPr>
        <w:t xml:space="preserve"> </w:t>
      </w:r>
      <w:r w:rsidR="00B61357" w:rsidRPr="00B61357">
        <w:rPr>
          <w:rFonts w:ascii="Arial" w:hAnsi="Arial" w:cs="Arial"/>
          <w:b/>
          <w:sz w:val="22"/>
          <w:szCs w:val="22"/>
        </w:rPr>
        <w:t>SERRARIA N. SRA. DO DESTERRO LTDA-ME inscrita no CNPJ nº 03.969.046/0001-01, com sede na Av. Francisco Afonso Filho, 390, Varzea dos Freitas, Desterro do Melo - Minas Gerais, CEP: 36.210-000</w:t>
      </w:r>
      <w:r w:rsidR="00362C4B">
        <w:rPr>
          <w:rFonts w:ascii="Arial" w:hAnsi="Arial" w:cs="Arial"/>
          <w:b/>
          <w:sz w:val="22"/>
          <w:szCs w:val="22"/>
        </w:rPr>
        <w:t>.</w:t>
      </w:r>
    </w:p>
    <w:p w:rsidR="00CF2B79" w:rsidRPr="00164AC3" w:rsidRDefault="00CF2B79" w:rsidP="003D57AF">
      <w:pPr>
        <w:ind w:right="-196"/>
        <w:jc w:val="both"/>
        <w:rPr>
          <w:rFonts w:ascii="Arial" w:eastAsia="Times New Roman" w:hAnsi="Arial" w:cs="Arial"/>
          <w:sz w:val="22"/>
          <w:szCs w:val="22"/>
        </w:rPr>
      </w:pPr>
      <w:r w:rsidRPr="00164AC3">
        <w:rPr>
          <w:rFonts w:ascii="Arial" w:eastAsia="Times New Roman" w:hAnsi="Arial" w:cs="Arial"/>
          <w:sz w:val="22"/>
          <w:szCs w:val="22"/>
        </w:rPr>
        <w:t xml:space="preserve">4)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49083D" w:rsidRDefault="00B61357" w:rsidP="004622DA">
      <w:pPr>
        <w:ind w:right="-196"/>
        <w:jc w:val="both"/>
        <w:rPr>
          <w:rFonts w:ascii="Arial" w:hAnsi="Arial" w:cs="Arial"/>
          <w:b/>
          <w:sz w:val="22"/>
          <w:szCs w:val="22"/>
        </w:rPr>
      </w:pPr>
      <w:r w:rsidRPr="00B61357">
        <w:rPr>
          <w:rFonts w:ascii="Arial" w:hAnsi="Arial" w:cs="Arial"/>
          <w:b/>
          <w:sz w:val="22"/>
          <w:szCs w:val="22"/>
        </w:rPr>
        <w:t>Vencedora para os ITENS 06, 08, 09, 10, 11 e 38 a empresa SERRARIA N. SRA. DO DESTERRO LTDA-ME inscrita no CNPJ nº 03.969.046/0001-01, com sede na Av. Francisco Afonso Filho, 390, Varzea dos Freitas, Desterro do Melo - Minas Gerais, CEP: 36.210-000, com valor total de R$78.300,00(setenta e oito mil reais e trezentos reais);</w:t>
      </w:r>
    </w:p>
    <w:p w:rsidR="00B61357" w:rsidRDefault="00B61357" w:rsidP="004622DA">
      <w:pPr>
        <w:ind w:right="-196"/>
        <w:jc w:val="both"/>
        <w:rPr>
          <w:rFonts w:ascii="Arial" w:hAnsi="Arial" w:cs="Arial"/>
          <w:b/>
          <w:sz w:val="22"/>
          <w:szCs w:val="22"/>
        </w:rPr>
      </w:pPr>
    </w:p>
    <w:p w:rsidR="0060406E" w:rsidRPr="0060406E" w:rsidRDefault="0060406E" w:rsidP="0060406E">
      <w:pPr>
        <w:ind w:right="-196"/>
        <w:jc w:val="both"/>
        <w:rPr>
          <w:rFonts w:ascii="Arial" w:hAnsi="Arial" w:cs="Arial"/>
          <w:sz w:val="22"/>
          <w:szCs w:val="22"/>
        </w:rPr>
      </w:pPr>
      <w:r>
        <w:rPr>
          <w:rFonts w:ascii="Arial" w:hAnsi="Arial" w:cs="Arial"/>
          <w:sz w:val="22"/>
          <w:szCs w:val="22"/>
        </w:rPr>
        <w:t>Na</w:t>
      </w:r>
      <w:r w:rsidRPr="0060406E">
        <w:rPr>
          <w:rFonts w:ascii="Arial" w:hAnsi="Arial" w:cs="Arial"/>
          <w:sz w:val="22"/>
          <w:szCs w:val="22"/>
        </w:rPr>
        <w:t xml:space="preserve"> </w:t>
      </w:r>
      <w:r>
        <w:rPr>
          <w:rFonts w:ascii="Arial" w:hAnsi="Arial" w:cs="Arial"/>
          <w:sz w:val="22"/>
          <w:szCs w:val="22"/>
        </w:rPr>
        <w:t xml:space="preserve">ata </w:t>
      </w:r>
      <w:r w:rsidRPr="0060406E">
        <w:rPr>
          <w:rFonts w:ascii="Arial" w:hAnsi="Arial" w:cs="Arial"/>
          <w:sz w:val="22"/>
          <w:szCs w:val="22"/>
        </w:rPr>
        <w:t xml:space="preserve">poderá haver </w:t>
      </w:r>
      <w:r w:rsidRPr="0060406E">
        <w:rPr>
          <w:rFonts w:ascii="Arial" w:hAnsi="Arial" w:cs="Arial"/>
          <w:b/>
          <w:sz w:val="22"/>
          <w:szCs w:val="22"/>
        </w:rPr>
        <w:t>reequilíbrio econômico financeiro:</w:t>
      </w:r>
    </w:p>
    <w:p w:rsidR="00CF2B79" w:rsidRDefault="0060406E" w:rsidP="0060406E">
      <w:pPr>
        <w:ind w:right="-196"/>
        <w:jc w:val="both"/>
        <w:rPr>
          <w:rFonts w:ascii="Arial" w:hAnsi="Arial" w:cs="Arial"/>
          <w:sz w:val="22"/>
          <w:szCs w:val="22"/>
        </w:rPr>
      </w:pPr>
      <w:r w:rsidRPr="0060406E">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advocacia do município para o devido parecer.</w:t>
      </w:r>
    </w:p>
    <w:p w:rsidR="007D1106" w:rsidRPr="000555EE" w:rsidRDefault="007D1106" w:rsidP="0060406E">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lastRenderedPageBreak/>
        <w:t>CLÁUSULA QUARTA – DAS OBRIGAÇÕES DO GERENCIADOR DA ATA</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O ÓRGÃO GERENCIADOR, através do Setor de Compras, obriga-se a:</w:t>
      </w:r>
    </w:p>
    <w:p w:rsidR="00362C4B" w:rsidRPr="00362C4B" w:rsidRDefault="00362C4B" w:rsidP="00362C4B">
      <w:pPr>
        <w:ind w:right="-196"/>
        <w:jc w:val="both"/>
        <w:rPr>
          <w:rFonts w:ascii="Arial" w:eastAsia="Times New Roman" w:hAnsi="Arial" w:cs="Arial"/>
          <w:sz w:val="22"/>
          <w:szCs w:val="22"/>
        </w:rPr>
      </w:pP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b) Convocar o fornecedor registrado, via fax, telefone ou e-mail, para retirada da nota de empenho;</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d) Conduzir eventuais procedimentos administrativos de renegociação de preços registrados, para fins de adequação às novas condições de mercado;</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e) Consultar os fornecedores registrados (observada a ordem de classificação) quanto ao interesse em fornecimento dos materiais a outros órgãos da Administração Pública que externem a intenção de utilizar a presente ARP;</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f) Acompanhar e fiscalizar o cumprimento das condições ajustadas no edital da licitação e na presente ARP;</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g) Designar, dentre os servidores das unidades requisitantes, gestores de compras que serão responsáveis pelo recebimento e controle dos abastecimentos;</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62C4B" w:rsidRPr="000555EE" w:rsidRDefault="00362C4B" w:rsidP="00362C4B">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presente Ata de Registro de Preços terá vigência de 12 (doze) meses, a contar da data da sua assinatura, vigorando até o dia </w:t>
      </w:r>
      <w:r w:rsidR="00362C4B">
        <w:rPr>
          <w:rFonts w:ascii="Arial" w:eastAsia="Times New Roman" w:hAnsi="Arial" w:cs="Arial"/>
          <w:sz w:val="22"/>
          <w:szCs w:val="22"/>
        </w:rPr>
        <w:t>2</w:t>
      </w:r>
      <w:r w:rsidR="009A0B3D">
        <w:rPr>
          <w:rFonts w:ascii="Arial" w:eastAsia="Times New Roman" w:hAnsi="Arial" w:cs="Arial"/>
          <w:sz w:val="22"/>
          <w:szCs w:val="22"/>
        </w:rPr>
        <w:t>6</w:t>
      </w:r>
      <w:r w:rsidR="007F195C" w:rsidRPr="000555EE">
        <w:rPr>
          <w:rFonts w:ascii="Arial" w:eastAsia="Times New Roman" w:hAnsi="Arial" w:cs="Arial"/>
          <w:sz w:val="22"/>
          <w:szCs w:val="22"/>
        </w:rPr>
        <w:t xml:space="preserve"> de </w:t>
      </w:r>
      <w:r w:rsidR="009A0B3D">
        <w:rPr>
          <w:rFonts w:ascii="Arial" w:eastAsia="Times New Roman" w:hAnsi="Arial" w:cs="Arial"/>
          <w:sz w:val="22"/>
          <w:szCs w:val="22"/>
        </w:rPr>
        <w:t>junho</w:t>
      </w:r>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1" w:name="6"/>
      <w:bookmarkEnd w:id="1"/>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lastRenderedPageBreak/>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Recusar-se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b.1) Apresentar documentação falsa;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b.2) Ensejar o retardamento da execução do seu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b.3) Falhar ou fraudar na execução do contrato;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2" w:name="7"/>
      <w:bookmarkEnd w:id="2"/>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b.5) Fizer declaração falsa; 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Para os fins da alínea “b.4”, reputar-se-ão inidôneos atos como os descritos nos arts.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f) A aplicação das multas compensatória e moratória serão publicadas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3" w:name="8"/>
      <w:bookmarkEnd w:id="3"/>
      <w:r w:rsidRPr="000555EE">
        <w:rPr>
          <w:rFonts w:ascii="Arial" w:eastAsia="Times New Roman" w:hAnsi="Arial" w:cs="Arial"/>
          <w:sz w:val="22"/>
          <w:szCs w:val="22"/>
        </w:rPr>
        <w:t>a</w:t>
      </w:r>
      <w:r w:rsidR="00F5481E">
        <w:rPr>
          <w:rFonts w:ascii="Arial" w:eastAsia="Times New Roman" w:hAnsi="Arial" w:cs="Arial"/>
          <w:sz w:val="22"/>
          <w:szCs w:val="22"/>
        </w:rPr>
        <w:t>) Processo Administrativo nº 0</w:t>
      </w:r>
      <w:r w:rsidR="00B25CFD">
        <w:rPr>
          <w:rFonts w:ascii="Arial" w:eastAsia="Times New Roman" w:hAnsi="Arial" w:cs="Arial"/>
          <w:sz w:val="22"/>
          <w:szCs w:val="22"/>
        </w:rPr>
        <w:t>44</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D81EA1">
        <w:rPr>
          <w:rFonts w:ascii="Arial" w:eastAsia="Times New Roman" w:hAnsi="Arial" w:cs="Arial"/>
          <w:sz w:val="22"/>
          <w:szCs w:val="22"/>
        </w:rPr>
        <w:t>dital do Pregão Presencial nº 0</w:t>
      </w:r>
      <w:r w:rsidR="000F41E2">
        <w:rPr>
          <w:rFonts w:ascii="Arial" w:eastAsia="Times New Roman" w:hAnsi="Arial" w:cs="Arial"/>
          <w:sz w:val="22"/>
          <w:szCs w:val="22"/>
        </w:rPr>
        <w:t>2</w:t>
      </w:r>
      <w:r w:rsidR="00B25CFD">
        <w:rPr>
          <w:rFonts w:ascii="Arial" w:eastAsia="Times New Roman" w:hAnsi="Arial" w:cs="Arial"/>
          <w:sz w:val="22"/>
          <w:szCs w:val="22"/>
        </w:rPr>
        <w:t>2</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Nada mais havendo a tratar eu, Mayara Garcia Lopes da Silva Tafuri, Prefeita do Município de Desterro do Melo, lavrei a presente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BF6277">
        <w:rPr>
          <w:rFonts w:ascii="Arial" w:eastAsia="Times New Roman" w:hAnsi="Arial" w:cs="Arial"/>
          <w:sz w:val="22"/>
          <w:szCs w:val="22"/>
        </w:rPr>
        <w:t>2</w:t>
      </w:r>
      <w:r w:rsidR="009A5C93">
        <w:rPr>
          <w:rFonts w:ascii="Arial" w:eastAsia="Times New Roman" w:hAnsi="Arial" w:cs="Arial"/>
          <w:sz w:val="22"/>
          <w:szCs w:val="22"/>
        </w:rPr>
        <w:t>7</w:t>
      </w:r>
      <w:r w:rsidR="00451E81">
        <w:rPr>
          <w:rFonts w:ascii="Arial" w:eastAsia="Times New Roman" w:hAnsi="Arial" w:cs="Arial"/>
          <w:sz w:val="22"/>
          <w:szCs w:val="22"/>
        </w:rPr>
        <w:t xml:space="preserve"> </w:t>
      </w:r>
      <w:r w:rsidRPr="000555EE">
        <w:rPr>
          <w:rFonts w:ascii="Arial" w:eastAsia="Times New Roman" w:hAnsi="Arial" w:cs="Arial"/>
          <w:sz w:val="22"/>
          <w:szCs w:val="22"/>
        </w:rPr>
        <w:t>de</w:t>
      </w:r>
      <w:r w:rsidR="00A47C2B" w:rsidRPr="000555EE">
        <w:rPr>
          <w:rFonts w:ascii="Arial" w:eastAsia="Times New Roman" w:hAnsi="Arial" w:cs="Arial"/>
          <w:sz w:val="22"/>
          <w:szCs w:val="22"/>
        </w:rPr>
        <w:t xml:space="preserve"> </w:t>
      </w:r>
      <w:r w:rsidR="009A5C93">
        <w:rPr>
          <w:rFonts w:ascii="Arial" w:eastAsia="Times New Roman" w:hAnsi="Arial" w:cs="Arial"/>
          <w:sz w:val="22"/>
          <w:szCs w:val="22"/>
        </w:rPr>
        <w:t xml:space="preserve">junho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9A5C93" w:rsidRDefault="009A5C93" w:rsidP="00315F8D">
            <w:pPr>
              <w:ind w:right="-196"/>
              <w:jc w:val="center"/>
              <w:rPr>
                <w:rFonts w:ascii="Arial" w:hAnsi="Arial" w:cs="Arial"/>
                <w:b/>
                <w:sz w:val="22"/>
                <w:szCs w:val="22"/>
              </w:rPr>
            </w:pPr>
            <w:r w:rsidRPr="009A5C93">
              <w:rPr>
                <w:rFonts w:ascii="Arial" w:hAnsi="Arial" w:cs="Arial"/>
                <w:b/>
                <w:sz w:val="22"/>
                <w:szCs w:val="22"/>
              </w:rPr>
              <w:t>SERRA</w:t>
            </w:r>
            <w:r>
              <w:rPr>
                <w:rFonts w:ascii="Arial" w:hAnsi="Arial" w:cs="Arial"/>
                <w:b/>
                <w:sz w:val="22"/>
                <w:szCs w:val="22"/>
              </w:rPr>
              <w:t>RIA N. SRA. DO DESTERRO LTDA-ME</w:t>
            </w:r>
          </w:p>
          <w:p w:rsidR="000F41E2" w:rsidRDefault="009A5C93" w:rsidP="00315F8D">
            <w:pPr>
              <w:ind w:right="-196"/>
              <w:jc w:val="center"/>
              <w:rPr>
                <w:rFonts w:ascii="Arial" w:hAnsi="Arial" w:cs="Arial"/>
                <w:b/>
                <w:sz w:val="22"/>
                <w:szCs w:val="22"/>
              </w:rPr>
            </w:pPr>
            <w:r w:rsidRPr="009A5C93">
              <w:rPr>
                <w:rFonts w:ascii="Arial" w:hAnsi="Arial" w:cs="Arial"/>
                <w:b/>
                <w:sz w:val="22"/>
                <w:szCs w:val="22"/>
              </w:rPr>
              <w:t>CNPJ nº 03.969.046/0001-01</w:t>
            </w:r>
          </w:p>
          <w:p w:rsidR="00315F8D" w:rsidRPr="000555EE" w:rsidRDefault="00315F8D" w:rsidP="00315F8D">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315F8D" w:rsidRPr="00395C2E" w:rsidRDefault="00315F8D" w:rsidP="00050E80">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02" w:rsidRDefault="000F0702" w:rsidP="00023F91">
      <w:r>
        <w:separator/>
      </w:r>
    </w:p>
  </w:endnote>
  <w:endnote w:type="continuationSeparator" w:id="0">
    <w:p w:rsidR="000F0702" w:rsidRDefault="000F0702"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0702" w:rsidRDefault="000F0702"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3239F">
      <w:rPr>
        <w:rStyle w:val="Nmerodepgina"/>
        <w:noProof/>
      </w:rPr>
      <w:t>1</w:t>
    </w:r>
    <w:r>
      <w:rPr>
        <w:rStyle w:val="Nmerodepgina"/>
      </w:rPr>
      <w:fldChar w:fldCharType="end"/>
    </w:r>
  </w:p>
  <w:p w:rsidR="000F0702" w:rsidRDefault="000F0702"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02" w:rsidRDefault="000F0702" w:rsidP="00023F91">
      <w:r>
        <w:separator/>
      </w:r>
    </w:p>
  </w:footnote>
  <w:footnote w:type="continuationSeparator" w:id="0">
    <w:p w:rsidR="000F0702" w:rsidRDefault="000F0702"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pPr>
      <w:pStyle w:val="Cabealho"/>
    </w:pPr>
    <w:r>
      <w:fldChar w:fldCharType="begin"/>
    </w:r>
    <w:r>
      <w:instrText xml:space="preserve"> TIME \@ "h:mm am/pm" </w:instrText>
    </w:r>
    <w:r>
      <w:fldChar w:fldCharType="separate"/>
    </w:r>
    <w:r w:rsidR="0063239F">
      <w:rPr>
        <w:noProof/>
      </w:rPr>
      <w:t xml:space="preserve">12:33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F0702" w:rsidRPr="00814E08" w:rsidTr="00B81E17">
      <w:tc>
        <w:tcPr>
          <w:tcW w:w="9923" w:type="dxa"/>
          <w:gridSpan w:val="2"/>
          <w:shd w:val="clear" w:color="auto" w:fill="FFFFFF"/>
        </w:tcPr>
        <w:p w:rsidR="000F0702" w:rsidRPr="00B81E17" w:rsidRDefault="000F0702"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75ED5F4F" wp14:editId="2E6E43F3">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57318AA2" wp14:editId="22A03C06">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63239F">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F0702" w:rsidRPr="00814E08" w:rsidTr="00B81E17">
      <w:tc>
        <w:tcPr>
          <w:tcW w:w="9923" w:type="dxa"/>
          <w:gridSpan w:val="2"/>
          <w:shd w:val="clear" w:color="auto" w:fill="FFFFFF"/>
        </w:tcPr>
        <w:p w:rsidR="000F0702" w:rsidRPr="00B81E17" w:rsidRDefault="0000743A" w:rsidP="00362C4B">
          <w:pPr>
            <w:pStyle w:val="Ttulo1"/>
            <w:spacing w:before="120"/>
            <w:rPr>
              <w:rFonts w:eastAsia="Times New Roman" w:cs="Arial"/>
              <w:sz w:val="18"/>
              <w:szCs w:val="18"/>
            </w:rPr>
          </w:pPr>
          <w:r>
            <w:rPr>
              <w:rFonts w:eastAsia="Times New Roman" w:cs="Arial"/>
              <w:sz w:val="18"/>
              <w:szCs w:val="18"/>
            </w:rPr>
            <w:t>PROCESSO DE LICITAÇÃO – 044</w:t>
          </w:r>
          <w:r w:rsidR="000F0702">
            <w:rPr>
              <w:rFonts w:eastAsia="Times New Roman" w:cs="Arial"/>
              <w:sz w:val="18"/>
              <w:szCs w:val="18"/>
            </w:rPr>
            <w:t>/</w:t>
          </w:r>
          <w:r w:rsidR="000F0702" w:rsidRPr="00B81E17">
            <w:rPr>
              <w:rFonts w:eastAsia="Times New Roman" w:cs="Arial"/>
              <w:sz w:val="18"/>
              <w:szCs w:val="18"/>
            </w:rPr>
            <w:t>2022</w:t>
          </w:r>
        </w:p>
      </w:tc>
    </w:tr>
    <w:tr w:rsidR="000F0702" w:rsidRPr="00814E08" w:rsidTr="00B81E17">
      <w:tc>
        <w:tcPr>
          <w:tcW w:w="9923" w:type="dxa"/>
          <w:gridSpan w:val="2"/>
          <w:shd w:val="clear" w:color="auto" w:fill="FFFFFF"/>
        </w:tcPr>
        <w:p w:rsidR="000F0702" w:rsidRPr="00B81E17" w:rsidRDefault="0000743A" w:rsidP="00362C4B">
          <w:pPr>
            <w:pStyle w:val="Ttulo1"/>
            <w:spacing w:before="120"/>
            <w:rPr>
              <w:rFonts w:eastAsia="Times New Roman" w:cs="Arial"/>
              <w:sz w:val="18"/>
              <w:szCs w:val="18"/>
            </w:rPr>
          </w:pPr>
          <w:r>
            <w:rPr>
              <w:rFonts w:eastAsia="Times New Roman" w:cs="Arial"/>
              <w:sz w:val="18"/>
              <w:szCs w:val="18"/>
            </w:rPr>
            <w:t>ATA DE REGISTRO DE PREÇOS Nº 029</w:t>
          </w:r>
          <w:r w:rsidR="000F0702">
            <w:rPr>
              <w:rFonts w:eastAsia="Times New Roman" w:cs="Arial"/>
              <w:sz w:val="18"/>
              <w:szCs w:val="18"/>
            </w:rPr>
            <w:t>/</w:t>
          </w:r>
          <w:r w:rsidR="000F0702" w:rsidRPr="00B81E17">
            <w:rPr>
              <w:rFonts w:eastAsia="Times New Roman" w:cs="Arial"/>
              <w:sz w:val="18"/>
              <w:szCs w:val="18"/>
            </w:rPr>
            <w:t>2022</w:t>
          </w:r>
        </w:p>
      </w:tc>
    </w:tr>
    <w:tr w:rsidR="000F0702" w:rsidRPr="00814E08" w:rsidTr="00B81E17">
      <w:trPr>
        <w:cantSplit/>
        <w:trHeight w:val="507"/>
      </w:trPr>
      <w:tc>
        <w:tcPr>
          <w:tcW w:w="4960" w:type="dxa"/>
          <w:shd w:val="clear" w:color="auto" w:fill="FFFFFF"/>
        </w:tcPr>
        <w:p w:rsidR="000F0702" w:rsidRPr="00B81E17" w:rsidRDefault="000F0702" w:rsidP="00B81E17">
          <w:pPr>
            <w:ind w:left="426"/>
            <w:jc w:val="center"/>
            <w:rPr>
              <w:rFonts w:ascii="Arial" w:eastAsia="Times New Roman" w:hAnsi="Arial" w:cs="Arial"/>
              <w:b/>
              <w:sz w:val="18"/>
              <w:szCs w:val="18"/>
            </w:rPr>
          </w:pPr>
          <w:r>
            <w:rPr>
              <w:rFonts w:ascii="Arial" w:eastAsia="Times New Roman" w:hAnsi="Arial" w:cs="Arial"/>
              <w:b/>
              <w:sz w:val="18"/>
              <w:szCs w:val="18"/>
            </w:rPr>
            <w:t>Pregão Presencial nº 02</w:t>
          </w:r>
          <w:r w:rsidR="0000743A">
            <w:rPr>
              <w:rFonts w:ascii="Arial" w:eastAsia="Times New Roman" w:hAnsi="Arial" w:cs="Arial"/>
              <w:b/>
              <w:sz w:val="18"/>
              <w:szCs w:val="18"/>
            </w:rPr>
            <w:t>2</w:t>
          </w:r>
          <w:r w:rsidRPr="00B81E17">
            <w:rPr>
              <w:rFonts w:ascii="Arial" w:eastAsia="Times New Roman" w:hAnsi="Arial" w:cs="Arial"/>
              <w:b/>
              <w:sz w:val="18"/>
              <w:szCs w:val="18"/>
            </w:rPr>
            <w:t>/2022</w:t>
          </w:r>
        </w:p>
        <w:p w:rsidR="000F0702" w:rsidRPr="00B81E17" w:rsidRDefault="000F0702" w:rsidP="0000743A">
          <w:pPr>
            <w:ind w:left="426"/>
            <w:jc w:val="center"/>
            <w:rPr>
              <w:rFonts w:ascii="Arial" w:hAnsi="Arial" w:cs="Arial"/>
              <w:b/>
              <w:sz w:val="18"/>
              <w:szCs w:val="18"/>
            </w:rPr>
          </w:pPr>
          <w:r w:rsidRPr="00B81E17">
            <w:rPr>
              <w:rFonts w:ascii="Arial" w:eastAsia="Times New Roman" w:hAnsi="Arial" w:cs="Arial"/>
              <w:b/>
              <w:sz w:val="18"/>
              <w:szCs w:val="18"/>
            </w:rPr>
            <w:t>Registro de Preços nº 0</w:t>
          </w:r>
          <w:r>
            <w:rPr>
              <w:rFonts w:ascii="Arial" w:eastAsia="Times New Roman" w:hAnsi="Arial" w:cs="Arial"/>
              <w:b/>
              <w:sz w:val="18"/>
              <w:szCs w:val="18"/>
            </w:rPr>
            <w:t>1</w:t>
          </w:r>
          <w:r w:rsidR="0000743A">
            <w:rPr>
              <w:rFonts w:ascii="Arial" w:eastAsia="Times New Roman" w:hAnsi="Arial" w:cs="Arial"/>
              <w:b/>
              <w:sz w:val="18"/>
              <w:szCs w:val="18"/>
            </w:rPr>
            <w:t>7</w:t>
          </w:r>
          <w:r w:rsidRPr="00B81E17">
            <w:rPr>
              <w:rFonts w:ascii="Arial" w:eastAsia="Times New Roman" w:hAnsi="Arial" w:cs="Arial"/>
              <w:b/>
              <w:sz w:val="18"/>
              <w:szCs w:val="18"/>
            </w:rPr>
            <w:t>/2022</w:t>
          </w:r>
        </w:p>
      </w:tc>
      <w:tc>
        <w:tcPr>
          <w:tcW w:w="4963" w:type="dxa"/>
          <w:shd w:val="clear" w:color="auto" w:fill="FFFFFF"/>
        </w:tcPr>
        <w:p w:rsidR="000F0702" w:rsidRPr="00B81E17" w:rsidRDefault="0000743A" w:rsidP="00487F18">
          <w:pPr>
            <w:jc w:val="both"/>
            <w:rPr>
              <w:rFonts w:ascii="Arial" w:hAnsi="Arial" w:cs="Arial"/>
              <w:b/>
              <w:sz w:val="18"/>
              <w:szCs w:val="18"/>
            </w:rPr>
          </w:pPr>
          <w:r w:rsidRPr="0000743A">
            <w:rPr>
              <w:b/>
              <w:color w:val="000000" w:themeColor="text1"/>
              <w:sz w:val="16"/>
              <w:szCs w:val="16"/>
              <w:lang w:val="pt-PT"/>
            </w:rPr>
            <w:t>AQUISIÇÃO DE MATERIAIS DE CONSTRUÇÃO PESADOS, PEÇAS DE MADEIRA E MATERIAIS PARA CALÇAMENTO E ENCASCALHAMENTO</w:t>
          </w:r>
        </w:p>
      </w:tc>
    </w:tr>
  </w:tbl>
  <w:p w:rsidR="000F0702" w:rsidRDefault="000F0702"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0743A"/>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2EEA"/>
    <w:rsid w:val="000555EE"/>
    <w:rsid w:val="0005594C"/>
    <w:rsid w:val="00062AD9"/>
    <w:rsid w:val="00063471"/>
    <w:rsid w:val="00067B8B"/>
    <w:rsid w:val="0007061A"/>
    <w:rsid w:val="00070867"/>
    <w:rsid w:val="00070C6C"/>
    <w:rsid w:val="00071623"/>
    <w:rsid w:val="000721ED"/>
    <w:rsid w:val="0007755A"/>
    <w:rsid w:val="00085DD7"/>
    <w:rsid w:val="000970D1"/>
    <w:rsid w:val="000A125C"/>
    <w:rsid w:val="000A41B8"/>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0702"/>
    <w:rsid w:val="000F1516"/>
    <w:rsid w:val="000F15F1"/>
    <w:rsid w:val="000F3403"/>
    <w:rsid w:val="000F41E2"/>
    <w:rsid w:val="000F6630"/>
    <w:rsid w:val="001004C6"/>
    <w:rsid w:val="00101023"/>
    <w:rsid w:val="00101469"/>
    <w:rsid w:val="00104F87"/>
    <w:rsid w:val="00106692"/>
    <w:rsid w:val="0011036E"/>
    <w:rsid w:val="0011467D"/>
    <w:rsid w:val="00115FEB"/>
    <w:rsid w:val="00123058"/>
    <w:rsid w:val="00124EF7"/>
    <w:rsid w:val="001250C5"/>
    <w:rsid w:val="00125C1F"/>
    <w:rsid w:val="0013355F"/>
    <w:rsid w:val="00136912"/>
    <w:rsid w:val="00144B7E"/>
    <w:rsid w:val="00144C89"/>
    <w:rsid w:val="0014703E"/>
    <w:rsid w:val="00147149"/>
    <w:rsid w:val="001555EE"/>
    <w:rsid w:val="001558D0"/>
    <w:rsid w:val="00161232"/>
    <w:rsid w:val="00163004"/>
    <w:rsid w:val="00164AC3"/>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6E3"/>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75F1"/>
    <w:rsid w:val="003576CF"/>
    <w:rsid w:val="00360595"/>
    <w:rsid w:val="0036080E"/>
    <w:rsid w:val="00362C4B"/>
    <w:rsid w:val="00362F74"/>
    <w:rsid w:val="00371BD3"/>
    <w:rsid w:val="00372F73"/>
    <w:rsid w:val="003737A1"/>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3481"/>
    <w:rsid w:val="005837F3"/>
    <w:rsid w:val="005865CE"/>
    <w:rsid w:val="00587EA7"/>
    <w:rsid w:val="00590875"/>
    <w:rsid w:val="00592763"/>
    <w:rsid w:val="00593F09"/>
    <w:rsid w:val="005973A6"/>
    <w:rsid w:val="00597DDC"/>
    <w:rsid w:val="005A2433"/>
    <w:rsid w:val="005A3224"/>
    <w:rsid w:val="005A32E8"/>
    <w:rsid w:val="005A6612"/>
    <w:rsid w:val="005B10A0"/>
    <w:rsid w:val="005B21D0"/>
    <w:rsid w:val="005B7ABD"/>
    <w:rsid w:val="005C67D8"/>
    <w:rsid w:val="005D00E5"/>
    <w:rsid w:val="005D3180"/>
    <w:rsid w:val="005E04A9"/>
    <w:rsid w:val="005E1EC7"/>
    <w:rsid w:val="005E3284"/>
    <w:rsid w:val="005E5C6B"/>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239F"/>
    <w:rsid w:val="006347B8"/>
    <w:rsid w:val="0064007B"/>
    <w:rsid w:val="006418DA"/>
    <w:rsid w:val="00645F1A"/>
    <w:rsid w:val="006514D6"/>
    <w:rsid w:val="006570D2"/>
    <w:rsid w:val="00664438"/>
    <w:rsid w:val="0066749E"/>
    <w:rsid w:val="00673476"/>
    <w:rsid w:val="006742F8"/>
    <w:rsid w:val="0067563C"/>
    <w:rsid w:val="00676954"/>
    <w:rsid w:val="00680238"/>
    <w:rsid w:val="0068044E"/>
    <w:rsid w:val="006808FE"/>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467B"/>
    <w:rsid w:val="0075527A"/>
    <w:rsid w:val="00757104"/>
    <w:rsid w:val="0075775E"/>
    <w:rsid w:val="00757B2E"/>
    <w:rsid w:val="00757B68"/>
    <w:rsid w:val="00762F81"/>
    <w:rsid w:val="007652D7"/>
    <w:rsid w:val="00774096"/>
    <w:rsid w:val="00774CF5"/>
    <w:rsid w:val="0077730B"/>
    <w:rsid w:val="007849AE"/>
    <w:rsid w:val="00786ED9"/>
    <w:rsid w:val="0079276B"/>
    <w:rsid w:val="007A300E"/>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51E6"/>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16B3"/>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4B17"/>
    <w:rsid w:val="00992BDD"/>
    <w:rsid w:val="009957DF"/>
    <w:rsid w:val="00997109"/>
    <w:rsid w:val="009A0B3D"/>
    <w:rsid w:val="009A5C93"/>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D65CD"/>
    <w:rsid w:val="009E00B4"/>
    <w:rsid w:val="009E1728"/>
    <w:rsid w:val="009E3F22"/>
    <w:rsid w:val="009E73CC"/>
    <w:rsid w:val="009F3E73"/>
    <w:rsid w:val="009F61F1"/>
    <w:rsid w:val="009F6798"/>
    <w:rsid w:val="00A02660"/>
    <w:rsid w:val="00A03728"/>
    <w:rsid w:val="00A06CA4"/>
    <w:rsid w:val="00A10672"/>
    <w:rsid w:val="00A1233C"/>
    <w:rsid w:val="00A13272"/>
    <w:rsid w:val="00A17165"/>
    <w:rsid w:val="00A171A9"/>
    <w:rsid w:val="00A23A1C"/>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1AEE"/>
    <w:rsid w:val="00AD5C57"/>
    <w:rsid w:val="00AD660F"/>
    <w:rsid w:val="00AD7E2C"/>
    <w:rsid w:val="00AE1E0D"/>
    <w:rsid w:val="00AE2E76"/>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5CF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357"/>
    <w:rsid w:val="00B61E30"/>
    <w:rsid w:val="00B621FA"/>
    <w:rsid w:val="00B663C1"/>
    <w:rsid w:val="00B66A26"/>
    <w:rsid w:val="00B7035C"/>
    <w:rsid w:val="00B709F5"/>
    <w:rsid w:val="00B73111"/>
    <w:rsid w:val="00B7448E"/>
    <w:rsid w:val="00B747C6"/>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687B"/>
    <w:rsid w:val="00BC7F38"/>
    <w:rsid w:val="00BE3087"/>
    <w:rsid w:val="00BF050D"/>
    <w:rsid w:val="00BF1C1E"/>
    <w:rsid w:val="00BF6277"/>
    <w:rsid w:val="00BF692A"/>
    <w:rsid w:val="00BF7CD8"/>
    <w:rsid w:val="00C01BA6"/>
    <w:rsid w:val="00C038AA"/>
    <w:rsid w:val="00C04DA1"/>
    <w:rsid w:val="00C126E5"/>
    <w:rsid w:val="00C13D60"/>
    <w:rsid w:val="00C150D7"/>
    <w:rsid w:val="00C17A1B"/>
    <w:rsid w:val="00C20BC1"/>
    <w:rsid w:val="00C23A53"/>
    <w:rsid w:val="00C30C69"/>
    <w:rsid w:val="00C3671F"/>
    <w:rsid w:val="00C36F64"/>
    <w:rsid w:val="00C40284"/>
    <w:rsid w:val="00C40CEC"/>
    <w:rsid w:val="00C439D5"/>
    <w:rsid w:val="00C5018F"/>
    <w:rsid w:val="00C503B7"/>
    <w:rsid w:val="00C51577"/>
    <w:rsid w:val="00C52531"/>
    <w:rsid w:val="00C532C1"/>
    <w:rsid w:val="00C53CBC"/>
    <w:rsid w:val="00C55479"/>
    <w:rsid w:val="00C64885"/>
    <w:rsid w:val="00C67E2C"/>
    <w:rsid w:val="00C715F4"/>
    <w:rsid w:val="00C716CD"/>
    <w:rsid w:val="00C737A0"/>
    <w:rsid w:val="00C8301D"/>
    <w:rsid w:val="00C8547A"/>
    <w:rsid w:val="00C86624"/>
    <w:rsid w:val="00C936E4"/>
    <w:rsid w:val="00C94BC2"/>
    <w:rsid w:val="00CA1C54"/>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3CB0"/>
    <w:rsid w:val="00D24029"/>
    <w:rsid w:val="00D24820"/>
    <w:rsid w:val="00D24DCA"/>
    <w:rsid w:val="00D253A6"/>
    <w:rsid w:val="00D27C67"/>
    <w:rsid w:val="00D355A9"/>
    <w:rsid w:val="00D3634F"/>
    <w:rsid w:val="00D40FB3"/>
    <w:rsid w:val="00D42336"/>
    <w:rsid w:val="00D42C09"/>
    <w:rsid w:val="00D44F1D"/>
    <w:rsid w:val="00D45E64"/>
    <w:rsid w:val="00D563B2"/>
    <w:rsid w:val="00D56E6E"/>
    <w:rsid w:val="00D577D8"/>
    <w:rsid w:val="00D602F2"/>
    <w:rsid w:val="00D61D45"/>
    <w:rsid w:val="00D64662"/>
    <w:rsid w:val="00D652B0"/>
    <w:rsid w:val="00D67C8D"/>
    <w:rsid w:val="00D70378"/>
    <w:rsid w:val="00D71DB5"/>
    <w:rsid w:val="00D73A10"/>
    <w:rsid w:val="00D81C56"/>
    <w:rsid w:val="00D81EA1"/>
    <w:rsid w:val="00D82508"/>
    <w:rsid w:val="00D86B6B"/>
    <w:rsid w:val="00D942CB"/>
    <w:rsid w:val="00D95151"/>
    <w:rsid w:val="00DA016B"/>
    <w:rsid w:val="00DA322E"/>
    <w:rsid w:val="00DA533F"/>
    <w:rsid w:val="00DB1365"/>
    <w:rsid w:val="00DB136D"/>
    <w:rsid w:val="00DB28DC"/>
    <w:rsid w:val="00DB29ED"/>
    <w:rsid w:val="00DB5DB3"/>
    <w:rsid w:val="00DC0DB7"/>
    <w:rsid w:val="00DC39E0"/>
    <w:rsid w:val="00DC3A0A"/>
    <w:rsid w:val="00DC4F6E"/>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76C9"/>
    <w:rsid w:val="00EF1715"/>
    <w:rsid w:val="00EF510C"/>
    <w:rsid w:val="00F01CBB"/>
    <w:rsid w:val="00F02D3A"/>
    <w:rsid w:val="00F0517C"/>
    <w:rsid w:val="00F1680F"/>
    <w:rsid w:val="00F20056"/>
    <w:rsid w:val="00F223C6"/>
    <w:rsid w:val="00F226CC"/>
    <w:rsid w:val="00F236AA"/>
    <w:rsid w:val="00F25D44"/>
    <w:rsid w:val="00F34FE3"/>
    <w:rsid w:val="00F42937"/>
    <w:rsid w:val="00F434CF"/>
    <w:rsid w:val="00F43730"/>
    <w:rsid w:val="00F44ADF"/>
    <w:rsid w:val="00F508AF"/>
    <w:rsid w:val="00F52993"/>
    <w:rsid w:val="00F52A33"/>
    <w:rsid w:val="00F5481E"/>
    <w:rsid w:val="00F5605A"/>
    <w:rsid w:val="00F60452"/>
    <w:rsid w:val="00F6360E"/>
    <w:rsid w:val="00F637FE"/>
    <w:rsid w:val="00F67B28"/>
    <w:rsid w:val="00F701FC"/>
    <w:rsid w:val="00F72207"/>
    <w:rsid w:val="00F728E5"/>
    <w:rsid w:val="00F7319C"/>
    <w:rsid w:val="00F75E53"/>
    <w:rsid w:val="00F76A3B"/>
    <w:rsid w:val="00F7798C"/>
    <w:rsid w:val="00F81249"/>
    <w:rsid w:val="00F81B7E"/>
    <w:rsid w:val="00F84A69"/>
    <w:rsid w:val="00F87DBD"/>
    <w:rsid w:val="00F93665"/>
    <w:rsid w:val="00F93B4E"/>
    <w:rsid w:val="00F946A2"/>
    <w:rsid w:val="00F94BAF"/>
    <w:rsid w:val="00F95E44"/>
    <w:rsid w:val="00F97D46"/>
    <w:rsid w:val="00FA30E5"/>
    <w:rsid w:val="00FB2559"/>
    <w:rsid w:val="00FB7341"/>
    <w:rsid w:val="00FC1D8A"/>
    <w:rsid w:val="00FC69C6"/>
    <w:rsid w:val="00FD0A4C"/>
    <w:rsid w:val="00FD0F43"/>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93DFF-3775-43E8-94AD-11A964BAF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4</Pages>
  <Words>2109</Words>
  <Characters>11390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1002</cp:revision>
  <cp:lastPrinted>2022-07-07T15:33:00Z</cp:lastPrinted>
  <dcterms:created xsi:type="dcterms:W3CDTF">2019-07-29T18:37:00Z</dcterms:created>
  <dcterms:modified xsi:type="dcterms:W3CDTF">2022-07-07T15:33:00Z</dcterms:modified>
</cp:coreProperties>
</file>