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A64" w:rsidRPr="007729DB" w:rsidRDefault="00622A64" w:rsidP="00622A64">
      <w:pPr>
        <w:spacing w:line="360" w:lineRule="auto"/>
        <w:ind w:left="4253"/>
        <w:jc w:val="both"/>
        <w:rPr>
          <w:rFonts w:ascii="Arial" w:hAnsi="Arial" w:cs="Arial"/>
          <w:i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</w:rPr>
        <w:t xml:space="preserve">CONTRATO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DE CESSÃO DE ESPAÇO PÚBLICO PARA COMERCIALIZAÇÃO DE PRODUTOS PARA 56º ANIVERSÁRIO DE EMANCIPAÇÃO POLÍTICA DESTERRO DO MELO A SER REALIZADA NOS DIAS 22 A 24 DE MARÇO DE 2019,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QUE ENTRE SI CELEBRAM </w:t>
      </w:r>
      <w:r w:rsidR="004029FA" w:rsidRPr="004029FA">
        <w:rPr>
          <w:rFonts w:ascii="Arial" w:hAnsi="Arial" w:cs="Arial"/>
          <w:b/>
          <w:i/>
          <w:sz w:val="22"/>
          <w:szCs w:val="22"/>
        </w:rPr>
        <w:t>MATEUS ANTÔNIO ALVES</w:t>
      </w:r>
      <w:r w:rsidR="004029FA"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i/>
          <w:sz w:val="22"/>
          <w:szCs w:val="22"/>
        </w:rPr>
        <w:t>E A PREFEITURA MUNICIPAL DE DESTERRO DO MELO ESTADO DE MINAS GERAIS.</w:t>
      </w:r>
    </w:p>
    <w:p w:rsidR="00622A64" w:rsidRPr="007729DB" w:rsidRDefault="00622A64" w:rsidP="00622A6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2A64" w:rsidRPr="007729DB" w:rsidRDefault="00622A64" w:rsidP="00622A64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7729DB">
        <w:rPr>
          <w:rFonts w:ascii="Arial" w:hAnsi="Arial" w:cs="Arial"/>
          <w:b/>
          <w:sz w:val="22"/>
          <w:szCs w:val="22"/>
          <w:u w:val="single"/>
        </w:rPr>
        <w:t xml:space="preserve">CONTRATO Nº - 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>
        <w:rPr>
          <w:rFonts w:ascii="Arial" w:hAnsi="Arial" w:cs="Arial"/>
          <w:b/>
          <w:sz w:val="22"/>
          <w:szCs w:val="22"/>
          <w:u w:val="single"/>
        </w:rPr>
        <w:t>6</w:t>
      </w:r>
      <w:r w:rsidRPr="007729DB">
        <w:rPr>
          <w:rFonts w:ascii="Arial" w:hAnsi="Arial" w:cs="Arial"/>
          <w:b/>
          <w:sz w:val="22"/>
          <w:szCs w:val="22"/>
          <w:u w:val="single"/>
        </w:rPr>
        <w:t>/2019</w:t>
      </w:r>
    </w:p>
    <w:p w:rsidR="00622A64" w:rsidRPr="007729DB" w:rsidRDefault="00622A64" w:rsidP="00622A64">
      <w:pPr>
        <w:tabs>
          <w:tab w:val="left" w:pos="0"/>
        </w:tabs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</w:p>
    <w:p w:rsidR="00622A64" w:rsidRPr="007729DB" w:rsidRDefault="00622A64" w:rsidP="00622A6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MUNICÍPIO DE DESTERRO DO MELO, com sede em sua Prefeitura Municipal, situada na Avenida Silvério Augusto de Melo, 158, Centro, Desterro do Melo/MG, inscrita no CNPJ sob o nº 18.094.813/0001-53, neste ato representado pela Prefeita Municipal, Márcia Cristina Machado Amaral, doravante denominado cedente e </w:t>
      </w:r>
      <w:r>
        <w:rPr>
          <w:rFonts w:ascii="Arial" w:hAnsi="Arial" w:cs="Arial"/>
          <w:b/>
          <w:sz w:val="22"/>
          <w:szCs w:val="22"/>
        </w:rPr>
        <w:t>MATEUS ANTÔNIO ALVES</w:t>
      </w:r>
      <w:r w:rsidRPr="007729DB">
        <w:rPr>
          <w:rFonts w:ascii="Arial" w:hAnsi="Arial" w:cs="Arial"/>
          <w:b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 xml:space="preserve">portador do RG nº </w:t>
      </w:r>
      <w:r>
        <w:rPr>
          <w:rFonts w:ascii="Arial" w:hAnsi="Arial" w:cs="Arial"/>
          <w:sz w:val="22"/>
          <w:szCs w:val="22"/>
        </w:rPr>
        <w:t>48700089</w:t>
      </w:r>
      <w:r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4029FA">
        <w:rPr>
          <w:rFonts w:ascii="Arial" w:hAnsi="Arial" w:cs="Arial"/>
          <w:sz w:val="22"/>
          <w:szCs w:val="22"/>
        </w:rPr>
        <w:t>571.208.546-15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residente e domiciliado na Rua </w:t>
      </w:r>
      <w:r w:rsidR="004029FA">
        <w:rPr>
          <w:rFonts w:ascii="Arial" w:hAnsi="Arial" w:cs="Arial"/>
          <w:sz w:val="22"/>
          <w:szCs w:val="22"/>
        </w:rPr>
        <w:t>dos Astros</w:t>
      </w:r>
      <w:r>
        <w:rPr>
          <w:rFonts w:ascii="Arial" w:hAnsi="Arial" w:cs="Arial"/>
          <w:sz w:val="22"/>
          <w:szCs w:val="22"/>
        </w:rPr>
        <w:t xml:space="preserve">, </w:t>
      </w:r>
      <w:r w:rsidRPr="007729DB">
        <w:rPr>
          <w:rFonts w:ascii="Arial" w:hAnsi="Arial" w:cs="Arial"/>
          <w:sz w:val="22"/>
          <w:szCs w:val="22"/>
        </w:rPr>
        <w:t>nº</w:t>
      </w:r>
      <w:r>
        <w:rPr>
          <w:rFonts w:ascii="Arial" w:hAnsi="Arial" w:cs="Arial"/>
          <w:sz w:val="22"/>
          <w:szCs w:val="22"/>
        </w:rPr>
        <w:t xml:space="preserve"> </w:t>
      </w:r>
      <w:r w:rsidR="004029FA">
        <w:rPr>
          <w:rFonts w:ascii="Arial" w:hAnsi="Arial" w:cs="Arial"/>
          <w:sz w:val="22"/>
          <w:szCs w:val="22"/>
        </w:rPr>
        <w:t>255</w:t>
      </w:r>
      <w:r>
        <w:rPr>
          <w:rFonts w:ascii="Arial" w:hAnsi="Arial" w:cs="Arial"/>
          <w:sz w:val="22"/>
          <w:szCs w:val="22"/>
        </w:rPr>
        <w:t xml:space="preserve">, </w:t>
      </w:r>
      <w:r w:rsidR="004029FA">
        <w:rPr>
          <w:rFonts w:ascii="Arial" w:hAnsi="Arial" w:cs="Arial"/>
          <w:sz w:val="22"/>
          <w:szCs w:val="22"/>
        </w:rPr>
        <w:t>Morada do Sol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Barbacena</w:t>
      </w:r>
      <w:r w:rsidRPr="007729DB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Minas Gerais</w:t>
      </w:r>
      <w:r w:rsidRPr="007729DB">
        <w:rPr>
          <w:rFonts w:ascii="Arial" w:hAnsi="Arial" w:cs="Arial"/>
          <w:sz w:val="22"/>
          <w:szCs w:val="22"/>
        </w:rPr>
        <w:t xml:space="preserve">, denominado </w:t>
      </w:r>
      <w:r w:rsidRPr="007729DB">
        <w:rPr>
          <w:rFonts w:ascii="Arial" w:hAnsi="Arial" w:cs="Arial"/>
          <w:b/>
          <w:sz w:val="22"/>
          <w:szCs w:val="22"/>
        </w:rPr>
        <w:t>cessionário,</w:t>
      </w:r>
      <w:r w:rsidRPr="007729DB">
        <w:rPr>
          <w:rFonts w:ascii="Arial" w:hAnsi="Arial" w:cs="Arial"/>
          <w:sz w:val="22"/>
          <w:szCs w:val="22"/>
        </w:rPr>
        <w:t xml:space="preserve"> de conformidade com a Licitação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modalidade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</w:t>
      </w:r>
      <w:r w:rsidRPr="007729DB">
        <w:rPr>
          <w:rFonts w:ascii="Arial" w:hAnsi="Arial" w:cs="Arial"/>
          <w:b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001/2019 - Processo n</w:t>
      </w:r>
      <w:r w:rsidRPr="007729DB">
        <w:rPr>
          <w:rFonts w:ascii="Arial" w:hAnsi="Arial" w:cs="Arial"/>
          <w:b/>
          <w:bCs/>
          <w:sz w:val="22"/>
          <w:szCs w:val="22"/>
          <w:vertAlign w:val="superscript"/>
          <w:lang w:val="pt-PT"/>
        </w:rPr>
        <w:t>0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017/2019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com a proposta respectiva, nos termos da Lei n</w:t>
      </w:r>
      <w:r w:rsidRPr="007729DB">
        <w:rPr>
          <w:rFonts w:ascii="Arial" w:hAnsi="Arial" w:cs="Arial"/>
          <w:sz w:val="22"/>
          <w:szCs w:val="22"/>
          <w:vertAlign w:val="superscript"/>
          <w:lang w:val="pt-PT"/>
        </w:rPr>
        <w:t xml:space="preserve">0 </w:t>
      </w:r>
      <w:r w:rsidRPr="007729DB">
        <w:rPr>
          <w:rFonts w:ascii="Arial" w:hAnsi="Arial" w:cs="Arial"/>
          <w:sz w:val="22"/>
          <w:szCs w:val="22"/>
          <w:lang w:val="pt-PT"/>
        </w:rPr>
        <w:t>8.666/93, mediante as seguintes cláusulas e condições:</w:t>
      </w:r>
    </w:p>
    <w:p w:rsidR="00622A64" w:rsidRPr="007729DB" w:rsidRDefault="00622A64" w:rsidP="00622A64">
      <w:pPr>
        <w:widowControl w:val="0"/>
        <w:tabs>
          <w:tab w:val="left" w:pos="0"/>
          <w:tab w:val="left" w:pos="6576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PRIMEIRA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DO OBJETO </w:t>
      </w:r>
    </w:p>
    <w:p w:rsidR="00622A64" w:rsidRPr="007729DB" w:rsidRDefault="00622A64" w:rsidP="00622A64">
      <w:pPr>
        <w:widowControl w:val="0"/>
        <w:tabs>
          <w:tab w:val="left" w:pos="0"/>
          <w:tab w:val="left" w:pos="749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tem por objeto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begin"/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instrText xml:space="preserve"> MERGEFIELD "OBJETO" </w:instrText>
      </w:r>
      <w:r w:rsidRPr="007729DB">
        <w:rPr>
          <w:rFonts w:ascii="Arial" w:hAnsi="Arial" w:cs="Arial"/>
          <w:b/>
          <w:noProof/>
          <w:sz w:val="22"/>
          <w:szCs w:val="22"/>
          <w:lang w:val="pt-PT"/>
        </w:rPr>
        <w:fldChar w:fldCharType="end"/>
      </w:r>
      <w:r w:rsidRPr="007729DB">
        <w:rPr>
          <w:rFonts w:ascii="Arial" w:hAnsi="Arial" w:cs="Arial"/>
          <w:sz w:val="22"/>
          <w:szCs w:val="22"/>
          <w:lang w:val="pt-PT"/>
        </w:rPr>
        <w:t>Conforme descrição, características, prazos e demais obrigações e informações constantes neste contrato.</w:t>
      </w:r>
    </w:p>
    <w:p w:rsidR="00622A64" w:rsidRPr="007729DB" w:rsidRDefault="00622A64" w:rsidP="00622A64">
      <w:pPr>
        <w:widowControl w:val="0"/>
        <w:tabs>
          <w:tab w:val="left" w:pos="0"/>
          <w:tab w:val="left" w:pos="357"/>
          <w:tab w:val="left" w:pos="527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SEGUNDA - DO PREÇO</w:t>
      </w:r>
    </w:p>
    <w:p w:rsidR="00622A64" w:rsidRPr="007729DB" w:rsidRDefault="00622A64" w:rsidP="00622A64">
      <w:pPr>
        <w:widowControl w:val="0"/>
        <w:tabs>
          <w:tab w:val="left" w:pos="0"/>
          <w:tab w:val="left" w:pos="725"/>
          <w:tab w:val="left" w:pos="95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valor para o presente contrato é de R$ </w:t>
      </w:r>
      <w:r w:rsidR="000C21A9">
        <w:rPr>
          <w:rFonts w:ascii="Arial" w:hAnsi="Arial" w:cs="Arial"/>
          <w:sz w:val="22"/>
          <w:szCs w:val="22"/>
          <w:lang w:val="pt-PT"/>
        </w:rPr>
        <w:t>1</w:t>
      </w:r>
      <w:r>
        <w:rPr>
          <w:rFonts w:ascii="Arial" w:hAnsi="Arial" w:cs="Arial"/>
          <w:sz w:val="22"/>
          <w:szCs w:val="22"/>
          <w:lang w:val="pt-PT"/>
        </w:rPr>
        <w:t>.000,00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(</w:t>
      </w:r>
      <w:r>
        <w:rPr>
          <w:rFonts w:ascii="Arial" w:hAnsi="Arial" w:cs="Arial"/>
          <w:sz w:val="22"/>
          <w:szCs w:val="22"/>
          <w:lang w:val="pt-PT"/>
        </w:rPr>
        <w:t>mil reais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), correspondente à arrematação dos Espaços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Públicos denominado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Praça de Alimentação, nos termos da oferta proposta do CESSIONÁRIO. –</w:t>
      </w:r>
      <w:r>
        <w:rPr>
          <w:rFonts w:ascii="Arial" w:hAnsi="Arial" w:cs="Arial"/>
          <w:sz w:val="22"/>
          <w:szCs w:val="22"/>
          <w:lang w:val="pt-PT"/>
        </w:rPr>
        <w:t xml:space="preserve"> LOTE</w:t>
      </w:r>
      <w:r w:rsidR="000C21A9">
        <w:rPr>
          <w:rFonts w:ascii="Arial" w:hAnsi="Arial" w:cs="Arial"/>
          <w:sz w:val="22"/>
          <w:szCs w:val="22"/>
          <w:lang w:val="pt-PT"/>
        </w:rPr>
        <w:t xml:space="preserve"> 17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DO ANEXO III DO EDITAL.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TERCEIRA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O cessionário obriga-se a comercializar os objetos relativos ao </w:t>
      </w:r>
      <w:r w:rsidRPr="007729DB">
        <w:rPr>
          <w:rFonts w:ascii="Arial" w:hAnsi="Arial" w:cs="Arial"/>
          <w:b/>
          <w:sz w:val="22"/>
          <w:szCs w:val="22"/>
          <w:lang w:val="pt-PT"/>
        </w:rPr>
        <w:t>Leilão nº 001/2019,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que dá origem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ao presente instrumento, citados nas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Cláusulas Primeira e Segunda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exclusivamente no local de sua arrematação,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sob pena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aplicação das sanções previstas na </w:t>
      </w:r>
      <w:r w:rsidRPr="007729DB">
        <w:rPr>
          <w:rFonts w:ascii="Arial" w:hAnsi="Arial" w:cs="Arial"/>
          <w:sz w:val="22"/>
          <w:szCs w:val="22"/>
          <w:u w:val="single"/>
          <w:lang w:val="pt-PT"/>
        </w:rPr>
        <w:t>Cláusula Sétima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deste instrumento.</w:t>
      </w:r>
    </w:p>
    <w:p w:rsidR="00622A64" w:rsidRPr="007729DB" w:rsidRDefault="00622A64" w:rsidP="00622A6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I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ab/>
      </w:r>
      <w:r w:rsidRPr="007729DB">
        <w:rPr>
          <w:rFonts w:ascii="Arial" w:hAnsi="Arial" w:cs="Arial"/>
          <w:sz w:val="22"/>
          <w:szCs w:val="22"/>
          <w:lang w:val="pt-PT"/>
        </w:rPr>
        <w:t>- A liberação dos locais arrematados ocorrerá a partir do dia 20 de MARÇO de 2019 e a devolução impreterivelmente até dia 25 de MARÇO de 2019 até às 17horas.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CLÁUSULA QUARTA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DO PAGAMENTO DA ARREMATAÇÃO:</w:t>
      </w:r>
    </w:p>
    <w:p w:rsidR="00622A64" w:rsidRPr="007729DB" w:rsidRDefault="00622A64" w:rsidP="00622A64">
      <w:pPr>
        <w:widowControl w:val="0"/>
        <w:tabs>
          <w:tab w:val="left" w:pos="0"/>
        </w:tabs>
        <w:autoSpaceDE w:val="0"/>
        <w:autoSpaceDN w:val="0"/>
        <w:adjustRightInd w:val="0"/>
        <w:spacing w:before="29"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6.1</w:t>
      </w:r>
      <w:r w:rsidRPr="007729DB">
        <w:rPr>
          <w:rFonts w:ascii="Arial" w:hAnsi="Arial" w:cs="Arial"/>
          <w:sz w:val="22"/>
          <w:szCs w:val="22"/>
        </w:rPr>
        <w:t>. O</w:t>
      </w:r>
      <w:r w:rsidRPr="007729DB">
        <w:rPr>
          <w:rFonts w:ascii="Arial" w:hAnsi="Arial" w:cs="Arial"/>
          <w:spacing w:val="1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1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pacing w:val="-2"/>
          <w:sz w:val="22"/>
          <w:szCs w:val="22"/>
        </w:rPr>
        <w:t>v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1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r</w:t>
      </w:r>
      <w:r w:rsidRPr="007729DB">
        <w:rPr>
          <w:rFonts w:ascii="Arial" w:hAnsi="Arial" w:cs="Arial"/>
          <w:spacing w:val="9"/>
          <w:sz w:val="22"/>
          <w:szCs w:val="22"/>
        </w:rPr>
        <w:t xml:space="preserve"> 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pa</w:t>
      </w:r>
      <w:r w:rsidRPr="007729DB">
        <w:rPr>
          <w:rFonts w:ascii="Arial" w:hAnsi="Arial" w:cs="Arial"/>
          <w:b/>
          <w:spacing w:val="-1"/>
          <w:sz w:val="22"/>
          <w:szCs w:val="22"/>
          <w:u w:val="single"/>
        </w:rPr>
        <w:t>g</w:t>
      </w:r>
      <w:r w:rsidRPr="007729DB">
        <w:rPr>
          <w:rFonts w:ascii="Arial" w:hAnsi="Arial" w:cs="Arial"/>
          <w:b/>
          <w:sz w:val="22"/>
          <w:szCs w:val="22"/>
          <w:u w:val="single"/>
        </w:rPr>
        <w:t>o</w:t>
      </w:r>
      <w:r w:rsidRPr="007729DB">
        <w:rPr>
          <w:rFonts w:ascii="Arial" w:hAnsi="Arial" w:cs="Arial"/>
          <w:b/>
          <w:spacing w:val="11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u w:val="single"/>
        </w:rPr>
        <w:t>à</w:t>
      </w:r>
      <w:r w:rsidRPr="007729DB">
        <w:rPr>
          <w:rFonts w:ascii="Arial" w:hAnsi="Arial" w:cs="Arial"/>
          <w:b/>
          <w:spacing w:val="10"/>
          <w:sz w:val="22"/>
          <w:szCs w:val="22"/>
          <w:u w:val="single"/>
        </w:rPr>
        <w:t xml:space="preserve"> </w:t>
      </w:r>
      <w:r w:rsidRPr="007729DB">
        <w:rPr>
          <w:rFonts w:ascii="Arial" w:hAnsi="Arial" w:cs="Arial"/>
          <w:b/>
          <w:spacing w:val="-2"/>
          <w:sz w:val="22"/>
          <w:szCs w:val="22"/>
          <w:u w:val="single"/>
        </w:rPr>
        <w:t>v</w:t>
      </w:r>
      <w:r w:rsidRPr="007729DB">
        <w:rPr>
          <w:rFonts w:ascii="Arial" w:hAnsi="Arial" w:cs="Arial"/>
          <w:b/>
          <w:sz w:val="22"/>
          <w:szCs w:val="22"/>
          <w:u w:val="single"/>
        </w:rPr>
        <w:t>is</w:t>
      </w:r>
      <w:r w:rsidRPr="007729DB">
        <w:rPr>
          <w:rFonts w:ascii="Arial" w:hAnsi="Arial" w:cs="Arial"/>
          <w:b/>
          <w:spacing w:val="1"/>
          <w:sz w:val="22"/>
          <w:szCs w:val="22"/>
          <w:u w:val="single"/>
        </w:rPr>
        <w:t>ta</w:t>
      </w:r>
      <w:r w:rsidRPr="007729DB">
        <w:rPr>
          <w:rFonts w:ascii="Arial" w:hAnsi="Arial" w:cs="Arial"/>
          <w:sz w:val="22"/>
          <w:szCs w:val="22"/>
        </w:rPr>
        <w:t>.</w:t>
      </w:r>
    </w:p>
    <w:p w:rsidR="00622A64" w:rsidRPr="007729DB" w:rsidRDefault="00622A64" w:rsidP="00622A64">
      <w:pPr>
        <w:widowControl w:val="0"/>
        <w:tabs>
          <w:tab w:val="left" w:pos="0"/>
        </w:tabs>
        <w:autoSpaceDE w:val="0"/>
        <w:autoSpaceDN w:val="0"/>
        <w:adjustRightInd w:val="0"/>
        <w:spacing w:line="360" w:lineRule="auto"/>
        <w:ind w:right="63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pacing w:val="1"/>
          <w:sz w:val="22"/>
          <w:szCs w:val="22"/>
        </w:rPr>
        <w:t>6.2</w:t>
      </w:r>
      <w:r w:rsidRPr="007729DB">
        <w:rPr>
          <w:rFonts w:ascii="Arial" w:hAnsi="Arial" w:cs="Arial"/>
          <w:sz w:val="22"/>
          <w:szCs w:val="22"/>
        </w:rPr>
        <w:t>.</w:t>
      </w:r>
      <w:r w:rsidRPr="007729DB">
        <w:rPr>
          <w:rFonts w:ascii="Arial" w:hAnsi="Arial" w:cs="Arial"/>
          <w:sz w:val="22"/>
          <w:szCs w:val="22"/>
        </w:rPr>
        <w:tab/>
      </w:r>
      <w:r w:rsidRPr="007729DB">
        <w:rPr>
          <w:rFonts w:ascii="Arial" w:hAnsi="Arial" w:cs="Arial"/>
          <w:spacing w:val="1"/>
          <w:sz w:val="22"/>
          <w:szCs w:val="22"/>
        </w:rPr>
        <w:t>Apó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7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rr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ata</w:t>
      </w:r>
      <w:r w:rsidRPr="007729DB">
        <w:rPr>
          <w:rFonts w:ascii="Arial" w:hAnsi="Arial" w:cs="Arial"/>
          <w:sz w:val="22"/>
          <w:szCs w:val="22"/>
        </w:rPr>
        <w:t>ç</w:t>
      </w:r>
      <w:r w:rsidRPr="007729DB">
        <w:rPr>
          <w:rFonts w:ascii="Arial" w:hAnsi="Arial" w:cs="Arial"/>
          <w:spacing w:val="1"/>
          <w:sz w:val="22"/>
          <w:szCs w:val="22"/>
        </w:rPr>
        <w:t>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6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on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u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pacing w:val="1"/>
          <w:sz w:val="22"/>
          <w:szCs w:val="22"/>
        </w:rPr>
        <w:t>ad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nã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á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de</w:t>
      </w:r>
      <w:r w:rsidRPr="007729DB">
        <w:rPr>
          <w:rFonts w:ascii="Arial" w:hAnsi="Arial" w:cs="Arial"/>
          <w:sz w:val="22"/>
          <w:szCs w:val="22"/>
        </w:rPr>
        <w:t>sis</w:t>
      </w:r>
      <w:r w:rsidRPr="007729DB">
        <w:rPr>
          <w:rFonts w:ascii="Arial" w:hAnsi="Arial" w:cs="Arial"/>
          <w:spacing w:val="1"/>
          <w:sz w:val="22"/>
          <w:szCs w:val="22"/>
        </w:rPr>
        <w:t>tên</w:t>
      </w:r>
      <w:r w:rsidRPr="007729DB">
        <w:rPr>
          <w:rFonts w:ascii="Arial" w:hAnsi="Arial" w:cs="Arial"/>
          <w:sz w:val="22"/>
          <w:szCs w:val="22"/>
        </w:rPr>
        <w:t>cia</w:t>
      </w:r>
      <w:r w:rsidRPr="007729DB">
        <w:rPr>
          <w:rFonts w:ascii="Arial" w:hAnsi="Arial" w:cs="Arial"/>
          <w:spacing w:val="3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ci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u</w:t>
      </w:r>
      <w:r w:rsidRPr="007729DB">
        <w:rPr>
          <w:rFonts w:ascii="Arial" w:hAnsi="Arial" w:cs="Arial"/>
          <w:spacing w:val="35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tota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3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mesma</w:t>
      </w:r>
      <w:r w:rsidRPr="007729DB">
        <w:rPr>
          <w:rFonts w:ascii="Arial" w:hAnsi="Arial" w:cs="Arial"/>
          <w:sz w:val="22"/>
          <w:szCs w:val="22"/>
        </w:rPr>
        <w:t xml:space="preserve">, </w:t>
      </w:r>
      <w:proofErr w:type="gramStart"/>
      <w:r w:rsidRPr="007729DB">
        <w:rPr>
          <w:rFonts w:ascii="Arial" w:hAnsi="Arial" w:cs="Arial"/>
          <w:w w:val="99"/>
          <w:sz w:val="22"/>
          <w:szCs w:val="22"/>
        </w:rPr>
        <w:t>s</w:t>
      </w:r>
      <w:r w:rsidRPr="007729DB">
        <w:rPr>
          <w:rFonts w:ascii="Arial" w:hAnsi="Arial" w:cs="Arial"/>
          <w:spacing w:val="1"/>
          <w:w w:val="99"/>
          <w:sz w:val="22"/>
          <w:szCs w:val="22"/>
        </w:rPr>
        <w:t>o</w:t>
      </w:r>
      <w:r w:rsidRPr="007729DB">
        <w:rPr>
          <w:rFonts w:ascii="Arial" w:hAnsi="Arial" w:cs="Arial"/>
          <w:w w:val="99"/>
          <w:sz w:val="22"/>
          <w:szCs w:val="22"/>
        </w:rPr>
        <w:t>b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</w:t>
      </w:r>
      <w:r w:rsidRPr="007729DB">
        <w:rPr>
          <w:rFonts w:ascii="Arial" w:hAnsi="Arial" w:cs="Arial"/>
          <w:sz w:val="22"/>
          <w:szCs w:val="22"/>
        </w:rPr>
        <w:t>a</w:t>
      </w:r>
      <w:proofErr w:type="gramEnd"/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44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3"/>
          <w:sz w:val="22"/>
          <w:szCs w:val="22"/>
        </w:rPr>
        <w:t>f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1"/>
          <w:sz w:val="22"/>
          <w:szCs w:val="22"/>
        </w:rPr>
        <w:t>n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ir</w:t>
      </w:r>
      <w:r w:rsidRPr="007729DB">
        <w:rPr>
          <w:rFonts w:ascii="Arial" w:hAnsi="Arial" w:cs="Arial"/>
          <w:spacing w:val="40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33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d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ód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4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Pena</w:t>
      </w:r>
      <w:r w:rsidRPr="007729DB">
        <w:rPr>
          <w:rFonts w:ascii="Arial" w:hAnsi="Arial" w:cs="Arial"/>
          <w:sz w:val="22"/>
          <w:szCs w:val="22"/>
        </w:rPr>
        <w:t>l</w:t>
      </w:r>
      <w:r w:rsidRPr="007729DB">
        <w:rPr>
          <w:rFonts w:ascii="Arial" w:hAnsi="Arial" w:cs="Arial"/>
          <w:spacing w:val="41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z w:val="22"/>
          <w:szCs w:val="22"/>
        </w:rPr>
        <w:t>sil</w:t>
      </w:r>
      <w:r w:rsidRPr="007729DB">
        <w:rPr>
          <w:rFonts w:ascii="Arial" w:hAnsi="Arial" w:cs="Arial"/>
          <w:spacing w:val="1"/>
          <w:sz w:val="22"/>
          <w:szCs w:val="22"/>
        </w:rPr>
        <w:t>e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pacing w:val="43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be</w:t>
      </w:r>
      <w:r w:rsidRPr="007729DB">
        <w:rPr>
          <w:rFonts w:ascii="Arial" w:hAnsi="Arial" w:cs="Arial"/>
          <w:sz w:val="22"/>
          <w:szCs w:val="22"/>
        </w:rPr>
        <w:t>m</w:t>
      </w:r>
      <w:r w:rsidRPr="007729DB">
        <w:rPr>
          <w:rFonts w:ascii="Arial" w:hAnsi="Arial" w:cs="Arial"/>
          <w:spacing w:val="-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c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>m</w:t>
      </w:r>
      <w:r w:rsidRPr="007729DB">
        <w:rPr>
          <w:rFonts w:ascii="Arial" w:hAnsi="Arial" w:cs="Arial"/>
          <w:sz w:val="22"/>
          <w:szCs w:val="22"/>
        </w:rPr>
        <w:t>o</w:t>
      </w:r>
      <w:r w:rsidRPr="007729DB">
        <w:rPr>
          <w:rFonts w:ascii="Arial" w:hAnsi="Arial" w:cs="Arial"/>
          <w:spacing w:val="2"/>
          <w:sz w:val="22"/>
          <w:szCs w:val="22"/>
        </w:rPr>
        <w:t xml:space="preserve"> 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A</w:t>
      </w:r>
      <w:r w:rsidRPr="007729DB">
        <w:rPr>
          <w:rFonts w:ascii="Arial" w:hAnsi="Arial" w:cs="Arial"/>
          <w:spacing w:val="-1"/>
          <w:sz w:val="22"/>
          <w:szCs w:val="22"/>
        </w:rPr>
        <w:t>r</w:t>
      </w:r>
      <w:r w:rsidRPr="007729DB">
        <w:rPr>
          <w:rFonts w:ascii="Arial" w:hAnsi="Arial" w:cs="Arial"/>
          <w:spacing w:val="1"/>
          <w:sz w:val="22"/>
          <w:szCs w:val="22"/>
        </w:rPr>
        <w:t>t</w:t>
      </w:r>
      <w:r w:rsidRPr="007729DB">
        <w:rPr>
          <w:rFonts w:ascii="Arial" w:hAnsi="Arial" w:cs="Arial"/>
          <w:sz w:val="22"/>
          <w:szCs w:val="22"/>
        </w:rPr>
        <w:t>i</w:t>
      </w:r>
      <w:r w:rsidRPr="007729DB">
        <w:rPr>
          <w:rFonts w:ascii="Arial" w:hAnsi="Arial" w:cs="Arial"/>
          <w:spacing w:val="-1"/>
          <w:sz w:val="22"/>
          <w:szCs w:val="22"/>
        </w:rPr>
        <w:t>g</w:t>
      </w:r>
      <w:r w:rsidRPr="007729DB">
        <w:rPr>
          <w:rFonts w:ascii="Arial" w:hAnsi="Arial" w:cs="Arial"/>
          <w:spacing w:val="1"/>
          <w:sz w:val="22"/>
          <w:szCs w:val="22"/>
        </w:rPr>
        <w:t>o</w:t>
      </w:r>
      <w:r w:rsidRPr="007729DB">
        <w:rPr>
          <w:rFonts w:ascii="Arial" w:hAnsi="Arial" w:cs="Arial"/>
          <w:sz w:val="22"/>
          <w:szCs w:val="22"/>
        </w:rPr>
        <w:t xml:space="preserve">s </w:t>
      </w:r>
      <w:r w:rsidRPr="007729DB">
        <w:rPr>
          <w:rFonts w:ascii="Arial" w:hAnsi="Arial" w:cs="Arial"/>
          <w:spacing w:val="1"/>
          <w:sz w:val="22"/>
          <w:szCs w:val="22"/>
        </w:rPr>
        <w:t>9</w:t>
      </w:r>
      <w:r w:rsidRPr="007729DB">
        <w:rPr>
          <w:rFonts w:ascii="Arial" w:hAnsi="Arial" w:cs="Arial"/>
          <w:sz w:val="22"/>
          <w:szCs w:val="22"/>
        </w:rPr>
        <w:t>3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e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9</w:t>
      </w:r>
      <w:r w:rsidRPr="007729DB">
        <w:rPr>
          <w:rFonts w:ascii="Arial" w:hAnsi="Arial" w:cs="Arial"/>
          <w:sz w:val="22"/>
          <w:szCs w:val="22"/>
        </w:rPr>
        <w:t>5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d</w:t>
      </w:r>
      <w:r w:rsidRPr="007729DB">
        <w:rPr>
          <w:rFonts w:ascii="Arial" w:hAnsi="Arial" w:cs="Arial"/>
          <w:sz w:val="22"/>
          <w:szCs w:val="22"/>
        </w:rPr>
        <w:t>a</w:t>
      </w:r>
      <w:r w:rsidRPr="007729DB">
        <w:rPr>
          <w:rFonts w:ascii="Arial" w:hAnsi="Arial" w:cs="Arial"/>
          <w:spacing w:val="1"/>
          <w:sz w:val="22"/>
          <w:szCs w:val="22"/>
        </w:rPr>
        <w:t xml:space="preserve"> Le</w:t>
      </w:r>
      <w:r w:rsidRPr="007729DB">
        <w:rPr>
          <w:rFonts w:ascii="Arial" w:hAnsi="Arial" w:cs="Arial"/>
          <w:sz w:val="22"/>
          <w:szCs w:val="22"/>
        </w:rPr>
        <w:t xml:space="preserve">i </w:t>
      </w:r>
      <w:r w:rsidRPr="007729DB">
        <w:rPr>
          <w:rFonts w:ascii="Arial" w:hAnsi="Arial" w:cs="Arial"/>
          <w:spacing w:val="1"/>
          <w:sz w:val="22"/>
          <w:szCs w:val="22"/>
        </w:rPr>
        <w:t>8.666/93</w:t>
      </w:r>
      <w:r w:rsidRPr="007729DB">
        <w:rPr>
          <w:rFonts w:ascii="Arial" w:hAnsi="Arial" w:cs="Arial"/>
          <w:sz w:val="22"/>
          <w:szCs w:val="22"/>
        </w:rPr>
        <w:t>;</w:t>
      </w:r>
    </w:p>
    <w:p w:rsidR="00622A64" w:rsidRPr="007729DB" w:rsidRDefault="00622A64" w:rsidP="00622A64">
      <w:pPr>
        <w:widowControl w:val="0"/>
        <w:tabs>
          <w:tab w:val="left" w:pos="0"/>
          <w:tab w:val="left" w:pos="6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>CLÁUSULA QUINTA – DAS OBRIGAÇÕES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 – DO CESSIONÁRIO:</w:t>
      </w:r>
    </w:p>
    <w:p w:rsidR="00622A64" w:rsidRPr="007729DB" w:rsidRDefault="00622A64" w:rsidP="00622A64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São de total e exclusiva responsabilidade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todos os encargos de natureza Fiscal, Sanitária, Trabalhista e Previdenciária, decorrentes de sua atividade no local do evento.</w:t>
      </w:r>
    </w:p>
    <w:p w:rsidR="00622A64" w:rsidRPr="007729DB" w:rsidRDefault="00622A64" w:rsidP="00622A64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Os bens de propriedade do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deverão por este ser segurados, não cabendo nenhuma responsabilidade 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pelo ressarcimento de eventuais prejuízos sofridos;</w:t>
      </w:r>
    </w:p>
    <w:p w:rsidR="00622A64" w:rsidRPr="007729DB" w:rsidRDefault="00622A64" w:rsidP="00622A64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Poderá 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 ceder, sublocar no todo ou em parte, emprestar ou estabelecer parcerias - ainda que com expositores de produtos similares - as dependências de seu local arrematado;</w:t>
      </w:r>
    </w:p>
    <w:p w:rsidR="00622A64" w:rsidRPr="007729DB" w:rsidRDefault="00622A64" w:rsidP="00622A64">
      <w:pPr>
        <w:pStyle w:val="Recuodecorpodetexto3"/>
        <w:tabs>
          <w:tab w:val="left" w:pos="0"/>
        </w:tabs>
        <w:spacing w:line="360" w:lineRule="auto"/>
        <w:ind w:firstLine="0"/>
      </w:pPr>
      <w:proofErr w:type="gramStart"/>
      <w:r w:rsidRPr="007729DB">
        <w:rPr>
          <w:b/>
        </w:rPr>
        <w:t>4</w:t>
      </w:r>
      <w:proofErr w:type="gramEnd"/>
      <w:r w:rsidRPr="007729DB">
        <w:rPr>
          <w:b/>
        </w:rPr>
        <w:t xml:space="preserve">) </w:t>
      </w:r>
      <w:r w:rsidRPr="007729DB">
        <w:t>Assumir em relação a seus empregados e equipe de trabalho, qualquer que seja sua nacionalidade e categoria profissional, exclusiva responsabilidade pelo cumprimento das leis trabalhistas, previdenciárias, seguros, acidentes de trabalho e das demais obrigações legais ou regulamentos decorrentes da relação de emprego ou qualquer outra forma de contratação que mantiverem com suas equipes de trabalho, assumindo por sua conta e risco as responsabilidades pela remuneração, encargos trabalhistas, fiscais, acidentários e previdenciários incidentes sobre o pagamento de todos quantos engajar na execução deste CONTRATO, bem como efetuar os descontos e recolhimentos a quem de direito, dos tributos, contribuições e demais obrigações que por Lei ou atos infralegais forem devidos.</w:t>
      </w:r>
    </w:p>
    <w:p w:rsidR="00622A64" w:rsidRPr="007729DB" w:rsidRDefault="00622A64" w:rsidP="00622A64">
      <w:pPr>
        <w:keepNext/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Obriga-se o (a)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, a requerer a exclusão da lide da </w:t>
      </w:r>
      <w:r w:rsidRPr="007729DB">
        <w:rPr>
          <w:rFonts w:ascii="Arial" w:hAnsi="Arial" w:cs="Arial"/>
          <w:b/>
          <w:sz w:val="22"/>
          <w:szCs w:val="22"/>
        </w:rPr>
        <w:t>CEDENTE,</w:t>
      </w:r>
      <w:r w:rsidRPr="007729DB">
        <w:rPr>
          <w:rFonts w:ascii="Arial" w:hAnsi="Arial" w:cs="Arial"/>
          <w:sz w:val="22"/>
          <w:szCs w:val="22"/>
        </w:rPr>
        <w:t xml:space="preserve"> do polo passivo, não só na hipótese de reclamação trabalhista, resultante de autuação fiscal imposta pelos respectivos órgãos competentes ou não, mas de qualquer demanda e em que esfera for, </w:t>
      </w:r>
      <w:r w:rsidRPr="007729DB">
        <w:rPr>
          <w:rFonts w:ascii="Arial" w:hAnsi="Arial" w:cs="Arial"/>
          <w:sz w:val="22"/>
          <w:szCs w:val="22"/>
        </w:rPr>
        <w:lastRenderedPageBreak/>
        <w:t xml:space="preserve">administrativa e/ou judicial, que tenha como origem o presente, assumindo a obrigação de dar como Ilegítima a </w:t>
      </w:r>
      <w:r w:rsidRPr="007729DB">
        <w:rPr>
          <w:rFonts w:ascii="Arial" w:hAnsi="Arial" w:cs="Arial"/>
          <w:b/>
          <w:bCs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>, conforme art. 267, VI do Código de Processo Civil, anuindo também, no que disciplina o art. 70,III do Código de Processo Civil.</w:t>
      </w:r>
    </w:p>
    <w:p w:rsidR="00622A64" w:rsidRPr="007729DB" w:rsidRDefault="00622A64" w:rsidP="00622A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6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Manter, às suas expensas, a área disponibilizada pela </w:t>
      </w:r>
      <w:r w:rsidRPr="007729DB">
        <w:rPr>
          <w:rFonts w:ascii="Arial" w:hAnsi="Arial" w:cs="Arial"/>
          <w:b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em perfeitas condições de conservação, higiene e funcionamento;</w:t>
      </w:r>
    </w:p>
    <w:p w:rsidR="00622A64" w:rsidRPr="007729DB" w:rsidRDefault="00622A64" w:rsidP="00622A64">
      <w:pPr>
        <w:tabs>
          <w:tab w:val="left" w:pos="-708"/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212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7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Emitir a documentação fiscal da mercadoria utilizada na área disponibilizada, bem como recolher encargos e impostos porventura devidos;</w:t>
      </w:r>
    </w:p>
    <w:p w:rsidR="00622A64" w:rsidRPr="007729DB" w:rsidRDefault="00622A64" w:rsidP="00622A64">
      <w:pPr>
        <w:pStyle w:val="NormalWeb"/>
        <w:tabs>
          <w:tab w:val="left" w:pos="0"/>
        </w:tabs>
        <w:spacing w:line="360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8</w:t>
      </w:r>
      <w:proofErr w:type="gramEnd"/>
      <w:r w:rsidRPr="007729DB">
        <w:rPr>
          <w:rFonts w:ascii="Arial" w:hAnsi="Arial" w:cs="Arial"/>
          <w:b/>
          <w:sz w:val="22"/>
          <w:szCs w:val="22"/>
        </w:rPr>
        <w:t>)</w:t>
      </w:r>
      <w:r w:rsidRPr="007729DB">
        <w:rPr>
          <w:rFonts w:ascii="Arial" w:hAnsi="Arial" w:cs="Arial"/>
          <w:sz w:val="22"/>
          <w:szCs w:val="22"/>
        </w:rPr>
        <w:t xml:space="preserve"> </w:t>
      </w:r>
      <w:r w:rsidRPr="007729DB">
        <w:rPr>
          <w:rFonts w:ascii="Arial" w:hAnsi="Arial" w:cs="Arial"/>
          <w:bCs/>
          <w:sz w:val="22"/>
          <w:szCs w:val="22"/>
        </w:rPr>
        <w:t>É de inteira responsabilidade do arrematador a colocação de:</w:t>
      </w:r>
    </w:p>
    <w:p w:rsidR="00622A64" w:rsidRPr="007729DB" w:rsidRDefault="00622A64" w:rsidP="00622A64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as Barracas de Alvenaria (lotes 01 a 07), com tamanhos de 4,5m x 5,0m já com água e energia elétrica: será de responsabilidade do arrematante a montagem de balcão padronizado em estrutura metálica com acabamento de inox ou semelhante de no máximo 1,50m de altura em frente a cada barraca de alvenaria.</w:t>
      </w:r>
      <w:r w:rsidRPr="007729DB">
        <w:rPr>
          <w:rFonts w:ascii="Arial" w:hAnsi="Arial" w:cs="Arial"/>
          <w:b/>
          <w:i/>
          <w:sz w:val="22"/>
          <w:szCs w:val="22"/>
        </w:rPr>
        <w:t xml:space="preserve"> </w:t>
      </w:r>
      <w:r w:rsidRPr="007729DB">
        <w:rPr>
          <w:rFonts w:ascii="Arial" w:hAnsi="Arial" w:cs="Arial"/>
          <w:sz w:val="22"/>
          <w:szCs w:val="22"/>
        </w:rPr>
        <w:t>Será a cargo do arrematante a colocação de sinalização de emergência e extintores de incêndio do tipo ABC, em cumprimento às normas do Corpo de Bombeiros Miliares. Será a cargo do arrematante a colocação de no mínimo 20 jogos de mesas com cadeiras plásticas.</w:t>
      </w:r>
    </w:p>
    <w:p w:rsidR="00622A64" w:rsidRPr="007729DB" w:rsidRDefault="00622A64" w:rsidP="00622A64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10 a 19 com tamanhos individuais de 03 metros x 03 metros, já com água e energia elétrica: será de responsabilidade do arrematante a montagem de barraca tipo “chapéu de bruxa” com lona branca. Será a cargo do arrematante a colocação de sinalização de emergência e extintores de incêndio do tipo ABC, em cumprimento às normas do Corpo de Bombeiros Miliares.</w:t>
      </w:r>
    </w:p>
    <w:p w:rsidR="00622A64" w:rsidRPr="007729DB" w:rsidRDefault="00622A64" w:rsidP="00622A64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08 a 09, com energia elétrica: será de responsabilidade do arrematante a colocação de sinalização de emergência e extintores de incêndio do tipo ABC, em cumprimento às normas do Corpo de Bombeiros Miliares.</w:t>
      </w:r>
    </w:p>
    <w:p w:rsidR="00622A64" w:rsidRPr="007729DB" w:rsidRDefault="00622A64" w:rsidP="00622A64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Para os lotes de nº 20 e 21, destinados exclusivamente para montagem de carrinho de pipoca, com energia elétrica, será de responsabilidade do arrematante a colocação de sinalização de emergência e extintores de incêndio do tipo ABC, em cumprimento às normas do Corpo de Bombeiros Miliares.</w:t>
      </w:r>
    </w:p>
    <w:p w:rsidR="00622A64" w:rsidRPr="007729DB" w:rsidRDefault="00622A64" w:rsidP="00622A64">
      <w:pPr>
        <w:pStyle w:val="PargrafodaLista"/>
        <w:widowControl w:val="0"/>
        <w:numPr>
          <w:ilvl w:val="0"/>
          <w:numId w:val="4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Área de Estacionamento - o local será disponibilizado com um padrão de energia e postes para colocação de iluminação, sendo a cargo do arrematante a colocação de fiação e lâmpadas para iluminação do estacionamento. </w:t>
      </w:r>
      <w:proofErr w:type="gramStart"/>
      <w:r w:rsidRPr="007729DB">
        <w:rPr>
          <w:rFonts w:ascii="Arial" w:hAnsi="Arial" w:cs="Arial"/>
          <w:sz w:val="22"/>
          <w:szCs w:val="22"/>
        </w:rPr>
        <w:t>Será</w:t>
      </w:r>
      <w:proofErr w:type="gramEnd"/>
      <w:r w:rsidRPr="007729DB">
        <w:rPr>
          <w:rFonts w:ascii="Arial" w:hAnsi="Arial" w:cs="Arial"/>
          <w:sz w:val="22"/>
          <w:szCs w:val="22"/>
        </w:rPr>
        <w:t xml:space="preserve"> a cargo do arrematante todas as obrigações de estacionar e responsabilidade sobre os veículos, não cabendo qualquer vínculo com a Administração. O arrematante deverá reservar 10% (dez por cento) das </w:t>
      </w:r>
      <w:r w:rsidRPr="007729DB">
        <w:rPr>
          <w:rFonts w:ascii="Arial" w:hAnsi="Arial" w:cs="Arial"/>
          <w:sz w:val="22"/>
          <w:szCs w:val="22"/>
        </w:rPr>
        <w:lastRenderedPageBreak/>
        <w:t>vagas para veículos oficiais e credenciados da Administração.</w:t>
      </w:r>
    </w:p>
    <w:p w:rsidR="00622A64" w:rsidRPr="007729DB" w:rsidRDefault="00622A64" w:rsidP="00622A64">
      <w:pPr>
        <w:pStyle w:val="PargrafodaLista"/>
        <w:widowControl w:val="0"/>
        <w:numPr>
          <w:ilvl w:val="1"/>
          <w:numId w:val="6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O valor máximo cobrado para estacionamento dos veículos será:</w:t>
      </w:r>
    </w:p>
    <w:p w:rsidR="00622A64" w:rsidRPr="007729DB" w:rsidRDefault="00622A64" w:rsidP="00622A64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motos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R$ 10,00</w:t>
      </w:r>
      <w:proofErr w:type="gramEnd"/>
    </w:p>
    <w:p w:rsidR="00622A64" w:rsidRPr="007729DB" w:rsidRDefault="00622A64" w:rsidP="00622A64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de até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R$ 20,00</w:t>
      </w:r>
      <w:proofErr w:type="gramEnd"/>
    </w:p>
    <w:p w:rsidR="00622A64" w:rsidRPr="007729DB" w:rsidRDefault="00622A64" w:rsidP="00622A64">
      <w:pPr>
        <w:pStyle w:val="PargrafodaLista"/>
        <w:widowControl w:val="0"/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line="360" w:lineRule="auto"/>
        <w:ind w:right="68"/>
        <w:jc w:val="both"/>
        <w:rPr>
          <w:rFonts w:ascii="Arial" w:hAnsi="Arial" w:cs="Arial"/>
          <w:b/>
          <w:i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Para veículos acima de 08 lugares – no </w:t>
      </w:r>
      <w:proofErr w:type="gramStart"/>
      <w:r w:rsidRPr="007729DB">
        <w:rPr>
          <w:rFonts w:ascii="Arial" w:hAnsi="Arial" w:cs="Arial"/>
          <w:sz w:val="22"/>
          <w:szCs w:val="22"/>
        </w:rPr>
        <w:t>máximo R$ 35,00</w:t>
      </w:r>
      <w:proofErr w:type="gramEnd"/>
    </w:p>
    <w:p w:rsidR="00622A64" w:rsidRPr="007729DB" w:rsidRDefault="00622A64" w:rsidP="00622A64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Obrigações II</w:t>
      </w:r>
      <w:r w:rsidRPr="007729DB">
        <w:rPr>
          <w:rFonts w:ascii="Arial" w:hAnsi="Arial" w:cs="Arial"/>
          <w:b/>
          <w:sz w:val="22"/>
          <w:szCs w:val="22"/>
          <w:lang w:val="pt-PT"/>
        </w:rPr>
        <w:tab/>
        <w:t>- Da CEDENTE:</w:t>
      </w:r>
    </w:p>
    <w:p w:rsidR="00622A64" w:rsidRPr="007729DB" w:rsidRDefault="00622A64" w:rsidP="00622A6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>1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Realizar o evento mencionado no presente Contrato;</w:t>
      </w:r>
    </w:p>
    <w:p w:rsidR="00622A64" w:rsidRPr="007729DB" w:rsidRDefault="00622A64" w:rsidP="00622A6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2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 disponibilização do espaço ao</w:t>
      </w:r>
      <w:r w:rsidRPr="007729DB">
        <w:rPr>
          <w:rFonts w:ascii="Arial" w:hAnsi="Arial" w:cs="Arial"/>
          <w:b/>
          <w:sz w:val="22"/>
          <w:szCs w:val="22"/>
        </w:rPr>
        <w:t xml:space="preserve"> 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622A64" w:rsidRPr="007729DB" w:rsidRDefault="00622A64" w:rsidP="00622A6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3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>Viabilizar as condições mínimas necessárias de água e energia elétrica, de acordo com os espaços arrematados;</w:t>
      </w:r>
    </w:p>
    <w:p w:rsidR="00622A64" w:rsidRPr="007729DB" w:rsidRDefault="00622A64" w:rsidP="00622A64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4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Prestar os esclarecimentos necessários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;</w:t>
      </w:r>
    </w:p>
    <w:p w:rsidR="00622A64" w:rsidRPr="007729DB" w:rsidRDefault="00622A64" w:rsidP="00622A64">
      <w:pPr>
        <w:tabs>
          <w:tab w:val="left" w:pos="0"/>
          <w:tab w:val="right" w:pos="8505"/>
        </w:tabs>
        <w:spacing w:line="360" w:lineRule="auto"/>
        <w:ind w:right="5"/>
        <w:jc w:val="both"/>
        <w:rPr>
          <w:rFonts w:ascii="Arial" w:hAnsi="Arial" w:cs="Arial"/>
          <w:b/>
          <w:sz w:val="22"/>
          <w:szCs w:val="22"/>
        </w:rPr>
      </w:pPr>
      <w:proofErr w:type="gramStart"/>
      <w:r w:rsidRPr="007729DB">
        <w:rPr>
          <w:rFonts w:ascii="Arial" w:hAnsi="Arial" w:cs="Arial"/>
          <w:b/>
          <w:sz w:val="22"/>
          <w:szCs w:val="22"/>
        </w:rPr>
        <w:t>5</w:t>
      </w:r>
      <w:proofErr w:type="gramEnd"/>
      <w:r w:rsidRPr="007729DB">
        <w:rPr>
          <w:rFonts w:ascii="Arial" w:hAnsi="Arial" w:cs="Arial"/>
          <w:b/>
          <w:sz w:val="22"/>
          <w:szCs w:val="22"/>
        </w:rPr>
        <w:t xml:space="preserve">) </w:t>
      </w:r>
      <w:r w:rsidRPr="007729DB">
        <w:rPr>
          <w:rFonts w:ascii="Arial" w:hAnsi="Arial" w:cs="Arial"/>
          <w:sz w:val="22"/>
          <w:szCs w:val="22"/>
        </w:rPr>
        <w:t xml:space="preserve">Em caso de cancelamento do evento, a </w:t>
      </w:r>
      <w:r w:rsidRPr="007729DB">
        <w:rPr>
          <w:rFonts w:ascii="Arial" w:hAnsi="Arial" w:cs="Arial"/>
          <w:b/>
          <w:bCs/>
          <w:spacing w:val="-20"/>
          <w:sz w:val="22"/>
          <w:szCs w:val="22"/>
        </w:rPr>
        <w:t>CEDENTE</w:t>
      </w:r>
      <w:r w:rsidRPr="007729DB">
        <w:rPr>
          <w:rFonts w:ascii="Arial" w:hAnsi="Arial" w:cs="Arial"/>
          <w:sz w:val="22"/>
          <w:szCs w:val="22"/>
        </w:rPr>
        <w:t xml:space="preserve"> compromete-se a restituir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 xml:space="preserve"> o valor pago, desde a data do pagamento até a data da efetiva devolução. </w:t>
      </w:r>
    </w:p>
    <w:p w:rsidR="00622A64" w:rsidRPr="007729DB" w:rsidRDefault="00622A64" w:rsidP="00622A64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CLAUSULA SÉTIMA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DAS PENALIDADES</w:t>
      </w:r>
    </w:p>
    <w:p w:rsidR="00622A64" w:rsidRPr="007729DB" w:rsidRDefault="00622A64" w:rsidP="00622A64">
      <w:pPr>
        <w:widowControl w:val="0"/>
        <w:tabs>
          <w:tab w:val="left" w:pos="0"/>
          <w:tab w:val="left" w:pos="674"/>
          <w:tab w:val="left" w:pos="929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O </w:t>
      </w:r>
      <w:r w:rsidRPr="007729DB">
        <w:rPr>
          <w:rFonts w:ascii="Arial" w:hAnsi="Arial" w:cs="Arial"/>
          <w:sz w:val="22"/>
          <w:szCs w:val="22"/>
          <w:lang w:val="pt-PT"/>
        </w:rPr>
        <w:t>descumprimento total ou parcial das obrigações assumidas caracterizará a inadimplência da CONTRATADA, sujeitando-a as seguintes penalidades:</w:t>
      </w:r>
    </w:p>
    <w:p w:rsidR="00622A64" w:rsidRPr="007729DB" w:rsidRDefault="00622A64" w:rsidP="00622A64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advertência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que será aplicada sempre por escrito;</w:t>
      </w:r>
    </w:p>
    <w:p w:rsidR="00622A64" w:rsidRPr="007729DB" w:rsidRDefault="00622A64" w:rsidP="00622A64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multas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na forma prevista no contrato;</w:t>
      </w:r>
    </w:p>
    <w:p w:rsidR="00622A64" w:rsidRPr="007729DB" w:rsidRDefault="00622A64" w:rsidP="00622A64">
      <w:pPr>
        <w:widowControl w:val="0"/>
        <w:numPr>
          <w:ilvl w:val="0"/>
          <w:numId w:val="2"/>
        </w:numPr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suspensão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temporária do direito de licitar e contratar com o Município de Desterro do Melo ;</w:t>
      </w:r>
    </w:p>
    <w:p w:rsidR="00622A64" w:rsidRPr="007729DB" w:rsidRDefault="00622A64" w:rsidP="00622A64">
      <w:pPr>
        <w:widowControl w:val="0"/>
        <w:numPr>
          <w:ilvl w:val="0"/>
          <w:numId w:val="2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declaração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de inidoneidade para licitar e contratar com a ADMINISTRAÇÃO PÚBLICA, no prazo não superior a 5 anos.</w:t>
      </w:r>
    </w:p>
    <w:p w:rsidR="00622A64" w:rsidRPr="007729DB" w:rsidRDefault="00622A64" w:rsidP="00622A64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multa poderá ser aplicada, após regular processo administrativo, garantida a prévia defesa, no caso de descumprimento de qualquer cláusula ou condição do contrato ou deste edital, e, em especial, nos seguintes casos:</w:t>
      </w:r>
    </w:p>
    <w:p w:rsidR="00622A64" w:rsidRPr="007729DB" w:rsidRDefault="00622A64" w:rsidP="00622A6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Recusa em assinar o contrato ou retirar o instrumento equivalente, multa de 20% (vinte por cento) do valor total do objeto;</w:t>
      </w:r>
    </w:p>
    <w:p w:rsidR="00622A64" w:rsidRPr="007729DB" w:rsidRDefault="00622A64" w:rsidP="00622A6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limites de montagem dos locais de sua arrematação; multa de 20% (vinte por cento) do valor total do objeto;</w:t>
      </w:r>
    </w:p>
    <w:p w:rsidR="00622A64" w:rsidRPr="007729DB" w:rsidRDefault="00622A64" w:rsidP="00622A6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Desrespeitar os horários de montagem dos locais de sua arrematação; multa de 20% (vinte por cento) do valor total do objeto;</w:t>
      </w:r>
    </w:p>
    <w:p w:rsidR="00622A64" w:rsidRPr="007729DB" w:rsidRDefault="00622A64" w:rsidP="00622A6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à carga e descarga de mercadorias no interior do Parque de Exposições, multa de 20% (vinte por cento) do valor total do objeto;</w:t>
      </w:r>
    </w:p>
    <w:p w:rsidR="00622A64" w:rsidRPr="007729DB" w:rsidRDefault="00622A64" w:rsidP="00622A64">
      <w:pPr>
        <w:widowControl w:val="0"/>
        <w:numPr>
          <w:ilvl w:val="0"/>
          <w:numId w:val="1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lastRenderedPageBreak/>
        <w:t xml:space="preserve">Desrespeitar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as determinação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da Administração quanto ao estacionamento de veículos no interior do Parque de Exposições, multa de 20% (vinte por cento) do valor total do objeto;</w:t>
      </w:r>
    </w:p>
    <w:p w:rsidR="00622A64" w:rsidRPr="007729DB" w:rsidRDefault="00622A64" w:rsidP="00622A64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As sanções previstas neste Capítulo poderão ser aplicadas cumulativamente ou não, de acordo com a gravidade da infração, facultada ampla defesa ao </w:t>
      </w:r>
      <w:r w:rsidRPr="007729DB">
        <w:rPr>
          <w:rFonts w:ascii="Arial" w:hAnsi="Arial" w:cs="Arial"/>
          <w:b/>
          <w:sz w:val="22"/>
          <w:szCs w:val="22"/>
        </w:rPr>
        <w:t>CESSIONÁRIO</w:t>
      </w:r>
      <w:r w:rsidRPr="007729DB">
        <w:rPr>
          <w:rFonts w:ascii="Arial" w:hAnsi="Arial" w:cs="Arial"/>
          <w:sz w:val="22"/>
          <w:szCs w:val="22"/>
        </w:rPr>
        <w:t>,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no prazo de 05 (cinco) dias úteis a contar da intimação do ato.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CLÁUSULA OITAVA - EXTENSÃO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>DAS PENALIDADES</w:t>
      </w:r>
    </w:p>
    <w:p w:rsidR="00622A64" w:rsidRPr="007729DB" w:rsidRDefault="00622A64" w:rsidP="00622A64">
      <w:pPr>
        <w:widowControl w:val="0"/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A sanção de suspensão de participar em licitação e contratar com a Administração Pública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poderá ser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 xml:space="preserve"> também, aplicada aqueles que:</w:t>
      </w:r>
    </w:p>
    <w:p w:rsidR="00622A64" w:rsidRPr="007729DB" w:rsidRDefault="00622A64" w:rsidP="00622A6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Retardarem a execução do evento;</w:t>
      </w:r>
    </w:p>
    <w:p w:rsidR="00622A64" w:rsidRPr="007729DB" w:rsidRDefault="00622A64" w:rsidP="00622A6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Demonstrarem não possuir idoneidade para contratar com a Administração e;</w:t>
      </w:r>
    </w:p>
    <w:p w:rsidR="00622A64" w:rsidRPr="007729DB" w:rsidRDefault="00622A64" w:rsidP="00622A64">
      <w:pPr>
        <w:widowControl w:val="0"/>
        <w:numPr>
          <w:ilvl w:val="0"/>
          <w:numId w:val="3"/>
        </w:numPr>
        <w:tabs>
          <w:tab w:val="left" w:pos="0"/>
          <w:tab w:val="left" w:pos="170"/>
        </w:tabs>
        <w:autoSpaceDE w:val="0"/>
        <w:autoSpaceDN w:val="0"/>
        <w:adjustRightInd w:val="0"/>
        <w:spacing w:line="360" w:lineRule="auto"/>
        <w:ind w:left="0" w:firstLine="0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Fizerem declaração falsa ou cometerem fraude fiscal.</w:t>
      </w:r>
    </w:p>
    <w:p w:rsidR="00622A64" w:rsidRPr="007729DB" w:rsidRDefault="00622A64" w:rsidP="00622A64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§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1 </w:t>
      </w:r>
      <w:r w:rsidRPr="007729DB">
        <w:rPr>
          <w:rFonts w:ascii="Arial" w:hAnsi="Arial" w:cs="Arial"/>
          <w:sz w:val="22"/>
          <w:szCs w:val="22"/>
          <w:lang w:val="pt-PT"/>
        </w:rPr>
        <w:t>- A CEDENTE é competente para aplicar, nos termos da Lei Federal 8.666/93 e suas alterações, as penalidades de suspensão temporária e declaração de inidoneidade.</w:t>
      </w:r>
    </w:p>
    <w:p w:rsidR="00622A64" w:rsidRPr="007729DB" w:rsidRDefault="00622A64" w:rsidP="00622A64">
      <w:pPr>
        <w:widowControl w:val="0"/>
        <w:tabs>
          <w:tab w:val="left" w:pos="0"/>
          <w:tab w:val="left" w:pos="57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2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- As multas estipuladas nesta cláusula serão aplicadas nas demais hipóteses de inexecução total ou parcial das obrigações assumidas.</w:t>
      </w:r>
    </w:p>
    <w:p w:rsidR="00622A64" w:rsidRPr="007729DB" w:rsidRDefault="00622A64" w:rsidP="00622A64">
      <w:pPr>
        <w:widowControl w:val="0"/>
        <w:tabs>
          <w:tab w:val="left" w:pos="0"/>
          <w:tab w:val="left" w:pos="578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§ 3 - O valor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das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multas aplicadas deverá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ser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recolhido à CONTRATANTE no prazo de </w:t>
      </w:r>
      <w:proofErr w:type="gramStart"/>
      <w:r w:rsidRPr="007729DB">
        <w:rPr>
          <w:rFonts w:ascii="Arial" w:hAnsi="Arial" w:cs="Arial"/>
          <w:bCs/>
          <w:sz w:val="22"/>
          <w:szCs w:val="22"/>
          <w:lang w:val="pt-PT"/>
        </w:rPr>
        <w:t>5</w:t>
      </w:r>
      <w:proofErr w:type="gramEnd"/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>(cinco) dias a contar da data da notificação, podendo ainda, ser descontado das Notas Fiscais e/ou Faturas por ocasião do pagamento, ou cobrado judicialmente.</w:t>
      </w:r>
    </w:p>
    <w:p w:rsidR="00622A64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NONA</w:t>
      </w:r>
      <w:proofErr w:type="gramStart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FISCALIZAÇÃO</w:t>
      </w:r>
    </w:p>
    <w:p w:rsidR="00622A64" w:rsidRPr="007729DB" w:rsidRDefault="00622A64" w:rsidP="00622A64">
      <w:pPr>
        <w:pStyle w:val="Corpodetexto"/>
        <w:tabs>
          <w:tab w:val="left" w:pos="0"/>
        </w:tabs>
        <w:spacing w:line="360" w:lineRule="auto"/>
        <w:rPr>
          <w:b/>
        </w:rPr>
      </w:pPr>
      <w:r w:rsidRPr="007729DB">
        <w:t>A fiscalização da execução do contrato será exercida por representantes da CEDENTE</w:t>
      </w:r>
      <w:r w:rsidRPr="007729DB">
        <w:rPr>
          <w:b/>
        </w:rPr>
        <w:t>.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>1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- A fiscalização de que trata esta cláusula não exclui e nem reduz a responsabilidade da CESSIONÁRIA por quaisquer irregularidades, ou ainda resultante de imperfeições técnicas, vício redibitório e, na ocorrência 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>desse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, não implica em co-responsabilidade da CEDENTE ou de seus agentes e prepostos.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§ </w:t>
      </w:r>
      <w:r w:rsidRPr="007729DB">
        <w:rPr>
          <w:rFonts w:ascii="Arial" w:hAnsi="Arial" w:cs="Arial"/>
          <w:bCs/>
          <w:sz w:val="22"/>
          <w:szCs w:val="22"/>
          <w:lang w:val="pt-PT"/>
        </w:rPr>
        <w:t xml:space="preserve">2 </w:t>
      </w:r>
      <w:r w:rsidRPr="007729DB">
        <w:rPr>
          <w:rFonts w:ascii="Arial" w:hAnsi="Arial" w:cs="Arial"/>
          <w:sz w:val="22"/>
          <w:szCs w:val="22"/>
          <w:lang w:val="pt-PT"/>
        </w:rPr>
        <w:t>- A CEDENTE reserva o direito de rejeitar no todo ou em parte o objeto do presente contrato, se considerados em desacordo ou insuficientes, conforme os termos discriminados na proposta da CESSIONÁRIA.</w:t>
      </w:r>
    </w:p>
    <w:p w:rsidR="00622A64" w:rsidRPr="007729DB" w:rsidRDefault="00622A64" w:rsidP="00622A64">
      <w:pPr>
        <w:widowControl w:val="0"/>
        <w:tabs>
          <w:tab w:val="left" w:pos="0"/>
          <w:tab w:val="left" w:pos="23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CLÁUSULA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DÉCIMA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DA RESCISÃO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 xml:space="preserve">Este contrato poderá ser rescindido unilateralmente total ou parcialmente nos casos previstos nos incisos I a XII e XVII do Art. 78 da Lei Federal n 8.666/93, e amigavelmente nos termos do Art. 79, </w:t>
      </w:r>
      <w:r w:rsidRPr="007729DB">
        <w:rPr>
          <w:rFonts w:ascii="Arial" w:hAnsi="Arial" w:cs="Arial"/>
          <w:sz w:val="22"/>
          <w:szCs w:val="22"/>
          <w:lang w:val="pt-PT"/>
        </w:rPr>
        <w:lastRenderedPageBreak/>
        <w:t>inciso II, combinado como Art. 78 da Lei</w:t>
      </w:r>
      <w:proofErr w:type="gramStart"/>
      <w:r w:rsidRPr="007729DB">
        <w:rPr>
          <w:rFonts w:ascii="Arial" w:hAnsi="Arial" w:cs="Arial"/>
          <w:sz w:val="22"/>
          <w:szCs w:val="22"/>
          <w:lang w:val="pt-PT"/>
        </w:rPr>
        <w:t xml:space="preserve">  </w:t>
      </w:r>
      <w:proofErr w:type="gramEnd"/>
      <w:r w:rsidRPr="007729DB">
        <w:rPr>
          <w:rFonts w:ascii="Arial" w:hAnsi="Arial" w:cs="Arial"/>
          <w:sz w:val="22"/>
          <w:szCs w:val="22"/>
          <w:lang w:val="pt-PT"/>
        </w:rPr>
        <w:t>Federal  8.666/93.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Parágrafo Único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- Na hipótese de a rescisão ser procedida por culpa da CONTRATADA, fica o CONTRATANTE autorizado a reter os créditos que a que tem direito, até o limite do valor dos prejuízos comprovados.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outlineLvl w:val="0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>CLAUSULA DÉCIMA</w:t>
      </w:r>
      <w:r>
        <w:rPr>
          <w:rFonts w:ascii="Arial" w:hAnsi="Arial" w:cs="Arial"/>
          <w:b/>
          <w:sz w:val="22"/>
          <w:szCs w:val="22"/>
          <w:lang w:val="pt-PT"/>
        </w:rPr>
        <w:t xml:space="preserve"> PRIMEIRA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-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DAS DISPOSIÇÕES GERAIS </w:t>
      </w: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E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FINAIS</w:t>
      </w:r>
    </w:p>
    <w:p w:rsidR="00622A64" w:rsidRPr="007729DB" w:rsidRDefault="00622A64" w:rsidP="00622A64">
      <w:pPr>
        <w:widowControl w:val="0"/>
        <w:tabs>
          <w:tab w:val="left" w:pos="-284"/>
          <w:tab w:val="left" w:pos="0"/>
          <w:tab w:val="left" w:pos="5822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A vigência do presente contrato é até </w:t>
      </w:r>
      <w:r w:rsidRPr="007729DB">
        <w:rPr>
          <w:rFonts w:ascii="Arial" w:hAnsi="Arial" w:cs="Arial"/>
          <w:b/>
          <w:sz w:val="22"/>
          <w:szCs w:val="22"/>
          <w:lang w:val="pt-PT"/>
        </w:rPr>
        <w:t>25/03/2019</w:t>
      </w:r>
      <w:r w:rsidRPr="007729DB">
        <w:rPr>
          <w:rFonts w:ascii="Arial" w:hAnsi="Arial" w:cs="Arial"/>
          <w:sz w:val="22"/>
          <w:szCs w:val="22"/>
        </w:rPr>
        <w:t>.</w:t>
      </w:r>
    </w:p>
    <w:p w:rsidR="00622A64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SEGUNDA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>– DA PUBLICAÇÃO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Cs/>
          <w:sz w:val="22"/>
          <w:szCs w:val="22"/>
          <w:lang w:val="pt-PT"/>
        </w:rPr>
      </w:pPr>
      <w:r w:rsidRPr="007729DB">
        <w:rPr>
          <w:rFonts w:ascii="Arial" w:hAnsi="Arial" w:cs="Arial"/>
          <w:sz w:val="22"/>
          <w:szCs w:val="22"/>
          <w:lang w:val="pt-PT"/>
        </w:rPr>
        <w:t>A CONTRATANTE providenciará a publicação deste contrato em atendimento a Lei de Acesso à Informação.</w:t>
      </w:r>
    </w:p>
    <w:p w:rsidR="00622A64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bCs/>
          <w:sz w:val="22"/>
          <w:szCs w:val="22"/>
          <w:lang w:val="pt-PT"/>
        </w:rPr>
      </w:pPr>
      <w:r w:rsidRPr="007729DB">
        <w:rPr>
          <w:rFonts w:ascii="Arial" w:hAnsi="Arial" w:cs="Arial"/>
          <w:b/>
          <w:sz w:val="22"/>
          <w:szCs w:val="22"/>
          <w:lang w:val="pt-PT"/>
        </w:rPr>
        <w:t xml:space="preserve">CLAUSULA DÉCIMA TERCEIRA </w:t>
      </w:r>
      <w:r w:rsidRPr="007729DB">
        <w:rPr>
          <w:rFonts w:ascii="Arial" w:hAnsi="Arial" w:cs="Arial"/>
          <w:b/>
          <w:bCs/>
          <w:sz w:val="22"/>
          <w:szCs w:val="22"/>
          <w:lang w:val="pt-PT"/>
        </w:rPr>
        <w:t xml:space="preserve">- </w:t>
      </w:r>
    </w:p>
    <w:p w:rsidR="00622A64" w:rsidRPr="007729DB" w:rsidRDefault="00622A64" w:rsidP="00622A64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Fica eleito o Foro da Comarca de Barbacena- MG, renunciando, desde já, os demais por mais privilegiados que sejam.</w:t>
      </w:r>
    </w:p>
    <w:p w:rsidR="00622A64" w:rsidRPr="007729DB" w:rsidRDefault="00622A64" w:rsidP="00622A64">
      <w:pPr>
        <w:tabs>
          <w:tab w:val="left" w:pos="0"/>
          <w:tab w:val="left" w:pos="709"/>
          <w:tab w:val="left" w:pos="2448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E, por estarem assim, justos e de acordo, assinam as partes, em 02 (duas) vias de igual teor e forma, na presença de 02 (duas) Testemunhas.</w:t>
      </w:r>
    </w:p>
    <w:p w:rsidR="00622A64" w:rsidRPr="007729DB" w:rsidRDefault="00622A64" w:rsidP="00622A64">
      <w:pPr>
        <w:widowControl w:val="0"/>
        <w:tabs>
          <w:tab w:val="left" w:pos="0"/>
          <w:tab w:val="left" w:pos="204"/>
        </w:tabs>
        <w:autoSpaceDE w:val="0"/>
        <w:autoSpaceDN w:val="0"/>
        <w:adjustRightInd w:val="0"/>
        <w:jc w:val="center"/>
        <w:outlineLvl w:val="0"/>
        <w:rPr>
          <w:rFonts w:ascii="Arial" w:hAnsi="Arial" w:cs="Arial"/>
          <w:noProof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  <w:r w:rsidRPr="007729DB">
        <w:rPr>
          <w:rFonts w:ascii="Arial" w:hAnsi="Arial" w:cs="Arial"/>
          <w:noProof/>
          <w:sz w:val="22"/>
          <w:szCs w:val="22"/>
          <w:lang w:val="pt-PT"/>
        </w:rPr>
        <w:tab/>
      </w:r>
      <w:r w:rsidRPr="007729DB">
        <w:rPr>
          <w:rFonts w:ascii="Arial" w:hAnsi="Arial" w:cs="Arial"/>
          <w:noProof/>
          <w:sz w:val="22"/>
          <w:szCs w:val="22"/>
          <w:lang w:val="pt-PT"/>
        </w:rPr>
        <w:tab/>
        <w:t>Desterro do Melo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, </w:t>
      </w:r>
      <w:r>
        <w:rPr>
          <w:rFonts w:ascii="Arial" w:hAnsi="Arial" w:cs="Arial"/>
          <w:sz w:val="22"/>
          <w:szCs w:val="22"/>
          <w:lang w:val="pt-PT"/>
        </w:rPr>
        <w:t>20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de MARÇO de 2019.</w:t>
      </w:r>
    </w:p>
    <w:p w:rsidR="00622A64" w:rsidRDefault="00622A64" w:rsidP="00622A64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22A64" w:rsidRDefault="00622A64" w:rsidP="00622A64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22A64" w:rsidRPr="007729DB" w:rsidRDefault="00622A64" w:rsidP="00622A64">
      <w:pPr>
        <w:widowControl w:val="0"/>
        <w:tabs>
          <w:tab w:val="left" w:pos="0"/>
          <w:tab w:val="left" w:pos="204"/>
          <w:tab w:val="center" w:pos="4816"/>
          <w:tab w:val="left" w:pos="7890"/>
        </w:tabs>
        <w:autoSpaceDE w:val="0"/>
        <w:autoSpaceDN w:val="0"/>
        <w:adjustRightInd w:val="0"/>
        <w:outlineLvl w:val="0"/>
        <w:rPr>
          <w:rFonts w:ascii="Arial" w:hAnsi="Arial" w:cs="Arial"/>
          <w:sz w:val="22"/>
          <w:szCs w:val="22"/>
          <w:lang w:val="pt-PT"/>
        </w:rPr>
      </w:pPr>
    </w:p>
    <w:p w:rsidR="00622A64" w:rsidRPr="007729DB" w:rsidRDefault="00622A64" w:rsidP="00622A6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</w:t>
      </w:r>
    </w:p>
    <w:p w:rsidR="00622A64" w:rsidRPr="007729DB" w:rsidRDefault="00622A64" w:rsidP="00622A64">
      <w:pPr>
        <w:tabs>
          <w:tab w:val="left" w:pos="0"/>
        </w:tabs>
        <w:jc w:val="center"/>
        <w:rPr>
          <w:rFonts w:ascii="Arial" w:hAnsi="Arial" w:cs="Arial"/>
          <w:b/>
          <w:i/>
          <w:sz w:val="22"/>
          <w:szCs w:val="22"/>
          <w:lang w:val="pt-PT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Márcia Cristina Machado Amaral</w:t>
      </w:r>
    </w:p>
    <w:p w:rsidR="00622A64" w:rsidRPr="007729DB" w:rsidRDefault="00622A64" w:rsidP="00622A6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i/>
          <w:sz w:val="22"/>
          <w:szCs w:val="22"/>
          <w:lang w:val="pt-PT"/>
        </w:rPr>
        <w:t>Prefeita Municipal</w:t>
      </w:r>
    </w:p>
    <w:p w:rsidR="00622A64" w:rsidRDefault="00622A64" w:rsidP="00622A6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22A64" w:rsidRDefault="00622A64" w:rsidP="00622A6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22A64" w:rsidRPr="007729DB" w:rsidRDefault="00622A64" w:rsidP="00622A64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</w:p>
    <w:p w:rsidR="00622A64" w:rsidRPr="007729DB" w:rsidRDefault="00622A64" w:rsidP="00622A64">
      <w:pPr>
        <w:tabs>
          <w:tab w:val="left" w:pos="0"/>
        </w:tabs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_____________________________________</w:t>
      </w:r>
    </w:p>
    <w:p w:rsidR="00622A64" w:rsidRPr="007729DB" w:rsidRDefault="00622A64" w:rsidP="00622A64">
      <w:pPr>
        <w:tabs>
          <w:tab w:val="left" w:pos="0"/>
        </w:tabs>
        <w:spacing w:line="360" w:lineRule="auto"/>
        <w:jc w:val="center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b/>
          <w:sz w:val="22"/>
          <w:szCs w:val="22"/>
        </w:rPr>
        <w:t>CESSIONÁRIO</w:t>
      </w:r>
    </w:p>
    <w:p w:rsidR="00622A64" w:rsidRDefault="00622A64" w:rsidP="00622A64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</w:p>
    <w:p w:rsidR="00622A64" w:rsidRPr="007729DB" w:rsidRDefault="00622A64" w:rsidP="00622A64">
      <w:pPr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>TESTEMUNHAS:</w:t>
      </w:r>
    </w:p>
    <w:p w:rsidR="00622A64" w:rsidRPr="007729DB" w:rsidRDefault="00622A64" w:rsidP="00622A64">
      <w:pPr>
        <w:tabs>
          <w:tab w:val="left" w:pos="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z w:val="22"/>
          <w:szCs w:val="22"/>
        </w:rPr>
        <w:t xml:space="preserve">_______________________                                </w:t>
      </w:r>
      <w:r w:rsidRPr="007729DB">
        <w:rPr>
          <w:rFonts w:ascii="Arial" w:hAnsi="Arial" w:cs="Arial"/>
          <w:snapToGrid w:val="0"/>
          <w:sz w:val="22"/>
          <w:szCs w:val="22"/>
        </w:rPr>
        <w:t>_______________________________</w:t>
      </w:r>
    </w:p>
    <w:p w:rsidR="00622A64" w:rsidRPr="007729DB" w:rsidRDefault="00622A64" w:rsidP="00622A64">
      <w:pPr>
        <w:pStyle w:val="Corpodetexto2"/>
        <w:tabs>
          <w:tab w:val="left" w:pos="0"/>
        </w:tabs>
        <w:spacing w:line="360" w:lineRule="auto"/>
        <w:jc w:val="both"/>
        <w:outlineLvl w:val="0"/>
        <w:rPr>
          <w:rFonts w:ascii="Arial" w:hAnsi="Arial" w:cs="Arial"/>
          <w:sz w:val="22"/>
          <w:szCs w:val="22"/>
        </w:rPr>
      </w:pPr>
      <w:r w:rsidRPr="007729DB">
        <w:rPr>
          <w:rFonts w:ascii="Arial" w:hAnsi="Arial" w:cs="Arial"/>
          <w:snapToGrid w:val="0"/>
          <w:sz w:val="22"/>
          <w:szCs w:val="22"/>
        </w:rPr>
        <w:t>CPF-                                                                           CPF-</w:t>
      </w:r>
    </w:p>
    <w:p w:rsidR="00622A64" w:rsidRDefault="00622A64" w:rsidP="00622A64">
      <w:pPr>
        <w:rPr>
          <w:sz w:val="22"/>
          <w:szCs w:val="22"/>
        </w:rPr>
      </w:pPr>
    </w:p>
    <w:p w:rsidR="00622A64" w:rsidRDefault="00622A64" w:rsidP="00622A6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22A64" w:rsidRDefault="00622A64" w:rsidP="00622A6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22A64" w:rsidRDefault="00622A64" w:rsidP="00622A6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22A64" w:rsidRDefault="00622A64" w:rsidP="00622A6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</w:p>
    <w:p w:rsidR="00622A64" w:rsidRPr="001000A2" w:rsidRDefault="00622A64" w:rsidP="00622A64">
      <w:pPr>
        <w:pStyle w:val="Corpodetexto2"/>
        <w:spacing w:line="240" w:lineRule="auto"/>
        <w:ind w:right="-1"/>
        <w:jc w:val="center"/>
        <w:outlineLvl w:val="0"/>
        <w:rPr>
          <w:rFonts w:ascii="Arial" w:hAnsi="Arial" w:cs="Arial"/>
          <w:i/>
          <w:snapToGrid w:val="0"/>
        </w:rPr>
      </w:pPr>
      <w:r w:rsidRPr="001000A2">
        <w:rPr>
          <w:rFonts w:ascii="Arial" w:hAnsi="Arial" w:cs="Arial"/>
          <w:i/>
          <w:snapToGrid w:val="0"/>
        </w:rPr>
        <w:t>EXTRATO DE PUBLICAÇÃO DE CONTRATO</w:t>
      </w:r>
    </w:p>
    <w:p w:rsidR="00622A64" w:rsidRPr="001000A2" w:rsidRDefault="00622A64" w:rsidP="00622A64">
      <w:pPr>
        <w:pStyle w:val="Corpodetexto2"/>
        <w:spacing w:line="240" w:lineRule="auto"/>
        <w:ind w:right="-1"/>
        <w:outlineLvl w:val="0"/>
        <w:rPr>
          <w:rFonts w:ascii="Arial" w:hAnsi="Arial" w:cs="Arial"/>
          <w:i/>
          <w:snapToGrid w:val="0"/>
        </w:rPr>
      </w:pPr>
    </w:p>
    <w:p w:rsidR="00622A64" w:rsidRPr="001000A2" w:rsidRDefault="00622A64" w:rsidP="00622A64">
      <w:pPr>
        <w:spacing w:line="276" w:lineRule="auto"/>
        <w:ind w:right="-1"/>
        <w:outlineLvl w:val="0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bCs/>
          <w:i/>
          <w:sz w:val="24"/>
          <w:szCs w:val="24"/>
        </w:rPr>
        <w:t>CONTRATO Nº:</w:t>
      </w:r>
      <w:r>
        <w:rPr>
          <w:rFonts w:ascii="Arial" w:hAnsi="Arial" w:cs="Arial"/>
          <w:i/>
          <w:sz w:val="24"/>
          <w:szCs w:val="24"/>
        </w:rPr>
        <w:t xml:space="preserve"> 5</w:t>
      </w:r>
      <w:r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>/2019</w:t>
      </w:r>
    </w:p>
    <w:p w:rsidR="00622A64" w:rsidRPr="001000A2" w:rsidRDefault="00622A64" w:rsidP="00622A6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CONTRATANTE: MUNICÍPIO DE DESTERRO DO MELO</w:t>
      </w:r>
    </w:p>
    <w:p w:rsidR="00622A64" w:rsidRDefault="00622A64" w:rsidP="00622A6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CONTRATADO</w:t>
      </w:r>
      <w:r>
        <w:rPr>
          <w:rFonts w:ascii="Arial" w:hAnsi="Arial" w:cs="Arial"/>
          <w:i/>
          <w:sz w:val="24"/>
          <w:szCs w:val="24"/>
        </w:rPr>
        <w:t>:</w:t>
      </w:r>
      <w:r w:rsidRPr="00F56BE1">
        <w:rPr>
          <w:rFonts w:ascii="Arial" w:hAnsi="Arial" w:cs="Arial"/>
          <w:b/>
          <w:sz w:val="22"/>
          <w:szCs w:val="22"/>
        </w:rPr>
        <w:t xml:space="preserve"> </w:t>
      </w:r>
      <w:r w:rsidR="000C21A9">
        <w:rPr>
          <w:rFonts w:ascii="Arial" w:hAnsi="Arial" w:cs="Arial"/>
          <w:b/>
          <w:sz w:val="22"/>
          <w:szCs w:val="22"/>
        </w:rPr>
        <w:t>MATEUS ANTÔNIO ALVES</w:t>
      </w:r>
      <w:r w:rsidR="000C21A9" w:rsidRPr="007729DB">
        <w:rPr>
          <w:rFonts w:ascii="Arial" w:hAnsi="Arial" w:cs="Arial"/>
          <w:b/>
          <w:sz w:val="22"/>
          <w:szCs w:val="22"/>
        </w:rPr>
        <w:t xml:space="preserve">, </w:t>
      </w:r>
      <w:r w:rsidR="000C21A9" w:rsidRPr="007729DB">
        <w:rPr>
          <w:rFonts w:ascii="Arial" w:hAnsi="Arial" w:cs="Arial"/>
          <w:sz w:val="22"/>
          <w:szCs w:val="22"/>
        </w:rPr>
        <w:t xml:space="preserve">portador do RG nº </w:t>
      </w:r>
      <w:r w:rsidR="000C21A9">
        <w:rPr>
          <w:rFonts w:ascii="Arial" w:hAnsi="Arial" w:cs="Arial"/>
          <w:sz w:val="22"/>
          <w:szCs w:val="22"/>
        </w:rPr>
        <w:t>48700089</w:t>
      </w:r>
      <w:r w:rsidR="000C21A9" w:rsidRPr="007729DB">
        <w:rPr>
          <w:rFonts w:ascii="Arial" w:hAnsi="Arial" w:cs="Arial"/>
          <w:sz w:val="22"/>
          <w:szCs w:val="22"/>
        </w:rPr>
        <w:t xml:space="preserve">, e inscrito no CPF nº </w:t>
      </w:r>
      <w:r w:rsidR="000C21A9">
        <w:rPr>
          <w:rFonts w:ascii="Arial" w:hAnsi="Arial" w:cs="Arial"/>
          <w:sz w:val="22"/>
          <w:szCs w:val="22"/>
        </w:rPr>
        <w:t>571.208.546-15</w:t>
      </w:r>
      <w:r w:rsidR="000C21A9" w:rsidRPr="007729DB">
        <w:rPr>
          <w:rFonts w:ascii="Arial" w:hAnsi="Arial" w:cs="Arial"/>
          <w:sz w:val="22"/>
          <w:szCs w:val="22"/>
        </w:rPr>
        <w:t xml:space="preserve">, </w:t>
      </w:r>
      <w:r w:rsidR="000C21A9">
        <w:rPr>
          <w:rFonts w:ascii="Arial" w:hAnsi="Arial" w:cs="Arial"/>
          <w:sz w:val="22"/>
          <w:szCs w:val="22"/>
        </w:rPr>
        <w:t xml:space="preserve">residente e domiciliado na Rua dos Astros, </w:t>
      </w:r>
      <w:r w:rsidR="000C21A9" w:rsidRPr="007729DB">
        <w:rPr>
          <w:rFonts w:ascii="Arial" w:hAnsi="Arial" w:cs="Arial"/>
          <w:sz w:val="22"/>
          <w:szCs w:val="22"/>
        </w:rPr>
        <w:t>nº</w:t>
      </w:r>
      <w:r w:rsidR="000C21A9">
        <w:rPr>
          <w:rFonts w:ascii="Arial" w:hAnsi="Arial" w:cs="Arial"/>
          <w:sz w:val="22"/>
          <w:szCs w:val="22"/>
        </w:rPr>
        <w:t xml:space="preserve"> 255, Morada do Sol</w:t>
      </w:r>
      <w:r w:rsidR="000C21A9" w:rsidRPr="007729DB">
        <w:rPr>
          <w:rFonts w:ascii="Arial" w:hAnsi="Arial" w:cs="Arial"/>
          <w:sz w:val="22"/>
          <w:szCs w:val="22"/>
        </w:rPr>
        <w:t xml:space="preserve">, </w:t>
      </w:r>
      <w:r w:rsidR="000C21A9">
        <w:rPr>
          <w:rFonts w:ascii="Arial" w:hAnsi="Arial" w:cs="Arial"/>
          <w:sz w:val="22"/>
          <w:szCs w:val="22"/>
        </w:rPr>
        <w:t>Barbacena</w:t>
      </w:r>
      <w:r w:rsidR="000C21A9" w:rsidRPr="007729DB">
        <w:rPr>
          <w:rFonts w:ascii="Arial" w:hAnsi="Arial" w:cs="Arial"/>
          <w:sz w:val="22"/>
          <w:szCs w:val="22"/>
        </w:rPr>
        <w:t xml:space="preserve">, </w:t>
      </w:r>
      <w:r w:rsidR="000C21A9">
        <w:rPr>
          <w:rFonts w:ascii="Arial" w:hAnsi="Arial" w:cs="Arial"/>
          <w:sz w:val="22"/>
          <w:szCs w:val="22"/>
        </w:rPr>
        <w:t>Minas Gerais</w:t>
      </w:r>
      <w:r>
        <w:rPr>
          <w:rFonts w:ascii="Arial" w:hAnsi="Arial" w:cs="Arial"/>
          <w:sz w:val="22"/>
          <w:szCs w:val="22"/>
        </w:rPr>
        <w:t>.</w:t>
      </w:r>
    </w:p>
    <w:p w:rsidR="00622A64" w:rsidRPr="001000A2" w:rsidRDefault="00622A64" w:rsidP="00622A6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 w:rsidRPr="001000A2">
        <w:rPr>
          <w:rFonts w:ascii="Arial" w:hAnsi="Arial" w:cs="Arial"/>
          <w:i/>
          <w:sz w:val="24"/>
          <w:szCs w:val="24"/>
        </w:rPr>
        <w:t>PROCESS</w:t>
      </w:r>
      <w:r>
        <w:rPr>
          <w:rFonts w:ascii="Arial" w:hAnsi="Arial" w:cs="Arial"/>
          <w:i/>
          <w:sz w:val="24"/>
          <w:szCs w:val="24"/>
        </w:rPr>
        <w:t>O DE LICITAÇÃO Nº: 017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622A64" w:rsidRPr="001000A2" w:rsidRDefault="00622A64" w:rsidP="00622A6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LEILÃO Nº 01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622A64" w:rsidRDefault="00622A64" w:rsidP="00622A64">
      <w:pPr>
        <w:spacing w:line="360" w:lineRule="auto"/>
        <w:jc w:val="both"/>
        <w:rPr>
          <w:rFonts w:ascii="Arial" w:hAnsi="Arial" w:cs="Arial"/>
          <w:sz w:val="22"/>
          <w:szCs w:val="22"/>
          <w:lang w:val="pt-PT"/>
        </w:rPr>
      </w:pPr>
      <w:r w:rsidRPr="001000A2">
        <w:rPr>
          <w:rFonts w:ascii="Arial" w:hAnsi="Arial" w:cs="Arial"/>
          <w:i/>
          <w:sz w:val="24"/>
          <w:szCs w:val="24"/>
        </w:rPr>
        <w:t xml:space="preserve">OBJETO: </w:t>
      </w:r>
      <w:r w:rsidRPr="007729DB">
        <w:rPr>
          <w:rFonts w:ascii="Arial" w:hAnsi="Arial" w:cs="Arial"/>
          <w:b/>
          <w:bCs/>
          <w:i/>
          <w:sz w:val="22"/>
          <w:szCs w:val="22"/>
        </w:rPr>
        <w:t>CESSÃO TEMPORÁRIA E CONDICIONAL DE ESPAÇOS PÚBLICOS PARA COMERCIALIZAÇÃO DE PRODUTOS NO 56º ANIVERSÁRIO DE EMANCIPAÇÃO POLÍTICA DESTERRO DO MELO A REALIZAR-SE NOS DIAS 22 A 24 DE MARÇO DE 2019.</w:t>
      </w:r>
      <w:r w:rsidRPr="007729DB">
        <w:rPr>
          <w:rFonts w:ascii="Arial" w:hAnsi="Arial" w:cs="Arial"/>
          <w:sz w:val="22"/>
          <w:szCs w:val="22"/>
          <w:lang w:val="pt-PT"/>
        </w:rPr>
        <w:t xml:space="preserve"> </w:t>
      </w:r>
    </w:p>
    <w:p w:rsidR="00622A64" w:rsidRPr="00DF1AAD" w:rsidRDefault="00622A64" w:rsidP="00622A64">
      <w:pPr>
        <w:spacing w:line="360" w:lineRule="auto"/>
        <w:jc w:val="both"/>
        <w:rPr>
          <w:rFonts w:ascii="Arial" w:hAnsi="Arial" w:cs="Arial"/>
          <w:i/>
          <w:sz w:val="24"/>
          <w:szCs w:val="24"/>
          <w:lang w:val="pt-PT"/>
        </w:rPr>
      </w:pPr>
      <w:r w:rsidRPr="00DF1AAD">
        <w:rPr>
          <w:rFonts w:ascii="Arial" w:hAnsi="Arial" w:cs="Arial"/>
          <w:i/>
          <w:sz w:val="24"/>
          <w:szCs w:val="24"/>
        </w:rPr>
        <w:t xml:space="preserve">VALOR: </w:t>
      </w:r>
      <w:r w:rsidRPr="00DF1AAD">
        <w:rPr>
          <w:rFonts w:ascii="Arial" w:hAnsi="Arial" w:cs="Arial"/>
          <w:i/>
          <w:sz w:val="24"/>
          <w:szCs w:val="24"/>
          <w:lang w:val="pt-PT"/>
        </w:rPr>
        <w:t>R$</w:t>
      </w:r>
      <w:r>
        <w:rPr>
          <w:rFonts w:ascii="Arial" w:hAnsi="Arial" w:cs="Arial"/>
          <w:i/>
          <w:sz w:val="24"/>
          <w:szCs w:val="24"/>
          <w:lang w:val="pt-PT"/>
        </w:rPr>
        <w:t xml:space="preserve"> </w:t>
      </w:r>
      <w:r w:rsidR="000C21A9">
        <w:rPr>
          <w:rFonts w:ascii="Arial" w:hAnsi="Arial" w:cs="Arial"/>
          <w:i/>
          <w:sz w:val="24"/>
          <w:szCs w:val="24"/>
          <w:lang w:val="pt-PT"/>
        </w:rPr>
        <w:t>1</w:t>
      </w:r>
      <w:r>
        <w:rPr>
          <w:rFonts w:ascii="Arial" w:hAnsi="Arial" w:cs="Arial"/>
          <w:i/>
          <w:sz w:val="24"/>
          <w:szCs w:val="24"/>
          <w:lang w:val="pt-PT"/>
        </w:rPr>
        <w:t>.000,00 (</w:t>
      </w:r>
      <w:bookmarkStart w:id="0" w:name="_GoBack"/>
      <w:bookmarkEnd w:id="0"/>
      <w:r>
        <w:rPr>
          <w:rFonts w:ascii="Arial" w:hAnsi="Arial" w:cs="Arial"/>
          <w:i/>
          <w:sz w:val="24"/>
          <w:szCs w:val="24"/>
          <w:lang w:val="pt-PT"/>
        </w:rPr>
        <w:t>mil reais)</w:t>
      </w:r>
    </w:p>
    <w:p w:rsidR="00622A64" w:rsidRPr="00375970" w:rsidRDefault="00622A64" w:rsidP="00622A6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INICIAL: 20</w:t>
      </w:r>
      <w:r w:rsidRPr="00375970">
        <w:rPr>
          <w:rFonts w:ascii="Arial" w:hAnsi="Arial" w:cs="Arial"/>
          <w:i/>
          <w:sz w:val="24"/>
          <w:szCs w:val="24"/>
        </w:rPr>
        <w:t>/03/2019</w:t>
      </w:r>
    </w:p>
    <w:p w:rsidR="00622A64" w:rsidRPr="001000A2" w:rsidRDefault="00622A64" w:rsidP="00622A64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TERMO FINAL: 25/03</w:t>
      </w:r>
      <w:r w:rsidRPr="001000A2">
        <w:rPr>
          <w:rFonts w:ascii="Arial" w:hAnsi="Arial" w:cs="Arial"/>
          <w:i/>
          <w:sz w:val="24"/>
          <w:szCs w:val="24"/>
        </w:rPr>
        <w:t>/2019</w:t>
      </w:r>
    </w:p>
    <w:p w:rsidR="00622A64" w:rsidRPr="001000A2" w:rsidRDefault="00622A64" w:rsidP="00622A64">
      <w:pPr>
        <w:rPr>
          <w:i/>
          <w:sz w:val="24"/>
          <w:szCs w:val="24"/>
        </w:rPr>
      </w:pPr>
    </w:p>
    <w:p w:rsidR="00622A64" w:rsidRPr="001000A2" w:rsidRDefault="00622A64" w:rsidP="00622A64">
      <w:pPr>
        <w:rPr>
          <w:i/>
          <w:sz w:val="24"/>
          <w:szCs w:val="24"/>
        </w:rPr>
      </w:pPr>
    </w:p>
    <w:p w:rsidR="00622A64" w:rsidRPr="001000A2" w:rsidRDefault="00622A64" w:rsidP="00622A64">
      <w:pPr>
        <w:rPr>
          <w:i/>
          <w:sz w:val="24"/>
          <w:szCs w:val="24"/>
        </w:rPr>
      </w:pPr>
    </w:p>
    <w:p w:rsidR="00622A64" w:rsidRPr="001000A2" w:rsidRDefault="00622A64" w:rsidP="00622A64">
      <w:pPr>
        <w:rPr>
          <w:i/>
          <w:sz w:val="24"/>
          <w:szCs w:val="24"/>
        </w:rPr>
      </w:pPr>
    </w:p>
    <w:p w:rsidR="00622A64" w:rsidRDefault="00622A64" w:rsidP="00622A64"/>
    <w:p w:rsidR="00622A64" w:rsidRDefault="00622A64" w:rsidP="00622A64"/>
    <w:p w:rsidR="00622A64" w:rsidRPr="007729DB" w:rsidRDefault="00622A64" w:rsidP="00622A64">
      <w:pPr>
        <w:rPr>
          <w:sz w:val="22"/>
          <w:szCs w:val="22"/>
        </w:rPr>
      </w:pPr>
    </w:p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22A64" w:rsidRDefault="00622A64" w:rsidP="00622A64"/>
    <w:p w:rsidR="006D1B65" w:rsidRDefault="006D1B65"/>
    <w:sectPr w:rsidR="006D1B65" w:rsidSect="00B517CF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1418" w:right="707" w:bottom="1418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C21A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5484D" w:rsidRDefault="000C21A9" w:rsidP="00955C3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C21A9" w:rsidP="00497849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7</w:t>
    </w:r>
    <w:r>
      <w:rPr>
        <w:rStyle w:val="Nmerodepgina"/>
      </w:rPr>
      <w:fldChar w:fldCharType="end"/>
    </w:r>
  </w:p>
  <w:p w:rsidR="00A5484D" w:rsidRDefault="000C21A9" w:rsidP="00955C30">
    <w:pPr>
      <w:pStyle w:val="Rodap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484D" w:rsidRDefault="000C21A9">
    <w:pPr>
      <w:pStyle w:val="Cabealho"/>
    </w:pPr>
    <w:r>
      <w:fldChar w:fldCharType="begin"/>
    </w:r>
    <w:r>
      <w:instrText xml:space="preserve"> TIME \@ "h:mm am/pm" </w:instrText>
    </w:r>
    <w:r>
      <w:fldChar w:fldCharType="separate"/>
    </w:r>
    <w:r>
      <w:rPr>
        <w:noProof/>
      </w:rPr>
      <w:t xml:space="preserve">12:00 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09" w:type="dxa"/>
      <w:tblBorders>
        <w:top w:val="double" w:sz="6" w:space="0" w:color="auto"/>
        <w:left w:val="double" w:sz="6" w:space="0" w:color="auto"/>
        <w:bottom w:val="double" w:sz="6" w:space="0" w:color="auto"/>
        <w:right w:val="double" w:sz="6" w:space="0" w:color="auto"/>
        <w:insideH w:val="double" w:sz="6" w:space="0" w:color="auto"/>
        <w:insideV w:val="double" w:sz="6" w:space="0" w:color="auto"/>
      </w:tblBorders>
      <w:shd w:val="clear" w:color="auto" w:fill="FFFFFF"/>
      <w:tblLayout w:type="fixed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888"/>
      <w:gridCol w:w="4821"/>
    </w:tblGrid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0C21A9" w:rsidP="00780556">
          <w:pPr>
            <w:pStyle w:val="Ttulo1"/>
            <w:ind w:left="-567" w:firstLine="142"/>
            <w:rPr>
              <w:rFonts w:eastAsia="Times New Roman" w:cs="Arial"/>
              <w:noProof/>
              <w:sz w:val="16"/>
              <w:szCs w:val="16"/>
            </w:rPr>
          </w:pP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61A44938" wp14:editId="7699CBB9">
                <wp:simplePos x="0" y="0"/>
                <wp:positionH relativeFrom="column">
                  <wp:posOffset>5317490</wp:posOffset>
                </wp:positionH>
                <wp:positionV relativeFrom="paragraph">
                  <wp:posOffset>3810</wp:posOffset>
                </wp:positionV>
                <wp:extent cx="672465" cy="514350"/>
                <wp:effectExtent l="0" t="0" r="0" b="0"/>
                <wp:wrapNone/>
                <wp:docPr id="15" name="Imagem 15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246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eastAsia="Times New Roman"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05296502" wp14:editId="2014A750">
                <wp:simplePos x="0" y="0"/>
                <wp:positionH relativeFrom="column">
                  <wp:posOffset>49530</wp:posOffset>
                </wp:positionH>
                <wp:positionV relativeFrom="paragraph">
                  <wp:posOffset>5723</wp:posOffset>
                </wp:positionV>
                <wp:extent cx="636014" cy="510702"/>
                <wp:effectExtent l="0" t="0" r="0" b="3810"/>
                <wp:wrapNone/>
                <wp:docPr id="16" name="Imagem 1" descr="Sem título - Cópi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em título - Cópi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6014" cy="51070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eastAsia="Times New Roman" w:cs="Arial"/>
              <w:noProof/>
              <w:sz w:val="16"/>
              <w:szCs w:val="16"/>
            </w:rPr>
            <w:t>MUNICÍPIO</w:t>
          </w:r>
          <w:r w:rsidRPr="00AA0421">
            <w:rPr>
              <w:rFonts w:eastAsia="Times New Roman" w:cs="Arial"/>
              <w:noProof/>
              <w:sz w:val="16"/>
              <w:szCs w:val="16"/>
            </w:rPr>
            <w:t xml:space="preserve"> DE DESTERRO DO MELO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0C21A9" w:rsidP="00780556">
          <w:pPr>
            <w:widowControl w:val="0"/>
            <w:tabs>
              <w:tab w:val="left" w:pos="1627"/>
            </w:tabs>
            <w:autoSpaceDE w:val="0"/>
            <w:autoSpaceDN w:val="0"/>
            <w:adjustRightInd w:val="0"/>
            <w:ind w:left="1627" w:hanging="1627"/>
            <w:jc w:val="center"/>
            <w:rPr>
              <w:rFonts w:ascii="Arial" w:hAnsi="Arial" w:cs="Arial"/>
              <w:b/>
              <w:sz w:val="16"/>
              <w:szCs w:val="16"/>
              <w:lang w:val="pt-PT"/>
            </w:rPr>
          </w:pPr>
          <w:r>
            <w:rPr>
              <w:rFonts w:ascii="Arial" w:eastAsia="Times New Roman" w:hAnsi="Arial" w:cs="Arial"/>
              <w:b/>
              <w:sz w:val="16"/>
              <w:szCs w:val="16"/>
            </w:rPr>
            <w:t>CONTRATO DE LICITAÇ</w:t>
          </w:r>
          <w:r>
            <w:rPr>
              <w:rFonts w:ascii="Arial" w:eastAsia="Times New Roman" w:hAnsi="Arial" w:cs="Arial"/>
              <w:b/>
              <w:sz w:val="16"/>
              <w:szCs w:val="16"/>
            </w:rPr>
            <w:t>ÃO</w:t>
          </w:r>
        </w:p>
      </w:tc>
    </w:tr>
    <w:tr w:rsidR="002237CC" w:rsidRPr="00AA0421" w:rsidTr="00780556">
      <w:tc>
        <w:tcPr>
          <w:tcW w:w="9709" w:type="dxa"/>
          <w:gridSpan w:val="2"/>
          <w:shd w:val="clear" w:color="auto" w:fill="FFFFFF"/>
        </w:tcPr>
        <w:p w:rsidR="002237CC" w:rsidRPr="00AA0421" w:rsidRDefault="000C21A9" w:rsidP="00780556">
          <w:pPr>
            <w:pStyle w:val="Ttulo1"/>
            <w:spacing w:before="120" w:after="120"/>
            <w:rPr>
              <w:rFonts w:eastAsia="Times New Roman"/>
              <w:sz w:val="16"/>
              <w:szCs w:val="16"/>
            </w:rPr>
          </w:pPr>
          <w:r>
            <w:rPr>
              <w:rFonts w:eastAsia="Times New Roman"/>
              <w:sz w:val="16"/>
              <w:szCs w:val="16"/>
            </w:rPr>
            <w:t>PROCESSO DE LICITAÇÃO – 017/2019</w:t>
          </w:r>
        </w:p>
      </w:tc>
    </w:tr>
    <w:tr w:rsidR="002237CC" w:rsidRPr="00AA0421" w:rsidTr="00780556">
      <w:trPr>
        <w:cantSplit/>
        <w:trHeight w:val="343"/>
      </w:trPr>
      <w:tc>
        <w:tcPr>
          <w:tcW w:w="4888" w:type="dxa"/>
          <w:shd w:val="clear" w:color="auto" w:fill="FFFFFF"/>
        </w:tcPr>
        <w:p w:rsidR="002237CC" w:rsidRPr="00AA0421" w:rsidRDefault="000C21A9" w:rsidP="00780556">
          <w:pPr>
            <w:pStyle w:val="Ttulo1"/>
            <w:spacing w:before="120" w:after="120"/>
            <w:rPr>
              <w:rFonts w:eastAsia="Times New Roman" w:cs="Arial"/>
              <w:bCs/>
              <w:sz w:val="16"/>
              <w:szCs w:val="16"/>
              <w:lang w:val="pt-PT"/>
            </w:rPr>
          </w:pP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MODALIDADE: </w:t>
          </w:r>
          <w:r>
            <w:rPr>
              <w:rFonts w:eastAsia="Times New Roman" w:cs="Arial"/>
              <w:bCs/>
              <w:sz w:val="16"/>
              <w:szCs w:val="16"/>
              <w:lang w:val="pt-PT"/>
            </w:rPr>
            <w:t>LEILÃO</w:t>
          </w:r>
          <w:r w:rsidRPr="00AA0421">
            <w:rPr>
              <w:rFonts w:eastAsia="Times New Roman" w:cs="Arial"/>
              <w:bCs/>
              <w:sz w:val="16"/>
              <w:szCs w:val="16"/>
              <w:lang w:val="pt-PT"/>
            </w:rPr>
            <w:t xml:space="preserve"> </w:t>
          </w:r>
          <w:r>
            <w:rPr>
              <w:rFonts w:cs="Arial"/>
              <w:sz w:val="16"/>
              <w:szCs w:val="16"/>
            </w:rPr>
            <w:t>Nº. 001/2019</w:t>
          </w:r>
        </w:p>
      </w:tc>
      <w:tc>
        <w:tcPr>
          <w:tcW w:w="4821" w:type="dxa"/>
          <w:shd w:val="clear" w:color="auto" w:fill="FFFFFF"/>
        </w:tcPr>
        <w:p w:rsidR="002237CC" w:rsidRPr="00E42776" w:rsidRDefault="000C21A9" w:rsidP="00780556">
          <w:pPr>
            <w:pStyle w:val="Ttulo1"/>
            <w:spacing w:before="120"/>
            <w:ind w:left="262"/>
            <w:rPr>
              <w:rFonts w:eastAsia="Times New Roman" w:cs="Arial"/>
              <w:sz w:val="16"/>
              <w:szCs w:val="16"/>
            </w:rPr>
          </w:pPr>
          <w:r w:rsidRPr="00AA0421">
            <w:rPr>
              <w:rFonts w:cs="Arial"/>
              <w:bCs/>
              <w:sz w:val="16"/>
              <w:szCs w:val="16"/>
              <w:lang w:val="pt-PT"/>
            </w:rPr>
            <w:t xml:space="preserve">TIPO: </w:t>
          </w:r>
          <w:r>
            <w:rPr>
              <w:rFonts w:cs="Arial"/>
              <w:b w:val="0"/>
              <w:bCs/>
              <w:sz w:val="16"/>
              <w:szCs w:val="16"/>
              <w:lang w:val="pt-PT"/>
            </w:rPr>
            <w:t>MAIOR LANCE</w:t>
          </w:r>
        </w:p>
      </w:tc>
    </w:tr>
    <w:tr w:rsidR="002237CC" w:rsidRPr="00120F80" w:rsidTr="00780556">
      <w:trPr>
        <w:cantSplit/>
        <w:trHeight w:val="199"/>
      </w:trPr>
      <w:tc>
        <w:tcPr>
          <w:tcW w:w="9709" w:type="dxa"/>
          <w:gridSpan w:val="2"/>
          <w:shd w:val="clear" w:color="auto" w:fill="FFFFFF"/>
        </w:tcPr>
        <w:p w:rsidR="002237CC" w:rsidRPr="00120F80" w:rsidRDefault="000C21A9" w:rsidP="00780556">
          <w:pPr>
            <w:spacing w:after="120"/>
            <w:jc w:val="center"/>
            <w:rPr>
              <w:rFonts w:ascii="Arial" w:hAnsi="Arial" w:cs="Arial"/>
              <w:b/>
              <w:sz w:val="16"/>
              <w:szCs w:val="16"/>
            </w:rPr>
          </w:pPr>
          <w:r w:rsidRPr="00120F80">
            <w:rPr>
              <w:rFonts w:ascii="Arial" w:hAnsi="Arial" w:cs="Arial"/>
              <w:b/>
              <w:sz w:val="16"/>
              <w:szCs w:val="16"/>
            </w:rPr>
            <w:t xml:space="preserve">PRAÇA DE ALIMENTAÇÃO E ESTACIONAMENTO PARA </w:t>
          </w:r>
          <w:r>
            <w:rPr>
              <w:rFonts w:ascii="Arial" w:hAnsi="Arial" w:cs="Arial"/>
              <w:b/>
              <w:sz w:val="16"/>
              <w:szCs w:val="16"/>
            </w:rPr>
            <w:t>56</w:t>
          </w:r>
          <w:r w:rsidRPr="00120F80">
            <w:rPr>
              <w:rFonts w:ascii="Arial" w:hAnsi="Arial" w:cs="Arial"/>
              <w:b/>
              <w:sz w:val="16"/>
              <w:szCs w:val="16"/>
            </w:rPr>
            <w:t>º ANIVERSÁRIO DE EMANCIPAÇÃO POLÍTICA DO MUNICÍPIO</w:t>
          </w:r>
        </w:p>
      </w:tc>
    </w:tr>
  </w:tbl>
  <w:p w:rsidR="002237CC" w:rsidRPr="00120F80" w:rsidRDefault="000C21A9" w:rsidP="002237CC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C4986"/>
    <w:multiLevelType w:val="hybridMultilevel"/>
    <w:tmpl w:val="C37E4F70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E1F6058"/>
    <w:multiLevelType w:val="multilevel"/>
    <w:tmpl w:val="D97E46FE"/>
    <w:lvl w:ilvl="0">
      <w:start w:val="5"/>
      <w:numFmt w:val="decimalZero"/>
      <w:lvlText w:val="%1."/>
      <w:lvlJc w:val="left"/>
      <w:pPr>
        <w:ind w:left="435" w:hanging="435"/>
      </w:pPr>
      <w:rPr>
        <w:rFonts w:hint="default"/>
        <w:b w:val="0"/>
        <w:i w:val="0"/>
      </w:rPr>
    </w:lvl>
    <w:lvl w:ilvl="1">
      <w:start w:val="1"/>
      <w:numFmt w:val="decimal"/>
      <w:lvlText w:val="%1.%2)"/>
      <w:lvlJc w:val="left"/>
      <w:pPr>
        <w:ind w:left="795" w:hanging="435"/>
      </w:pPr>
      <w:rPr>
        <w:rFonts w:hint="default"/>
        <w:b w:val="0"/>
        <w:i w:val="0"/>
      </w:rPr>
    </w:lvl>
    <w:lvl w:ilvl="2">
      <w:start w:val="1"/>
      <w:numFmt w:val="decimal"/>
      <w:lvlText w:val="%1.%2)%3."/>
      <w:lvlJc w:val="left"/>
      <w:pPr>
        <w:ind w:left="1440" w:hanging="720"/>
      </w:pPr>
      <w:rPr>
        <w:rFonts w:hint="default"/>
        <w:b w:val="0"/>
        <w:i w:val="0"/>
      </w:rPr>
    </w:lvl>
    <w:lvl w:ilvl="3">
      <w:start w:val="1"/>
      <w:numFmt w:val="decimal"/>
      <w:lvlText w:val="%1.%2)%3.%4."/>
      <w:lvlJc w:val="left"/>
      <w:pPr>
        <w:ind w:left="1800" w:hanging="720"/>
      </w:pPr>
      <w:rPr>
        <w:rFonts w:hint="default"/>
        <w:b w:val="0"/>
        <w:i w:val="0"/>
      </w:rPr>
    </w:lvl>
    <w:lvl w:ilvl="4">
      <w:start w:val="1"/>
      <w:numFmt w:val="decimal"/>
      <w:lvlText w:val="%1.%2)%3.%4.%5."/>
      <w:lvlJc w:val="left"/>
      <w:pPr>
        <w:ind w:left="2520" w:hanging="1080"/>
      </w:pPr>
      <w:rPr>
        <w:rFonts w:hint="default"/>
        <w:b w:val="0"/>
        <w:i w:val="0"/>
      </w:rPr>
    </w:lvl>
    <w:lvl w:ilvl="5">
      <w:start w:val="1"/>
      <w:numFmt w:val="decimal"/>
      <w:lvlText w:val="%1.%2)%3.%4.%5.%6."/>
      <w:lvlJc w:val="left"/>
      <w:pPr>
        <w:ind w:left="28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)%3.%4.%5.%6.%7."/>
      <w:lvlJc w:val="left"/>
      <w:pPr>
        <w:ind w:left="3600" w:hanging="1440"/>
      </w:pPr>
      <w:rPr>
        <w:rFonts w:hint="default"/>
        <w:b w:val="0"/>
        <w:i w:val="0"/>
      </w:rPr>
    </w:lvl>
    <w:lvl w:ilvl="7">
      <w:start w:val="1"/>
      <w:numFmt w:val="decimal"/>
      <w:lvlText w:val="%1.%2)%3.%4.%5.%6.%7.%8."/>
      <w:lvlJc w:val="left"/>
      <w:pPr>
        <w:ind w:left="3960" w:hanging="1440"/>
      </w:pPr>
      <w:rPr>
        <w:rFonts w:hint="default"/>
        <w:b w:val="0"/>
        <w:i w:val="0"/>
      </w:rPr>
    </w:lvl>
    <w:lvl w:ilvl="8">
      <w:start w:val="1"/>
      <w:numFmt w:val="decimal"/>
      <w:lvlText w:val="%1.%2)%3.%4.%5.%6.%7.%8.%9."/>
      <w:lvlJc w:val="left"/>
      <w:pPr>
        <w:ind w:left="4680" w:hanging="1800"/>
      </w:pPr>
      <w:rPr>
        <w:rFonts w:hint="default"/>
        <w:b w:val="0"/>
        <w:i w:val="0"/>
      </w:rPr>
    </w:lvl>
  </w:abstractNum>
  <w:abstractNum w:abstractNumId="2">
    <w:nsid w:val="1153543C"/>
    <w:multiLevelType w:val="hybridMultilevel"/>
    <w:tmpl w:val="89F62A28"/>
    <w:lvl w:ilvl="0" w:tplc="26B2BE0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B313573"/>
    <w:multiLevelType w:val="hybridMultilevel"/>
    <w:tmpl w:val="62DABBC8"/>
    <w:lvl w:ilvl="0" w:tplc="577468E8">
      <w:start w:val="1"/>
      <w:numFmt w:val="decimalZero"/>
      <w:lvlText w:val="%1)"/>
      <w:lvlJc w:val="left"/>
      <w:pPr>
        <w:ind w:left="720" w:hanging="360"/>
      </w:pPr>
      <w:rPr>
        <w:rFonts w:hint="default"/>
        <w:b/>
        <w:i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83529"/>
    <w:multiLevelType w:val="hybridMultilevel"/>
    <w:tmpl w:val="32A2D8E4"/>
    <w:lvl w:ilvl="0" w:tplc="26B2BE06">
      <w:start w:val="1"/>
      <w:numFmt w:val="bullet"/>
      <w:lvlText w:val="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5">
    <w:nsid w:val="658B4BEB"/>
    <w:multiLevelType w:val="hybridMultilevel"/>
    <w:tmpl w:val="64DE0B04"/>
    <w:lvl w:ilvl="0" w:tplc="07F24A3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A64"/>
    <w:rsid w:val="000C21A9"/>
    <w:rsid w:val="004029FA"/>
    <w:rsid w:val="00622A64"/>
    <w:rsid w:val="006D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2A6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A6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22A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A6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22A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22A6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2A64"/>
  </w:style>
  <w:style w:type="paragraph" w:styleId="Corpodetexto2">
    <w:name w:val="Body Text 2"/>
    <w:basedOn w:val="Normal"/>
    <w:link w:val="Corpodetexto2Char"/>
    <w:rsid w:val="00622A6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22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22A6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22A6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22A6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22A64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622A6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22A6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A64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622A64"/>
    <w:pPr>
      <w:keepNext/>
      <w:jc w:val="center"/>
      <w:outlineLvl w:val="0"/>
    </w:pPr>
    <w:rPr>
      <w:rFonts w:ascii="Arial" w:hAnsi="Arial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622A64"/>
    <w:rPr>
      <w:rFonts w:ascii="Arial" w:eastAsia="Batang" w:hAnsi="Arial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622A64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622A64"/>
    <w:rPr>
      <w:rFonts w:ascii="Times New Roman" w:eastAsia="Batang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622A64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622A64"/>
    <w:rPr>
      <w:rFonts w:ascii="Times New Roman" w:eastAsia="Batang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622A64"/>
  </w:style>
  <w:style w:type="paragraph" w:styleId="Corpodetexto2">
    <w:name w:val="Body Text 2"/>
    <w:basedOn w:val="Normal"/>
    <w:link w:val="Corpodetexto2Char"/>
    <w:rsid w:val="00622A64"/>
    <w:pPr>
      <w:spacing w:after="120" w:line="480" w:lineRule="auto"/>
    </w:pPr>
    <w:rPr>
      <w:rFonts w:eastAsia="Times New Roman"/>
      <w:sz w:val="24"/>
      <w:szCs w:val="24"/>
    </w:rPr>
  </w:style>
  <w:style w:type="character" w:customStyle="1" w:styleId="Corpodetexto2Char">
    <w:name w:val="Corpo de texto 2 Char"/>
    <w:basedOn w:val="Fontepargpadro"/>
    <w:link w:val="Corpodetexto2"/>
    <w:rsid w:val="00622A64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Corpodetexto">
    <w:name w:val="Body Text"/>
    <w:basedOn w:val="Normal"/>
    <w:link w:val="CorpodetextoChar"/>
    <w:rsid w:val="00622A64"/>
    <w:pPr>
      <w:widowControl w:val="0"/>
      <w:tabs>
        <w:tab w:val="left" w:pos="583"/>
      </w:tabs>
      <w:autoSpaceDE w:val="0"/>
      <w:autoSpaceDN w:val="0"/>
      <w:adjustRightInd w:val="0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CorpodetextoChar">
    <w:name w:val="Corpo de texto Char"/>
    <w:basedOn w:val="Fontepargpadro"/>
    <w:link w:val="Corpodetexto"/>
    <w:rsid w:val="00622A64"/>
    <w:rPr>
      <w:rFonts w:ascii="Arial" w:eastAsia="Batang" w:hAnsi="Arial" w:cs="Arial"/>
      <w:lang w:val="pt-PT" w:eastAsia="pt-BR"/>
    </w:rPr>
  </w:style>
  <w:style w:type="paragraph" w:styleId="Recuodecorpodetexto3">
    <w:name w:val="Body Text Indent 3"/>
    <w:basedOn w:val="Normal"/>
    <w:link w:val="Recuodecorpodetexto3Char"/>
    <w:rsid w:val="00622A64"/>
    <w:pPr>
      <w:widowControl w:val="0"/>
      <w:tabs>
        <w:tab w:val="left" w:pos="629"/>
      </w:tabs>
      <w:autoSpaceDE w:val="0"/>
      <w:autoSpaceDN w:val="0"/>
      <w:adjustRightInd w:val="0"/>
      <w:ind w:firstLine="629"/>
      <w:jc w:val="both"/>
    </w:pPr>
    <w:rPr>
      <w:rFonts w:ascii="Arial" w:hAnsi="Arial" w:cs="Arial"/>
      <w:sz w:val="22"/>
      <w:szCs w:val="22"/>
      <w:lang w:val="pt-PT"/>
    </w:rPr>
  </w:style>
  <w:style w:type="character" w:customStyle="1" w:styleId="Recuodecorpodetexto3Char">
    <w:name w:val="Recuo de corpo de texto 3 Char"/>
    <w:basedOn w:val="Fontepargpadro"/>
    <w:link w:val="Recuodecorpodetexto3"/>
    <w:rsid w:val="00622A64"/>
    <w:rPr>
      <w:rFonts w:ascii="Arial" w:eastAsia="Batang" w:hAnsi="Arial" w:cs="Arial"/>
      <w:lang w:val="pt-PT" w:eastAsia="pt-BR"/>
    </w:rPr>
  </w:style>
  <w:style w:type="paragraph" w:styleId="PargrafodaLista">
    <w:name w:val="List Paragraph"/>
    <w:basedOn w:val="Normal"/>
    <w:uiPriority w:val="34"/>
    <w:qFormat/>
    <w:rsid w:val="00622A64"/>
    <w:pPr>
      <w:ind w:left="720"/>
      <w:contextualSpacing/>
    </w:pPr>
    <w:rPr>
      <w:rFonts w:eastAsia="Times New Roman"/>
      <w:sz w:val="24"/>
      <w:szCs w:val="24"/>
    </w:rPr>
  </w:style>
  <w:style w:type="paragraph" w:styleId="NormalWeb">
    <w:name w:val="Normal (Web)"/>
    <w:basedOn w:val="Normal"/>
    <w:unhideWhenUsed/>
    <w:rsid w:val="00622A64"/>
    <w:pPr>
      <w:spacing w:before="100" w:beforeAutospacing="1" w:after="100" w:afterAutospacing="1"/>
    </w:pPr>
    <w:rPr>
      <w:rFonts w:eastAsia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1949</Words>
  <Characters>10530</Characters>
  <Application>Microsoft Office Word</Application>
  <DocSecurity>0</DocSecurity>
  <Lines>87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</dc:creator>
  <cp:lastModifiedBy>Diego</cp:lastModifiedBy>
  <cp:revision>1</cp:revision>
  <cp:lastPrinted>2019-03-22T15:00:00Z</cp:lastPrinted>
  <dcterms:created xsi:type="dcterms:W3CDTF">2019-03-22T14:58:00Z</dcterms:created>
  <dcterms:modified xsi:type="dcterms:W3CDTF">2019-03-22T15:01:00Z</dcterms:modified>
</cp:coreProperties>
</file>