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D7" w:rsidRPr="00833394" w:rsidRDefault="00442AD7" w:rsidP="00442AD7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442AD7" w:rsidRPr="00833394" w:rsidRDefault="00442AD7" w:rsidP="00442AD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42AD7" w:rsidRPr="00833394" w:rsidRDefault="00442AD7" w:rsidP="00442AD7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442AD7" w:rsidRPr="00833394" w:rsidRDefault="00442AD7" w:rsidP="00442AD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42AD7" w:rsidRDefault="00442AD7" w:rsidP="00442AD7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016/2018, Pregão Presencial 09</w:t>
      </w:r>
      <w:r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b/>
          <w:sz w:val="32"/>
          <w:szCs w:val="32"/>
        </w:rPr>
        <w:t>– Registro de Preços 07</w:t>
      </w:r>
      <w:r>
        <w:rPr>
          <w:rFonts w:ascii="Arial" w:hAnsi="Arial" w:cs="Arial"/>
          <w:b/>
          <w:sz w:val="32"/>
          <w:szCs w:val="32"/>
        </w:rPr>
        <w:t xml:space="preserve">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i/>
          <w:sz w:val="32"/>
          <w:szCs w:val="32"/>
        </w:rPr>
        <w:t>ARBITRAGEM ESPORTIVA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05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MARÇO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442AD7" w:rsidRPr="00D1701B" w:rsidRDefault="00442AD7" w:rsidP="00442AD7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442AD7" w:rsidRPr="00D1701B" w:rsidRDefault="00442AD7" w:rsidP="00442AD7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442AD7" w:rsidRPr="00D1701B" w:rsidRDefault="00442AD7" w:rsidP="00442AD7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442AD7" w:rsidRPr="00D1701B" w:rsidRDefault="00442AD7" w:rsidP="00442AD7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442AD7" w:rsidRPr="00D1701B" w:rsidRDefault="00442AD7" w:rsidP="00442AD7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442AD7" w:rsidRPr="00833394" w:rsidRDefault="00442AD7" w:rsidP="00442AD7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19</w:t>
      </w:r>
      <w:r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FEVEREIRO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442AD7" w:rsidRDefault="00442AD7" w:rsidP="00442AD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42AD7" w:rsidRPr="00180850" w:rsidRDefault="00442AD7" w:rsidP="00442AD7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442AD7" w:rsidRPr="009B6682" w:rsidRDefault="00442AD7" w:rsidP="00442AD7">
      <w:pPr>
        <w:ind w:right="80"/>
        <w:jc w:val="center"/>
        <w:rPr>
          <w:rFonts w:ascii="Arial" w:hAnsi="Arial" w:cs="Arial"/>
          <w:sz w:val="32"/>
          <w:szCs w:val="32"/>
        </w:rPr>
      </w:pPr>
      <w:proofErr w:type="spellStart"/>
      <w:r w:rsidRPr="009B6682">
        <w:rPr>
          <w:rFonts w:ascii="Arial" w:hAnsi="Arial" w:cs="Arial"/>
          <w:sz w:val="32"/>
          <w:szCs w:val="32"/>
        </w:rPr>
        <w:t>Luciléia</w:t>
      </w:r>
      <w:proofErr w:type="spellEnd"/>
      <w:r w:rsidRPr="009B6682">
        <w:rPr>
          <w:rFonts w:ascii="Arial" w:hAnsi="Arial" w:cs="Arial"/>
          <w:sz w:val="32"/>
          <w:szCs w:val="32"/>
        </w:rPr>
        <w:t xml:space="preserve"> Nunes Martins</w:t>
      </w:r>
    </w:p>
    <w:p w:rsidR="00442AD7" w:rsidRDefault="00442AD7" w:rsidP="00442AD7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442AD7" w:rsidRDefault="00442AD7" w:rsidP="00442AD7">
      <w:pPr>
        <w:ind w:right="80"/>
        <w:rPr>
          <w:rFonts w:ascii="Arial" w:hAnsi="Arial" w:cs="Arial"/>
          <w:i/>
          <w:sz w:val="32"/>
          <w:szCs w:val="32"/>
        </w:rPr>
      </w:pPr>
    </w:p>
    <w:p w:rsidR="00442AD7" w:rsidRDefault="00442AD7" w:rsidP="00442AD7">
      <w:pPr>
        <w:ind w:right="80"/>
        <w:rPr>
          <w:rFonts w:ascii="Arial" w:hAnsi="Arial" w:cs="Arial"/>
          <w:i/>
          <w:sz w:val="32"/>
          <w:szCs w:val="32"/>
        </w:rPr>
      </w:pPr>
    </w:p>
    <w:p w:rsidR="00442AD7" w:rsidRPr="009B6682" w:rsidRDefault="00442AD7" w:rsidP="00442AD7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442AD7" w:rsidRPr="009B6682" w:rsidRDefault="00442AD7" w:rsidP="00442AD7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442AD7" w:rsidRDefault="00442AD7" w:rsidP="00442AD7"/>
    <w:p w:rsidR="00E21CAC" w:rsidRDefault="00E21CAC"/>
    <w:sectPr w:rsidR="00E21CAC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2197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2197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219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DD3F06" wp14:editId="79C78BA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D7"/>
    <w:rsid w:val="00442AD7"/>
    <w:rsid w:val="00B21975"/>
    <w:rsid w:val="00E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2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2A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42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42AD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42A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2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2A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42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42AD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42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2018-02-21T12:05:00Z</cp:lastPrinted>
  <dcterms:created xsi:type="dcterms:W3CDTF">2018-02-21T12:03:00Z</dcterms:created>
  <dcterms:modified xsi:type="dcterms:W3CDTF">2018-02-21T12:05:00Z</dcterms:modified>
</cp:coreProperties>
</file>