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515C75" w:rsidRDefault="00743FA9" w:rsidP="00743FA9">
      <w:pPr>
        <w:ind w:right="-196"/>
        <w:jc w:val="center"/>
        <w:rPr>
          <w:rFonts w:ascii="Arial" w:eastAsia="Times New Roman" w:hAnsi="Arial" w:cs="Arial"/>
          <w:sz w:val="22"/>
          <w:szCs w:val="22"/>
        </w:rPr>
      </w:pPr>
      <w:r w:rsidRPr="00515C75">
        <w:rPr>
          <w:rFonts w:ascii="Arial" w:eastAsia="Times New Roman" w:hAnsi="Arial" w:cs="Arial"/>
          <w:b/>
          <w:sz w:val="22"/>
          <w:szCs w:val="22"/>
        </w:rPr>
        <w:t xml:space="preserve">ATA DE REGISTRO DE PREÇOS Nº </w:t>
      </w:r>
      <w:r w:rsidR="00515C75" w:rsidRPr="00515C75">
        <w:rPr>
          <w:rFonts w:ascii="Arial" w:eastAsia="Times New Roman" w:hAnsi="Arial" w:cs="Arial"/>
          <w:b/>
          <w:sz w:val="22"/>
          <w:szCs w:val="22"/>
        </w:rPr>
        <w:t>058</w:t>
      </w:r>
      <w:r w:rsidRPr="00515C75">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515C75"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E274A5" w:rsidRPr="00E274A5">
        <w:rPr>
          <w:rFonts w:ascii="Arial" w:eastAsia="Times New Roman" w:hAnsi="Arial" w:cs="Arial"/>
          <w:b/>
          <w:sz w:val="22"/>
          <w:szCs w:val="22"/>
        </w:rPr>
        <w:t>DISTRIBUIDORA NOSSA SENHORA DO DESTERRO LTDA, inscrita no CNPJ nº 44.053.953/0001-93, com sede na Avenida Silvério Augusto de Melo, nº 146, Centro, Desterro do Melo - Minas Gerais, CEP: 36.210-000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766535">
        <w:rPr>
          <w:rFonts w:ascii="Arial" w:hAnsi="Arial" w:cs="Arial"/>
          <w:sz w:val="22"/>
          <w:szCs w:val="22"/>
        </w:rPr>
        <w:t xml:space="preserve"> Vencedores anexados a esta Ata e em resumo abaixo:</w:t>
      </w:r>
    </w:p>
    <w:p w:rsidR="00766535" w:rsidRDefault="00766535" w:rsidP="0016010F">
      <w:pPr>
        <w:ind w:right="-196"/>
        <w:jc w:val="both"/>
        <w:rPr>
          <w:rFonts w:ascii="Arial" w:hAnsi="Arial" w:cs="Arial"/>
          <w:sz w:val="22"/>
          <w:szCs w:val="22"/>
        </w:rPr>
      </w:pPr>
    </w:p>
    <w:p w:rsidR="00766535" w:rsidRDefault="00C25675" w:rsidP="0016010F">
      <w:pPr>
        <w:ind w:right="-196"/>
        <w:jc w:val="both"/>
        <w:rPr>
          <w:rFonts w:ascii="Arial" w:hAnsi="Arial" w:cs="Arial"/>
          <w:sz w:val="22"/>
          <w:szCs w:val="22"/>
        </w:rPr>
      </w:pPr>
      <w:r w:rsidRPr="00C25675">
        <w:rPr>
          <w:rFonts w:ascii="Arial" w:hAnsi="Arial" w:cs="Arial"/>
          <w:sz w:val="22"/>
          <w:szCs w:val="22"/>
        </w:rPr>
        <w:t>Vencedora para os itens 2, 13, 25, 29, 30, 35, 36, 98, 114, 204, 236, 265, 266, 355 a empresa DISTRIBUIDORA NOSSA SENHORA DO DESTERRO LTDA, inscrita no CNPJ nº 44.053.953/0001-93, com sede na Avenida Silvério Augusto de Melo, nº 146, Centro, Desterro do Melo - Minas Gerais, CEP: 36.210-000, com valor total de R$ 32.161,41 (trinta e dois mil cento e sessenta e um reais e quarenta e um centavos)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E07C41"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3B5263">
        <w:rPr>
          <w:rFonts w:ascii="Arial" w:hAnsi="Arial" w:cs="Arial"/>
          <w:sz w:val="22"/>
          <w:szCs w:val="22"/>
          <w:lang w:val="pt-PT"/>
        </w:rPr>
        <w:lastRenderedPageBreak/>
        <w:t>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3B5263">
        <w:rPr>
          <w:rFonts w:ascii="Arial" w:hAnsi="Arial" w:cs="Arial"/>
          <w:sz w:val="22"/>
          <w:szCs w:val="22"/>
          <w:lang w:val="pt-PT"/>
        </w:rPr>
        <w:lastRenderedPageBreak/>
        <w:t>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E96963"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B772F5" w:rsidRDefault="00B772F5" w:rsidP="00927837">
      <w:pPr>
        <w:ind w:right="-196"/>
        <w:rPr>
          <w:rFonts w:ascii="Arial" w:eastAsia="Times New Roman" w:hAnsi="Arial" w:cs="Arial"/>
          <w:b/>
          <w:sz w:val="22"/>
          <w:szCs w:val="22"/>
        </w:rPr>
      </w:pPr>
      <w:r w:rsidRPr="00E274A5">
        <w:rPr>
          <w:rFonts w:ascii="Arial" w:eastAsia="Times New Roman" w:hAnsi="Arial" w:cs="Arial"/>
          <w:b/>
          <w:sz w:val="22"/>
          <w:szCs w:val="22"/>
        </w:rPr>
        <w:t>DISTRIBUIDORA NOSSA SENHORA DO DESTERRO LTDA</w:t>
      </w:r>
    </w:p>
    <w:p w:rsidR="00927837" w:rsidRPr="00B809CC" w:rsidRDefault="00B772F5" w:rsidP="00927837">
      <w:pPr>
        <w:ind w:right="-196"/>
        <w:rPr>
          <w:rFonts w:ascii="Arial" w:hAnsi="Arial" w:cs="Arial"/>
          <w:b/>
          <w:sz w:val="22"/>
          <w:szCs w:val="22"/>
        </w:rPr>
      </w:pPr>
      <w:r w:rsidRPr="00E274A5">
        <w:rPr>
          <w:rFonts w:ascii="Arial" w:eastAsia="Times New Roman" w:hAnsi="Arial" w:cs="Arial"/>
          <w:b/>
          <w:sz w:val="22"/>
          <w:szCs w:val="22"/>
        </w:rPr>
        <w:t>CNPJ nº 44.053.953/0001-93</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25675">
      <w:rPr>
        <w:rStyle w:val="Nmerodepgina"/>
        <w:noProof/>
      </w:rPr>
      <w:t>2</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766535">
      <w:rPr>
        <w:noProof/>
      </w:rPr>
      <w:t xml:space="preserve">3:16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612"/>
    <w:rsid w:val="000E01A1"/>
    <w:rsid w:val="000E1FFD"/>
    <w:rsid w:val="000E2BFC"/>
    <w:rsid w:val="000E4DD3"/>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33DA"/>
    <w:rsid w:val="004E5099"/>
    <w:rsid w:val="004F104C"/>
    <w:rsid w:val="004F3553"/>
    <w:rsid w:val="00500809"/>
    <w:rsid w:val="00513042"/>
    <w:rsid w:val="00514F7E"/>
    <w:rsid w:val="00515B53"/>
    <w:rsid w:val="00515C75"/>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7F68"/>
    <w:rsid w:val="006F7237"/>
    <w:rsid w:val="006F7FE6"/>
    <w:rsid w:val="00703255"/>
    <w:rsid w:val="00706B41"/>
    <w:rsid w:val="0071031A"/>
    <w:rsid w:val="007220DE"/>
    <w:rsid w:val="0072289C"/>
    <w:rsid w:val="007329E5"/>
    <w:rsid w:val="007355F6"/>
    <w:rsid w:val="00741A81"/>
    <w:rsid w:val="00743DE5"/>
    <w:rsid w:val="00743FA9"/>
    <w:rsid w:val="007443FB"/>
    <w:rsid w:val="00745FA9"/>
    <w:rsid w:val="00751B3C"/>
    <w:rsid w:val="00761FD8"/>
    <w:rsid w:val="00764539"/>
    <w:rsid w:val="0076483C"/>
    <w:rsid w:val="00766535"/>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75AE"/>
    <w:rsid w:val="00804F76"/>
    <w:rsid w:val="008073AE"/>
    <w:rsid w:val="00810F7B"/>
    <w:rsid w:val="00812D1F"/>
    <w:rsid w:val="0082062D"/>
    <w:rsid w:val="00830EE6"/>
    <w:rsid w:val="00836947"/>
    <w:rsid w:val="00840BB6"/>
    <w:rsid w:val="008446BC"/>
    <w:rsid w:val="00844E09"/>
    <w:rsid w:val="00851A64"/>
    <w:rsid w:val="00852F7E"/>
    <w:rsid w:val="00856003"/>
    <w:rsid w:val="0086244F"/>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1CC"/>
    <w:rsid w:val="00927837"/>
    <w:rsid w:val="00931A56"/>
    <w:rsid w:val="00932FF9"/>
    <w:rsid w:val="0093400D"/>
    <w:rsid w:val="0093586C"/>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14E1"/>
    <w:rsid w:val="009B20D1"/>
    <w:rsid w:val="009B7939"/>
    <w:rsid w:val="009C138E"/>
    <w:rsid w:val="009C2657"/>
    <w:rsid w:val="009C2BDD"/>
    <w:rsid w:val="009C3B63"/>
    <w:rsid w:val="009D16A3"/>
    <w:rsid w:val="009D1A6C"/>
    <w:rsid w:val="009F4D5B"/>
    <w:rsid w:val="00A0071F"/>
    <w:rsid w:val="00A10ABA"/>
    <w:rsid w:val="00A11C6A"/>
    <w:rsid w:val="00A14F2B"/>
    <w:rsid w:val="00A172B1"/>
    <w:rsid w:val="00A2221B"/>
    <w:rsid w:val="00A252A8"/>
    <w:rsid w:val="00A27AEA"/>
    <w:rsid w:val="00A27B83"/>
    <w:rsid w:val="00A31B83"/>
    <w:rsid w:val="00A40844"/>
    <w:rsid w:val="00A509D6"/>
    <w:rsid w:val="00A542D5"/>
    <w:rsid w:val="00A606DD"/>
    <w:rsid w:val="00A6080B"/>
    <w:rsid w:val="00A60ABD"/>
    <w:rsid w:val="00A632BA"/>
    <w:rsid w:val="00A63711"/>
    <w:rsid w:val="00A65B5B"/>
    <w:rsid w:val="00A7284E"/>
    <w:rsid w:val="00A7347E"/>
    <w:rsid w:val="00A7660B"/>
    <w:rsid w:val="00A76736"/>
    <w:rsid w:val="00A77129"/>
    <w:rsid w:val="00A777E4"/>
    <w:rsid w:val="00A85895"/>
    <w:rsid w:val="00A93721"/>
    <w:rsid w:val="00A93BD1"/>
    <w:rsid w:val="00AA00FB"/>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772F5"/>
    <w:rsid w:val="00B85E8F"/>
    <w:rsid w:val="00B86826"/>
    <w:rsid w:val="00B95923"/>
    <w:rsid w:val="00BA0903"/>
    <w:rsid w:val="00BA5F2D"/>
    <w:rsid w:val="00BB7002"/>
    <w:rsid w:val="00BC063B"/>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5675"/>
    <w:rsid w:val="00C266F0"/>
    <w:rsid w:val="00C27BA4"/>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07C41"/>
    <w:rsid w:val="00E14600"/>
    <w:rsid w:val="00E15742"/>
    <w:rsid w:val="00E2142B"/>
    <w:rsid w:val="00E24694"/>
    <w:rsid w:val="00E27150"/>
    <w:rsid w:val="00E274A5"/>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6963"/>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4011"/>
    <w:rsid w:val="00EF3BD9"/>
    <w:rsid w:val="00EF524B"/>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3FA3C8E3"/>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709</TotalTime>
  <Pages>7</Pages>
  <Words>2517</Words>
  <Characters>13592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1307</cp:revision>
  <cp:lastPrinted>2020-03-31T13:20:00Z</cp:lastPrinted>
  <dcterms:created xsi:type="dcterms:W3CDTF">2020-03-16T17:25:00Z</dcterms:created>
  <dcterms:modified xsi:type="dcterms:W3CDTF">2023-09-19T18:17:00Z</dcterms:modified>
</cp:coreProperties>
</file>