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35" w:rsidRPr="003271D9" w:rsidRDefault="00745A35" w:rsidP="00745A3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45A35" w:rsidRPr="003271D9" w:rsidRDefault="00745A35" w:rsidP="00745A35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745A35" w:rsidRPr="003271D9" w:rsidRDefault="00745A35" w:rsidP="00745A35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745A35" w:rsidRPr="003271D9" w:rsidRDefault="00745A35" w:rsidP="00745A35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01/2020</w:t>
      </w:r>
    </w:p>
    <w:p w:rsidR="00745A35" w:rsidRPr="003271D9" w:rsidRDefault="00745A35" w:rsidP="00745A35">
      <w:pPr>
        <w:pStyle w:val="Default"/>
        <w:jc w:val="both"/>
        <w:rPr>
          <w:b/>
          <w:bCs/>
        </w:rPr>
      </w:pPr>
      <w:r>
        <w:rPr>
          <w:b/>
          <w:bCs/>
        </w:rPr>
        <w:t>DISPENSA Nº 001/2020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745A35" w:rsidRPr="00600CE3" w:rsidRDefault="00745A35" w:rsidP="00745A35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</w:t>
      </w:r>
      <w:r>
        <w:t>de serviços de acompanhamento de pacientes para Secretaria de Saúde</w:t>
      </w:r>
      <w:r>
        <w:rPr>
          <w:bCs/>
        </w:rPr>
        <w:t>.</w:t>
      </w:r>
    </w:p>
    <w:p w:rsidR="00745A35" w:rsidRDefault="00745A35" w:rsidP="00745A35">
      <w:pPr>
        <w:pStyle w:val="Default"/>
        <w:jc w:val="both"/>
        <w:rPr>
          <w:bCs/>
        </w:rPr>
      </w:pPr>
    </w:p>
    <w:p w:rsidR="00745A35" w:rsidRDefault="00745A35" w:rsidP="00745A35">
      <w:pPr>
        <w:pStyle w:val="Default"/>
        <w:jc w:val="both"/>
        <w:rPr>
          <w:bCs/>
        </w:rPr>
      </w:pPr>
    </w:p>
    <w:p w:rsidR="00745A35" w:rsidRDefault="00745A35" w:rsidP="00745A35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745A35" w:rsidRPr="003271D9" w:rsidRDefault="00745A35" w:rsidP="00745A35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745A35" w:rsidRPr="0099542A" w:rsidRDefault="00745A35" w:rsidP="00745A35">
      <w:pPr>
        <w:spacing w:line="360" w:lineRule="auto"/>
        <w:ind w:right="221" w:firstLine="1985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</w:t>
      </w:r>
      <w:r>
        <w:rPr>
          <w:rFonts w:ascii="Arial" w:hAnsi="Arial" w:cs="Arial"/>
          <w:sz w:val="24"/>
          <w:szCs w:val="24"/>
        </w:rPr>
        <w:t>foi de</w:t>
      </w:r>
      <w:r w:rsidRPr="003271D9">
        <w:rPr>
          <w:rFonts w:ascii="Arial" w:hAnsi="Arial" w:cs="Arial"/>
          <w:sz w:val="24"/>
          <w:szCs w:val="24"/>
        </w:rPr>
        <w:t xml:space="preserve"> </w:t>
      </w:r>
      <w:r w:rsidRPr="00504442"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15.600,00</w:t>
      </w:r>
      <w:r w:rsidRPr="0050444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quinze mil e seiscentos reais</w:t>
      </w:r>
      <w:r w:rsidRPr="00504442">
        <w:rPr>
          <w:rFonts w:ascii="Arial" w:hAnsi="Arial" w:cs="Arial"/>
          <w:sz w:val="24"/>
          <w:szCs w:val="24"/>
        </w:rPr>
        <w:t>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>
        <w:rPr>
          <w:rFonts w:ascii="Arial" w:hAnsi="Arial" w:cs="Arial"/>
          <w:b/>
          <w:sz w:val="24"/>
          <w:szCs w:val="24"/>
        </w:rPr>
        <w:t>MARIA MARGARETH DA SILVA CAMPOS04265885683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31.099.731/0001-60</w:t>
      </w:r>
      <w:r w:rsidRPr="00504442">
        <w:rPr>
          <w:rFonts w:ascii="Arial" w:hAnsi="Arial" w:cs="Arial"/>
          <w:sz w:val="24"/>
          <w:szCs w:val="24"/>
        </w:rPr>
        <w:t xml:space="preserve">, sediada na Rua </w:t>
      </w:r>
      <w:r>
        <w:rPr>
          <w:rFonts w:ascii="Arial" w:hAnsi="Arial" w:cs="Arial"/>
          <w:sz w:val="24"/>
          <w:szCs w:val="24"/>
        </w:rPr>
        <w:t>Antônio Carvalho de Oliveira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126A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>Desterro do Melo</w:t>
      </w:r>
      <w:r w:rsidRPr="00504442">
        <w:rPr>
          <w:rFonts w:ascii="Arial" w:hAnsi="Arial" w:cs="Arial"/>
          <w:sz w:val="24"/>
          <w:szCs w:val="24"/>
        </w:rPr>
        <w:t xml:space="preserve">, Minas Gerais, CEP: </w:t>
      </w:r>
      <w:r>
        <w:rPr>
          <w:rFonts w:ascii="Arial" w:hAnsi="Arial" w:cs="Arial"/>
          <w:sz w:val="24"/>
          <w:szCs w:val="24"/>
        </w:rPr>
        <w:t>36210-000.</w:t>
      </w:r>
    </w:p>
    <w:p w:rsidR="00745A35" w:rsidRPr="003271D9" w:rsidRDefault="00745A35" w:rsidP="00745A35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745A35" w:rsidRDefault="00745A35" w:rsidP="00745A35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inc.</w:t>
      </w:r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II,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745A35" w:rsidRDefault="00745A35" w:rsidP="00745A35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745A35" w:rsidRDefault="00745A35" w:rsidP="00745A35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745A35" w:rsidRDefault="00745A35" w:rsidP="00745A35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745A35" w:rsidRDefault="00745A35" w:rsidP="00745A35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745A35" w:rsidRDefault="00745A35" w:rsidP="00745A35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745A35" w:rsidRPr="003271D9" w:rsidRDefault="00745A35" w:rsidP="00745A35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reais), ou seja, o valor máximo de R$ 17.600,00 (dezessete mil e seiscentos reais).</w:t>
      </w:r>
      <w:r w:rsidRPr="003271D9">
        <w:rPr>
          <w:rFonts w:ascii="Arial" w:hAnsi="Arial" w:cs="Arial"/>
          <w:sz w:val="24"/>
          <w:szCs w:val="24"/>
        </w:rPr>
        <w:t xml:space="preserve"> </w:t>
      </w:r>
    </w:p>
    <w:p w:rsidR="00745A35" w:rsidRDefault="00745A35" w:rsidP="00745A35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745A35" w:rsidRPr="003271D9" w:rsidRDefault="00745A35" w:rsidP="00745A35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745A35" w:rsidRDefault="00745A35" w:rsidP="00745A35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745A35" w:rsidRPr="00E953ED" w:rsidRDefault="00745A35" w:rsidP="00745A35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5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745A35" w:rsidRPr="00E953ED" w:rsidRDefault="00745A35" w:rsidP="00745A35">
      <w:pPr>
        <w:jc w:val="both"/>
        <w:rPr>
          <w:rFonts w:ascii="Arial" w:hAnsi="Arial" w:cs="Arial"/>
          <w:i/>
          <w:sz w:val="24"/>
          <w:szCs w:val="24"/>
        </w:rPr>
      </w:pPr>
    </w:p>
    <w:p w:rsidR="00745A35" w:rsidRPr="003271D9" w:rsidRDefault="00745A35" w:rsidP="00745A35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745A35" w:rsidRPr="003271D9" w:rsidRDefault="00745A35" w:rsidP="00745A35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745A35" w:rsidRPr="003271D9" w:rsidRDefault="00745A35" w:rsidP="00745A35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745A35" w:rsidRPr="003271D9" w:rsidRDefault="00745A35" w:rsidP="00745A35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745A35" w:rsidRPr="003271D9" w:rsidRDefault="00745A35" w:rsidP="00745A35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>serviços de acompanhamento de pacientes, idosos e enfermos em consultas e procedimentos médicos fora da sede do Município. Tal serviço foi requisitado pela Secretaria Municipal de Saúde considerando o atendimento à população e que o motorista que realiza as viagens não tem como acompanhar os pacientes.</w:t>
      </w:r>
    </w:p>
    <w:p w:rsidR="00745A35" w:rsidRPr="003271D9" w:rsidRDefault="00745A35" w:rsidP="00745A35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745A35" w:rsidRPr="003271D9" w:rsidRDefault="00745A35" w:rsidP="00745A35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lastRenderedPageBreak/>
        <w:t xml:space="preserve">Há de se destacar que realizar uma licitação no presente caso iria com certeza onerar as contratações para </w:t>
      </w:r>
      <w:r>
        <w:rPr>
          <w:rFonts w:ascii="Arial" w:hAnsi="Arial" w:cs="Arial"/>
          <w:sz w:val="24"/>
          <w:szCs w:val="24"/>
        </w:rPr>
        <w:t>a prestação dos serviços,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>
        <w:rPr>
          <w:rFonts w:ascii="Arial" w:hAnsi="Arial" w:cs="Arial"/>
          <w:sz w:val="24"/>
          <w:szCs w:val="24"/>
        </w:rPr>
        <w:t>se que o valor total a ser contratado.</w:t>
      </w:r>
    </w:p>
    <w:p w:rsidR="00745A35" w:rsidRPr="003271D9" w:rsidRDefault="00745A35" w:rsidP="00745A35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745A35" w:rsidRPr="003271D9" w:rsidRDefault="00745A35" w:rsidP="00745A35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745A35" w:rsidRPr="003271D9" w:rsidRDefault="00745A35" w:rsidP="00745A35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Certificado de microempreendedor;</w:t>
      </w:r>
    </w:p>
    <w:p w:rsidR="00745A35" w:rsidRPr="003271D9" w:rsidRDefault="00745A35" w:rsidP="00745A35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745A35" w:rsidRPr="003271D9" w:rsidRDefault="00745A35" w:rsidP="00745A35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745A35" w:rsidRPr="003271D9" w:rsidRDefault="00745A35" w:rsidP="00745A35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745A35" w:rsidRPr="003271D9" w:rsidRDefault="00745A35" w:rsidP="00745A35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745A35" w:rsidRPr="003271D9" w:rsidRDefault="00745A35" w:rsidP="00745A35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745A35" w:rsidRPr="003271D9" w:rsidRDefault="00745A35" w:rsidP="00745A35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745A35" w:rsidRDefault="00745A35" w:rsidP="00745A35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745A35" w:rsidRDefault="00745A35" w:rsidP="00745A35">
      <w:pPr>
        <w:pStyle w:val="Default"/>
        <w:spacing w:line="276" w:lineRule="auto"/>
        <w:jc w:val="both"/>
        <w:rPr>
          <w:i/>
        </w:rPr>
      </w:pPr>
    </w:p>
    <w:p w:rsidR="00745A35" w:rsidRPr="003271D9" w:rsidRDefault="00745A35" w:rsidP="00745A35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745A35" w:rsidRPr="003271D9" w:rsidRDefault="00745A35" w:rsidP="00745A35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745A35" w:rsidRPr="003271D9" w:rsidRDefault="00745A35" w:rsidP="00745A35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06</w:t>
      </w:r>
      <w:r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2020</w:t>
      </w:r>
      <w:r w:rsidRPr="003271D9">
        <w:rPr>
          <w:rFonts w:ascii="Arial" w:hAnsi="Arial" w:cs="Arial"/>
          <w:sz w:val="24"/>
          <w:szCs w:val="24"/>
        </w:rPr>
        <w:t>.</w:t>
      </w:r>
    </w:p>
    <w:p w:rsidR="00745A35" w:rsidRPr="004B18F1" w:rsidRDefault="00745A35" w:rsidP="00745A35">
      <w:pPr>
        <w:pStyle w:val="Corpodetexto3"/>
        <w:spacing w:line="36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45A35" w:rsidRDefault="00745A35" w:rsidP="00745A35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745A35" w:rsidRPr="004B18F1" w:rsidRDefault="00745A35" w:rsidP="00745A35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745A35" w:rsidRDefault="00745A35" w:rsidP="00745A35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45A35" w:rsidRPr="004B18F1" w:rsidRDefault="00745A35" w:rsidP="00745A35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45A35" w:rsidRPr="004B18F1" w:rsidRDefault="00745A35" w:rsidP="00745A35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bookmarkStart w:id="3" w:name="_GoBack"/>
      <w:bookmarkEnd w:id="3"/>
    </w:p>
    <w:p w:rsidR="00745A35" w:rsidRDefault="00745A35" w:rsidP="00745A35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Elaine Silveira Campos</w:t>
      </w:r>
    </w:p>
    <w:p w:rsidR="00745A35" w:rsidRPr="004B18F1" w:rsidRDefault="00745A35" w:rsidP="00745A35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745A35" w:rsidRDefault="00745A35" w:rsidP="00745A35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745A35" w:rsidRDefault="00745A35" w:rsidP="00745A35"/>
    <w:sectPr w:rsidR="00745A35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745A35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745A35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745A3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B10D5" wp14:editId="3061898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35"/>
    <w:rsid w:val="00745A35"/>
    <w:rsid w:val="00A5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745A3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45A3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745A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5A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45A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5A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45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745A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745A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745A3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45A3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745A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5A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45A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45A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45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745A3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745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2020-01-07T13:35:00Z</cp:lastPrinted>
  <dcterms:created xsi:type="dcterms:W3CDTF">2020-01-07T13:33:00Z</dcterms:created>
  <dcterms:modified xsi:type="dcterms:W3CDTF">2020-01-07T13:35:00Z</dcterms:modified>
</cp:coreProperties>
</file>