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Pr="00B12EF9" w:rsidRDefault="00647270" w:rsidP="00647270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647270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7270" w:rsidRPr="00341FE9" w:rsidRDefault="00647270" w:rsidP="00647270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1FE9">
        <w:rPr>
          <w:rFonts w:ascii="Arial" w:hAnsi="Arial" w:cs="Arial"/>
          <w:bCs/>
          <w:color w:val="000000" w:themeColor="text1"/>
          <w:sz w:val="24"/>
          <w:szCs w:val="24"/>
        </w:rPr>
        <w:t>RATIFICO E RECONHEÇO A DISPENSA DA LICITAÇÃO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>, Processo n.º 0</w:t>
      </w:r>
      <w:r w:rsidR="00341FE9" w:rsidRPr="00341FE9">
        <w:rPr>
          <w:rFonts w:ascii="Arial" w:hAnsi="Arial" w:cs="Arial"/>
          <w:color w:val="000000" w:themeColor="text1"/>
          <w:sz w:val="24"/>
          <w:szCs w:val="24"/>
        </w:rPr>
        <w:t>32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>/202</w:t>
      </w:r>
      <w:r w:rsidR="00341FE9" w:rsidRPr="00341FE9">
        <w:rPr>
          <w:rFonts w:ascii="Arial" w:hAnsi="Arial" w:cs="Arial"/>
          <w:color w:val="000000" w:themeColor="text1"/>
          <w:sz w:val="24"/>
          <w:szCs w:val="24"/>
        </w:rPr>
        <w:t>1 – Dispensa 007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>/202</w:t>
      </w:r>
      <w:r w:rsidR="00F60FAE" w:rsidRPr="00341FE9">
        <w:rPr>
          <w:rFonts w:ascii="Arial" w:hAnsi="Arial" w:cs="Arial"/>
          <w:color w:val="000000" w:themeColor="text1"/>
          <w:sz w:val="24"/>
          <w:szCs w:val="24"/>
        </w:rPr>
        <w:t>1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>, de acordo com o Art. 24, inciso II, da Lei 8.666/93</w:t>
      </w:r>
      <w:r w:rsidR="00F60FAE" w:rsidRPr="00341FE9">
        <w:rPr>
          <w:rFonts w:ascii="Arial" w:hAnsi="Arial" w:cs="Arial"/>
          <w:color w:val="000000" w:themeColor="text1"/>
          <w:sz w:val="24"/>
          <w:szCs w:val="24"/>
        </w:rPr>
        <w:t xml:space="preserve"> e Decreto nº 9.412/2018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, tendo em vista o parecer da Comissão Permanente de Licitações e </w:t>
      </w:r>
      <w:r w:rsidR="00F60FAE" w:rsidRPr="00341FE9">
        <w:rPr>
          <w:rFonts w:ascii="Arial" w:hAnsi="Arial" w:cs="Arial"/>
          <w:color w:val="000000" w:themeColor="text1"/>
          <w:sz w:val="24"/>
          <w:szCs w:val="24"/>
        </w:rPr>
        <w:t>Advo</w:t>
      </w:r>
      <w:r w:rsidR="00860D6C" w:rsidRPr="00341FE9">
        <w:rPr>
          <w:rFonts w:ascii="Arial" w:hAnsi="Arial" w:cs="Arial"/>
          <w:color w:val="000000" w:themeColor="text1"/>
          <w:sz w:val="24"/>
          <w:szCs w:val="24"/>
        </w:rPr>
        <w:t>cacia-Geral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, para </w:t>
      </w:r>
      <w:r w:rsidR="00724D16" w:rsidRPr="00341FE9">
        <w:rPr>
          <w:rFonts w:ascii="Arial" w:hAnsi="Arial" w:cs="Arial"/>
          <w:color w:val="000000" w:themeColor="text1"/>
          <w:sz w:val="24"/>
          <w:szCs w:val="24"/>
        </w:rPr>
        <w:t>aquisição de kits de testes rápidos para diagnóstico do COVID--19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, realizado entre o Município de Desterro do Melo e a empresa </w:t>
      </w:r>
      <w:r w:rsidR="00341FE9" w:rsidRPr="00341FE9">
        <w:rPr>
          <w:rFonts w:ascii="Arial" w:hAnsi="Arial" w:cs="Arial"/>
          <w:color w:val="000000" w:themeColor="text1"/>
          <w:sz w:val="24"/>
          <w:szCs w:val="24"/>
        </w:rPr>
        <w:t>COMERCIAL &amp; SUPRIMENTOS RIBEIRO LTDA, pessoa jurídica de direito privado, inscrita no CNPJ: 03.638.381/0001-27, sediada na Rua Pouso Alegre, 2585, loja, Horto, Belo Horizonte, Minas Gerais, CEP: 31.015-025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, com valor total de R$ </w:t>
      </w:r>
      <w:r w:rsidR="00341FE9" w:rsidRPr="00341FE9">
        <w:rPr>
          <w:rFonts w:ascii="Arial" w:hAnsi="Arial" w:cs="Arial"/>
          <w:color w:val="000000" w:themeColor="text1"/>
          <w:sz w:val="24"/>
          <w:szCs w:val="24"/>
        </w:rPr>
        <w:t>10.000,00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 (dez mil reais).</w:t>
      </w:r>
    </w:p>
    <w:p w:rsidR="00647270" w:rsidRPr="00341FE9" w:rsidRDefault="00647270" w:rsidP="00647270">
      <w:pPr>
        <w:spacing w:before="240" w:after="240" w:line="360" w:lineRule="auto"/>
        <w:ind w:firstLine="1620"/>
        <w:jc w:val="both"/>
        <w:rPr>
          <w:color w:val="000000" w:themeColor="text1"/>
        </w:rPr>
      </w:pPr>
    </w:p>
    <w:p w:rsidR="00647270" w:rsidRPr="00341FE9" w:rsidRDefault="00647270" w:rsidP="00647270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Desterro do Melo, </w:t>
      </w:r>
      <w:r w:rsidR="00341FE9" w:rsidRPr="00341FE9">
        <w:rPr>
          <w:rFonts w:ascii="Arial" w:hAnsi="Arial" w:cs="Arial"/>
          <w:color w:val="000000" w:themeColor="text1"/>
          <w:sz w:val="24"/>
          <w:szCs w:val="24"/>
        </w:rPr>
        <w:t>01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341FE9" w:rsidRPr="00341FE9">
        <w:rPr>
          <w:rFonts w:ascii="Arial" w:hAnsi="Arial" w:cs="Arial"/>
          <w:color w:val="000000" w:themeColor="text1"/>
          <w:sz w:val="24"/>
          <w:szCs w:val="24"/>
        </w:rPr>
        <w:t>junho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F60FAE" w:rsidRPr="00341FE9">
        <w:rPr>
          <w:rFonts w:ascii="Arial" w:hAnsi="Arial" w:cs="Arial"/>
          <w:color w:val="000000" w:themeColor="text1"/>
          <w:sz w:val="24"/>
          <w:szCs w:val="24"/>
        </w:rPr>
        <w:t>1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>
      <w:bookmarkStart w:id="0" w:name="_GoBack"/>
      <w:bookmarkEnd w:id="0"/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94" w:rsidRDefault="00263F94">
      <w:r>
        <w:separator/>
      </w:r>
    </w:p>
  </w:endnote>
  <w:endnote w:type="continuationSeparator" w:id="0">
    <w:p w:rsidR="00263F94" w:rsidRDefault="0026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94" w:rsidRDefault="00263F94">
      <w:r>
        <w:separator/>
      </w:r>
    </w:p>
  </w:footnote>
  <w:footnote w:type="continuationSeparator" w:id="0">
    <w:p w:rsidR="00263F94" w:rsidRDefault="00263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67840"/>
    <w:rsid w:val="001D47E4"/>
    <w:rsid w:val="00263F94"/>
    <w:rsid w:val="002A1B70"/>
    <w:rsid w:val="00341FE9"/>
    <w:rsid w:val="005C73E8"/>
    <w:rsid w:val="00647270"/>
    <w:rsid w:val="00724D16"/>
    <w:rsid w:val="00860D6C"/>
    <w:rsid w:val="00A0608B"/>
    <w:rsid w:val="00AE34B3"/>
    <w:rsid w:val="00B01E90"/>
    <w:rsid w:val="00B60E6F"/>
    <w:rsid w:val="00C160C7"/>
    <w:rsid w:val="00F6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</cp:revision>
  <cp:lastPrinted>2021-05-31T22:09:00Z</cp:lastPrinted>
  <dcterms:created xsi:type="dcterms:W3CDTF">2020-01-13T17:01:00Z</dcterms:created>
  <dcterms:modified xsi:type="dcterms:W3CDTF">2021-05-31T22:11:00Z</dcterms:modified>
</cp:coreProperties>
</file>