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20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Pr="003F5B1F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310DAE" w:rsidRDefault="00DE1CCE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 w:rsidR="006A1296">
        <w:rPr>
          <w:rFonts w:ascii="Arial" w:hAnsi="Arial" w:cs="Arial"/>
          <w:sz w:val="22"/>
          <w:szCs w:val="22"/>
        </w:rPr>
        <w:t>3</w:t>
      </w:r>
      <w:r w:rsidR="0064378E">
        <w:rPr>
          <w:rFonts w:ascii="Arial" w:hAnsi="Arial" w:cs="Arial"/>
          <w:sz w:val="22"/>
          <w:szCs w:val="22"/>
        </w:rPr>
        <w:t>2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9C0A1A" w:rsidRDefault="00BF5B51" w:rsidP="009C0A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Tomada de Preços </w:t>
      </w:r>
      <w:r w:rsidR="00004798" w:rsidRPr="00310DAE">
        <w:rPr>
          <w:rFonts w:ascii="Arial" w:hAnsi="Arial" w:cs="Arial"/>
          <w:sz w:val="22"/>
          <w:szCs w:val="22"/>
        </w:rPr>
        <w:t>nº 0</w:t>
      </w:r>
      <w:r w:rsidR="0064378E">
        <w:rPr>
          <w:rFonts w:ascii="Arial" w:hAnsi="Arial" w:cs="Arial"/>
          <w:sz w:val="22"/>
          <w:szCs w:val="22"/>
        </w:rPr>
        <w:t>02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1A3A4B" w:rsidRDefault="00BF5B51" w:rsidP="009C0A1A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B51">
        <w:rPr>
          <w:rFonts w:ascii="Arial" w:hAnsi="Arial" w:cs="Arial"/>
          <w:b/>
          <w:sz w:val="22"/>
          <w:szCs w:val="22"/>
        </w:rPr>
        <w:t xml:space="preserve">OBRA: </w:t>
      </w:r>
      <w:r w:rsidR="0064378E" w:rsidRPr="0064378E">
        <w:rPr>
          <w:rFonts w:ascii="Arial" w:hAnsi="Arial" w:cs="Arial"/>
          <w:b/>
          <w:sz w:val="22"/>
          <w:szCs w:val="22"/>
        </w:rPr>
        <w:t xml:space="preserve">EXECUÇÃO DE PAVIMENTAÇÃO EM PEDRA POLIÉDRICA, DRENAGEM SUPERFICIAL, COLOCAÇÃO DE MEIOS-FIOS E PASSEIO DO MORRO DA TECA (COMUNIDADE DO AMORINS) E MORRO DO PIÃO (TRECHO </w:t>
      </w:r>
      <w:proofErr w:type="gramStart"/>
      <w:r w:rsidR="0064378E" w:rsidRPr="0064378E">
        <w:rPr>
          <w:rFonts w:ascii="Arial" w:hAnsi="Arial" w:cs="Arial"/>
          <w:b/>
          <w:sz w:val="22"/>
          <w:szCs w:val="22"/>
        </w:rPr>
        <w:t>2</w:t>
      </w:r>
      <w:proofErr w:type="gramEnd"/>
      <w:r w:rsidR="0064378E" w:rsidRPr="0064378E">
        <w:rPr>
          <w:rFonts w:ascii="Arial" w:hAnsi="Arial" w:cs="Arial"/>
          <w:b/>
          <w:sz w:val="22"/>
          <w:szCs w:val="22"/>
        </w:rPr>
        <w:t>)”, NOS TERMOS DA RESOLUÇÃO SEGOV Nº 32, DE 08 DE OUTUBRO DE 2021 -  EMENDA PARLAMENTAR ESTADUAL Nº 78873</w:t>
      </w:r>
      <w:r w:rsidR="00FC766D">
        <w:rPr>
          <w:rFonts w:ascii="Arial" w:hAnsi="Arial" w:cs="Arial"/>
          <w:b/>
          <w:sz w:val="22"/>
          <w:szCs w:val="22"/>
        </w:rPr>
        <w:t>.</w:t>
      </w:r>
    </w:p>
    <w:p w:rsidR="00326F82" w:rsidRDefault="00326F82" w:rsidP="00AC6D99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BE3BF3" w:rsidRPr="00BE3BF3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BE3BF3" w:rsidRPr="00BE3BF3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BE3BF3" w:rsidRPr="00BE3BF3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BE3BF3" w:rsidRPr="00BE3BF3">
        <w:rPr>
          <w:rStyle w:val="Hyperlink"/>
          <w:rFonts w:ascii="Arial" w:hAnsi="Arial" w:cs="Arial"/>
          <w:sz w:val="22"/>
          <w:szCs w:val="22"/>
        </w:rPr>
        <w:t>=386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B72029" w:rsidRDefault="00312B73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890FC5" w:rsidRDefault="00890FC5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 w:rsidR="00CA6E9B">
        <w:rPr>
          <w:rFonts w:ascii="Arial" w:hAnsi="Arial" w:cs="Arial"/>
          <w:sz w:val="22"/>
          <w:szCs w:val="22"/>
        </w:rPr>
        <w:t>V</w:t>
      </w:r>
      <w:r w:rsidR="00E5466C">
        <w:rPr>
          <w:rFonts w:ascii="Arial" w:hAnsi="Arial" w:cs="Arial"/>
          <w:sz w:val="22"/>
          <w:szCs w:val="22"/>
        </w:rPr>
        <w:t>encedora para o</w:t>
      </w:r>
      <w:r w:rsidR="006A1296">
        <w:rPr>
          <w:rFonts w:ascii="Arial" w:hAnsi="Arial" w:cs="Arial"/>
          <w:sz w:val="22"/>
          <w:szCs w:val="22"/>
        </w:rPr>
        <w:t xml:space="preserve"> ITEM</w:t>
      </w:r>
      <w:r w:rsidR="00CA6E9B" w:rsidRPr="00CA6E9B">
        <w:rPr>
          <w:rFonts w:ascii="Arial" w:hAnsi="Arial" w:cs="Arial"/>
          <w:sz w:val="22"/>
          <w:szCs w:val="22"/>
        </w:rPr>
        <w:t xml:space="preserve"> 0</w:t>
      </w:r>
      <w:r w:rsidR="00BF5B51">
        <w:rPr>
          <w:rFonts w:ascii="Arial" w:hAnsi="Arial" w:cs="Arial"/>
          <w:sz w:val="22"/>
          <w:szCs w:val="22"/>
        </w:rPr>
        <w:t>1(ITEM ÚNICO)</w:t>
      </w:r>
      <w:r w:rsidR="00CA6E9B" w:rsidRPr="00CA6E9B">
        <w:rPr>
          <w:rFonts w:ascii="Arial" w:hAnsi="Arial" w:cs="Arial"/>
          <w:sz w:val="22"/>
          <w:szCs w:val="22"/>
        </w:rPr>
        <w:t xml:space="preserve"> </w:t>
      </w:r>
      <w:r w:rsidR="00B476EA" w:rsidRPr="000D207C">
        <w:rPr>
          <w:rFonts w:ascii="Arial" w:hAnsi="Arial" w:cs="Arial"/>
          <w:b/>
          <w:sz w:val="22"/>
          <w:szCs w:val="22"/>
        </w:rPr>
        <w:t>W D R ENGENHARIA LTDA</w:t>
      </w:r>
      <w:r w:rsidR="00B476EA" w:rsidRPr="000D207C">
        <w:rPr>
          <w:rFonts w:ascii="Arial" w:hAnsi="Arial" w:cs="Arial"/>
          <w:sz w:val="22"/>
          <w:szCs w:val="22"/>
        </w:rPr>
        <w:t xml:space="preserve">, inscrita no CNPJ nº 19.519.414/0001-50, com sede à Rua Senador </w:t>
      </w:r>
      <w:proofErr w:type="spellStart"/>
      <w:r w:rsidR="00B476EA" w:rsidRPr="000D207C">
        <w:rPr>
          <w:rFonts w:ascii="Arial" w:hAnsi="Arial" w:cs="Arial"/>
          <w:sz w:val="22"/>
          <w:szCs w:val="22"/>
        </w:rPr>
        <w:t>Levindo</w:t>
      </w:r>
      <w:proofErr w:type="spellEnd"/>
      <w:r w:rsidR="00B476EA" w:rsidRPr="000D207C">
        <w:rPr>
          <w:rFonts w:ascii="Arial" w:hAnsi="Arial" w:cs="Arial"/>
          <w:sz w:val="22"/>
          <w:szCs w:val="22"/>
        </w:rPr>
        <w:t xml:space="preserve"> Coelho, 79 - A, Centro,</w:t>
      </w:r>
      <w:r w:rsidR="00B476EA">
        <w:rPr>
          <w:rFonts w:ascii="Arial" w:hAnsi="Arial" w:cs="Arial"/>
          <w:sz w:val="22"/>
          <w:szCs w:val="22"/>
        </w:rPr>
        <w:t xml:space="preserve"> </w:t>
      </w:r>
      <w:r w:rsidR="00B476EA" w:rsidRPr="000D207C">
        <w:rPr>
          <w:rFonts w:ascii="Arial" w:hAnsi="Arial" w:cs="Arial"/>
          <w:sz w:val="22"/>
          <w:szCs w:val="22"/>
        </w:rPr>
        <w:t xml:space="preserve">na Cidade de Senador Firmino, </w:t>
      </w:r>
      <w:r w:rsidR="00B476EA">
        <w:rPr>
          <w:rFonts w:ascii="Arial" w:hAnsi="Arial" w:cs="Arial"/>
          <w:sz w:val="22"/>
          <w:szCs w:val="22"/>
        </w:rPr>
        <w:t>Estado de Minas</w:t>
      </w:r>
      <w:r w:rsidR="00B476EA" w:rsidRPr="000D207C">
        <w:rPr>
          <w:rFonts w:ascii="Arial" w:hAnsi="Arial" w:cs="Arial"/>
          <w:sz w:val="22"/>
          <w:szCs w:val="22"/>
        </w:rPr>
        <w:t xml:space="preserve"> Gerais</w:t>
      </w:r>
      <w:r w:rsidR="00B476EA">
        <w:rPr>
          <w:rFonts w:ascii="Arial" w:hAnsi="Arial" w:cs="Arial"/>
          <w:sz w:val="22"/>
          <w:szCs w:val="22"/>
        </w:rPr>
        <w:t xml:space="preserve">, </w:t>
      </w:r>
      <w:r w:rsidR="00B476EA" w:rsidRPr="000D207C">
        <w:rPr>
          <w:rFonts w:ascii="Arial" w:hAnsi="Arial" w:cs="Arial"/>
          <w:sz w:val="22"/>
          <w:szCs w:val="22"/>
        </w:rPr>
        <w:t>CEP: 36.540-000</w:t>
      </w:r>
      <w:r w:rsidR="00BF5B51" w:rsidRPr="00BF5B51">
        <w:rPr>
          <w:rFonts w:ascii="Arial" w:hAnsi="Arial" w:cs="Arial"/>
          <w:sz w:val="22"/>
          <w:szCs w:val="22"/>
        </w:rPr>
        <w:t xml:space="preserve">, com valor global de </w:t>
      </w:r>
      <w:r w:rsidR="00FD7D13">
        <w:rPr>
          <w:rFonts w:ascii="Arial" w:hAnsi="Arial" w:cs="Arial"/>
          <w:b/>
          <w:sz w:val="22"/>
          <w:szCs w:val="22"/>
        </w:rPr>
        <w:t>R$ 144.622,64</w:t>
      </w:r>
      <w:r w:rsidR="00A90422" w:rsidRPr="00A90422">
        <w:rPr>
          <w:rFonts w:ascii="Arial" w:hAnsi="Arial" w:cs="Arial"/>
          <w:b/>
          <w:sz w:val="22"/>
          <w:szCs w:val="22"/>
        </w:rPr>
        <w:t xml:space="preserve"> (cento e quarenta e quatro mil, seiscentos e </w:t>
      </w:r>
      <w:r w:rsidR="00FD7D13">
        <w:rPr>
          <w:rFonts w:ascii="Arial" w:hAnsi="Arial" w:cs="Arial"/>
          <w:b/>
          <w:sz w:val="22"/>
          <w:szCs w:val="22"/>
        </w:rPr>
        <w:t>vinte e dois</w:t>
      </w:r>
      <w:r w:rsidR="00A90422" w:rsidRPr="00A90422">
        <w:rPr>
          <w:rFonts w:ascii="Arial" w:hAnsi="Arial" w:cs="Arial"/>
          <w:b/>
          <w:sz w:val="22"/>
          <w:szCs w:val="22"/>
        </w:rPr>
        <w:t xml:space="preserve"> reais</w:t>
      </w:r>
      <w:r w:rsidR="00FD7D13">
        <w:rPr>
          <w:rFonts w:ascii="Arial" w:hAnsi="Arial" w:cs="Arial"/>
          <w:b/>
          <w:sz w:val="22"/>
          <w:szCs w:val="22"/>
        </w:rPr>
        <w:t xml:space="preserve"> e sessenta e quatro centavos</w:t>
      </w:r>
      <w:r w:rsidR="00A90422" w:rsidRPr="00A90422">
        <w:rPr>
          <w:rFonts w:ascii="Arial" w:hAnsi="Arial" w:cs="Arial"/>
          <w:b/>
          <w:sz w:val="22"/>
          <w:szCs w:val="22"/>
        </w:rPr>
        <w:t>).</w:t>
      </w:r>
      <w:r w:rsidR="00BF5B51" w:rsidRPr="00BF5B51">
        <w:rPr>
          <w:rFonts w:ascii="Arial" w:hAnsi="Arial" w:cs="Arial"/>
          <w:sz w:val="22"/>
          <w:szCs w:val="22"/>
        </w:rPr>
        <w:t xml:space="preserve"> </w:t>
      </w:r>
    </w:p>
    <w:p w:rsidR="009F5D13" w:rsidRDefault="009F5D13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Pr="003F5B1F" w:rsidRDefault="00835F4F" w:rsidP="00EC71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3C7C3D">
        <w:rPr>
          <w:rFonts w:ascii="Arial" w:hAnsi="Arial" w:cs="Arial"/>
          <w:sz w:val="22"/>
          <w:szCs w:val="22"/>
        </w:rPr>
        <w:t>06</w:t>
      </w:r>
      <w:r w:rsidR="0040255D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 w:rsidR="003C7C3D">
        <w:rPr>
          <w:rFonts w:ascii="Arial" w:hAnsi="Arial" w:cs="Arial"/>
          <w:sz w:val="22"/>
          <w:szCs w:val="22"/>
        </w:rPr>
        <w:t>maio</w:t>
      </w:r>
      <w:r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1D3985" w:rsidRDefault="001D3985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7D13" w:rsidRPr="003F5B1F" w:rsidRDefault="00FD7D13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Default="00835F4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F5B1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3F5B1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ED4220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0122B" w:rsidRPr="00310DAE" w:rsidRDefault="00F0122B" w:rsidP="00F012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>
        <w:rPr>
          <w:rFonts w:ascii="Arial" w:hAnsi="Arial" w:cs="Arial"/>
          <w:sz w:val="22"/>
          <w:szCs w:val="22"/>
        </w:rPr>
        <w:t>3</w:t>
      </w:r>
      <w:r w:rsidR="00335545">
        <w:rPr>
          <w:rFonts w:ascii="Arial" w:hAnsi="Arial" w:cs="Arial"/>
          <w:sz w:val="22"/>
          <w:szCs w:val="22"/>
        </w:rPr>
        <w:t>2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F0122B" w:rsidRDefault="00F0122B" w:rsidP="00F012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Tomada de Preços </w:t>
      </w:r>
      <w:r w:rsidRPr="00310DAE">
        <w:rPr>
          <w:rFonts w:ascii="Arial" w:hAnsi="Arial" w:cs="Arial"/>
          <w:sz w:val="22"/>
          <w:szCs w:val="22"/>
        </w:rPr>
        <w:t>nº 0</w:t>
      </w:r>
      <w:r>
        <w:rPr>
          <w:rFonts w:ascii="Arial" w:hAnsi="Arial" w:cs="Arial"/>
          <w:sz w:val="22"/>
          <w:szCs w:val="22"/>
        </w:rPr>
        <w:t>0</w:t>
      </w:r>
      <w:r w:rsidR="00335545">
        <w:rPr>
          <w:rFonts w:ascii="Arial" w:hAnsi="Arial" w:cs="Arial"/>
          <w:sz w:val="22"/>
          <w:szCs w:val="22"/>
        </w:rPr>
        <w:t>2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F0122B" w:rsidRDefault="00F0122B" w:rsidP="00F0122B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B51">
        <w:rPr>
          <w:rFonts w:ascii="Arial" w:hAnsi="Arial" w:cs="Arial"/>
          <w:b/>
          <w:sz w:val="22"/>
          <w:szCs w:val="22"/>
        </w:rPr>
        <w:t xml:space="preserve">OBRA: </w:t>
      </w:r>
      <w:r w:rsidR="00335545" w:rsidRPr="00335545">
        <w:rPr>
          <w:rFonts w:ascii="Arial" w:hAnsi="Arial" w:cs="Arial"/>
          <w:b/>
          <w:sz w:val="22"/>
          <w:szCs w:val="22"/>
        </w:rPr>
        <w:t xml:space="preserve">EXECUÇÃO DE PAVIMENTAÇÃO EM PEDRA POLIÉDRICA, DRENAGEM SUPERFICIAL, COLOCAÇÃO DE MEIOS-FIOS E PASSEIO DO MORRO DA TECA (COMUNIDADE DO AMORINS) E MORRO DO PIÃO (TRECHO </w:t>
      </w:r>
      <w:proofErr w:type="gramStart"/>
      <w:r w:rsidR="00335545" w:rsidRPr="00335545">
        <w:rPr>
          <w:rFonts w:ascii="Arial" w:hAnsi="Arial" w:cs="Arial"/>
          <w:b/>
          <w:sz w:val="22"/>
          <w:szCs w:val="22"/>
        </w:rPr>
        <w:t>2</w:t>
      </w:r>
      <w:proofErr w:type="gramEnd"/>
      <w:r w:rsidR="00335545" w:rsidRPr="00335545">
        <w:rPr>
          <w:rFonts w:ascii="Arial" w:hAnsi="Arial" w:cs="Arial"/>
          <w:b/>
          <w:sz w:val="22"/>
          <w:szCs w:val="22"/>
        </w:rPr>
        <w:t>)”, NOS TERMOS DA RESOLUÇÃO SEGOV Nº 32, DE 08 DE OUTUBRO DE 2021 -  EMENDA PARLAMENTAR ESTADUAL Nº 78873</w:t>
      </w:r>
      <w:r>
        <w:rPr>
          <w:rFonts w:ascii="Arial" w:hAnsi="Arial" w:cs="Arial"/>
          <w:b/>
          <w:sz w:val="22"/>
          <w:szCs w:val="22"/>
        </w:rPr>
        <w:t>.</w:t>
      </w:r>
    </w:p>
    <w:p w:rsidR="001A3A4B" w:rsidRDefault="0049280F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</w:r>
    </w:p>
    <w:p w:rsidR="0049280F" w:rsidRPr="003F5B1F" w:rsidRDefault="0049280F" w:rsidP="001A3A4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F0122B" w:rsidRPr="00F0122B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F0122B" w:rsidRPr="00F0122B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F0122B" w:rsidRPr="00F0122B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F0122B" w:rsidRPr="00F0122B">
        <w:rPr>
          <w:rStyle w:val="Hyperlink"/>
          <w:rFonts w:ascii="Arial" w:hAnsi="Arial" w:cs="Arial"/>
          <w:sz w:val="22"/>
          <w:szCs w:val="22"/>
        </w:rPr>
        <w:t>=38</w:t>
      </w:r>
      <w:r w:rsidR="00152C5D">
        <w:rPr>
          <w:rStyle w:val="Hyperlink"/>
          <w:rFonts w:ascii="Arial" w:hAnsi="Arial" w:cs="Arial"/>
          <w:sz w:val="22"/>
          <w:szCs w:val="22"/>
        </w:rPr>
        <w:t>6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D25E64">
        <w:rPr>
          <w:rFonts w:ascii="Arial" w:hAnsi="Arial" w:cs="Arial"/>
          <w:b/>
          <w:i/>
          <w:sz w:val="22"/>
          <w:szCs w:val="22"/>
        </w:rPr>
        <w:t>GA o Processo Licitatório nº 0</w:t>
      </w:r>
      <w:r w:rsidR="00CB294B">
        <w:rPr>
          <w:rFonts w:ascii="Arial" w:hAnsi="Arial" w:cs="Arial"/>
          <w:b/>
          <w:i/>
          <w:sz w:val="22"/>
          <w:szCs w:val="22"/>
        </w:rPr>
        <w:t>3</w:t>
      </w:r>
      <w:r w:rsidR="00152C5D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F0122B">
        <w:rPr>
          <w:rFonts w:ascii="Arial" w:hAnsi="Arial" w:cs="Arial"/>
          <w:b/>
          <w:i/>
          <w:sz w:val="22"/>
          <w:szCs w:val="22"/>
        </w:rPr>
        <w:t>Tomada de Preços</w:t>
      </w:r>
      <w:r w:rsidR="00F85654" w:rsidRPr="003F5B1F">
        <w:rPr>
          <w:rFonts w:ascii="Arial" w:hAnsi="Arial" w:cs="Arial"/>
          <w:b/>
          <w:i/>
          <w:sz w:val="22"/>
          <w:szCs w:val="22"/>
        </w:rPr>
        <w:t xml:space="preserve"> nº 0</w:t>
      </w:r>
      <w:r w:rsidR="00F0122B">
        <w:rPr>
          <w:rFonts w:ascii="Arial" w:hAnsi="Arial" w:cs="Arial"/>
          <w:b/>
          <w:i/>
          <w:sz w:val="22"/>
          <w:szCs w:val="22"/>
        </w:rPr>
        <w:t>0</w:t>
      </w:r>
      <w:r w:rsidR="00152C5D">
        <w:rPr>
          <w:rFonts w:ascii="Arial" w:hAnsi="Arial" w:cs="Arial"/>
          <w:b/>
          <w:i/>
          <w:sz w:val="22"/>
          <w:szCs w:val="22"/>
        </w:rPr>
        <w:t>2</w:t>
      </w:r>
      <w:r w:rsidR="00420EC6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4B2959">
        <w:rPr>
          <w:rFonts w:ascii="Arial" w:hAnsi="Arial" w:cs="Arial"/>
          <w:b/>
          <w:i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para</w:t>
      </w:r>
      <w:r w:rsidR="00CB294B">
        <w:rPr>
          <w:rFonts w:ascii="Arial" w:hAnsi="Arial" w:cs="Arial"/>
          <w:b/>
          <w:i/>
          <w:sz w:val="22"/>
          <w:szCs w:val="22"/>
        </w:rPr>
        <w:t xml:space="preserve"> a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</w:t>
      </w:r>
      <w:r w:rsidR="00F0122B" w:rsidRPr="00F0122B">
        <w:rPr>
          <w:rFonts w:ascii="Arial" w:hAnsi="Arial" w:cs="Arial"/>
          <w:b/>
          <w:i/>
          <w:sz w:val="22"/>
          <w:szCs w:val="22"/>
        </w:rPr>
        <w:t xml:space="preserve">OBRA: </w:t>
      </w:r>
      <w:r w:rsidR="00152C5D" w:rsidRPr="00152C5D">
        <w:rPr>
          <w:rFonts w:ascii="Arial" w:hAnsi="Arial" w:cs="Arial"/>
          <w:b/>
          <w:i/>
          <w:sz w:val="22"/>
          <w:szCs w:val="22"/>
        </w:rPr>
        <w:t>EXECUÇÃO DE PAVIMENTAÇÃO EM PEDRA POLIÉDRICA, DRENAGEM SUPERFICIAL, COLOCAÇÃO DE MEIOS-FIOS E PASSEIO DO MORRO DA TECA (COMUNIDADE DO AMORINS) E MORRO DO PIÃO (TRECHO 2)”, NOS TERMOS DA RESOLUÇÃO SEGOV Nº 32, DE 08 DE OUTUBRO DE 2021 -  EMENDA PARLAMENTAR ESTADUAL Nº 78873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2F6B00" w:rsidRDefault="002F6B00" w:rsidP="00AC6D99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35545" w:rsidRDefault="00335545" w:rsidP="003355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Vencedora para o ITEM</w:t>
      </w:r>
      <w:r w:rsidRPr="00CA6E9B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1(ITEM ÚNICO)</w:t>
      </w:r>
      <w:r w:rsidRPr="00CA6E9B">
        <w:rPr>
          <w:rFonts w:ascii="Arial" w:hAnsi="Arial" w:cs="Arial"/>
          <w:sz w:val="22"/>
          <w:szCs w:val="22"/>
        </w:rPr>
        <w:t xml:space="preserve"> a </w:t>
      </w:r>
      <w:r w:rsidRPr="00BF5B51">
        <w:rPr>
          <w:rFonts w:ascii="Arial" w:hAnsi="Arial" w:cs="Arial"/>
          <w:b/>
          <w:sz w:val="22"/>
          <w:szCs w:val="22"/>
        </w:rPr>
        <w:t>W D R ENGENHARIA LTDA</w:t>
      </w:r>
      <w:r w:rsidRPr="00BF5B51">
        <w:rPr>
          <w:rFonts w:ascii="Arial" w:hAnsi="Arial" w:cs="Arial"/>
          <w:sz w:val="22"/>
          <w:szCs w:val="22"/>
        </w:rPr>
        <w:t>, inscrita no CNPJ nº</w:t>
      </w:r>
      <w:r w:rsidR="00C974A1">
        <w:rPr>
          <w:rFonts w:ascii="Arial" w:hAnsi="Arial" w:cs="Arial"/>
          <w:sz w:val="22"/>
          <w:szCs w:val="22"/>
        </w:rPr>
        <w:t xml:space="preserve"> 19.519.414/0001-50, </w:t>
      </w:r>
      <w:r w:rsidRPr="000D207C">
        <w:rPr>
          <w:rFonts w:ascii="Arial" w:hAnsi="Arial" w:cs="Arial"/>
          <w:sz w:val="22"/>
          <w:szCs w:val="22"/>
        </w:rPr>
        <w:t xml:space="preserve">com sede à Rua Senador </w:t>
      </w:r>
      <w:proofErr w:type="spellStart"/>
      <w:r w:rsidRPr="000D207C">
        <w:rPr>
          <w:rFonts w:ascii="Arial" w:hAnsi="Arial" w:cs="Arial"/>
          <w:sz w:val="22"/>
          <w:szCs w:val="22"/>
        </w:rPr>
        <w:t>Levindo</w:t>
      </w:r>
      <w:proofErr w:type="spellEnd"/>
      <w:r w:rsidRPr="000D207C">
        <w:rPr>
          <w:rFonts w:ascii="Arial" w:hAnsi="Arial" w:cs="Arial"/>
          <w:sz w:val="22"/>
          <w:szCs w:val="22"/>
        </w:rPr>
        <w:t xml:space="preserve"> Coelho, 79 - A, Centro,</w:t>
      </w:r>
      <w:r>
        <w:rPr>
          <w:rFonts w:ascii="Arial" w:hAnsi="Arial" w:cs="Arial"/>
          <w:sz w:val="22"/>
          <w:szCs w:val="22"/>
        </w:rPr>
        <w:t xml:space="preserve"> </w:t>
      </w:r>
      <w:r w:rsidRPr="000D207C">
        <w:rPr>
          <w:rFonts w:ascii="Arial" w:hAnsi="Arial" w:cs="Arial"/>
          <w:sz w:val="22"/>
          <w:szCs w:val="22"/>
        </w:rPr>
        <w:t xml:space="preserve">na Cidade de Senador Firmino, </w:t>
      </w:r>
      <w:r>
        <w:rPr>
          <w:rFonts w:ascii="Arial" w:hAnsi="Arial" w:cs="Arial"/>
          <w:sz w:val="22"/>
          <w:szCs w:val="22"/>
        </w:rPr>
        <w:t>Estado de Minas</w:t>
      </w:r>
      <w:r w:rsidRPr="000D207C">
        <w:rPr>
          <w:rFonts w:ascii="Arial" w:hAnsi="Arial" w:cs="Arial"/>
          <w:sz w:val="22"/>
          <w:szCs w:val="22"/>
        </w:rPr>
        <w:t xml:space="preserve"> Gerais</w:t>
      </w:r>
      <w:r>
        <w:rPr>
          <w:rFonts w:ascii="Arial" w:hAnsi="Arial" w:cs="Arial"/>
          <w:sz w:val="22"/>
          <w:szCs w:val="22"/>
        </w:rPr>
        <w:t xml:space="preserve">, </w:t>
      </w:r>
      <w:r w:rsidRPr="000D207C">
        <w:rPr>
          <w:rFonts w:ascii="Arial" w:hAnsi="Arial" w:cs="Arial"/>
          <w:sz w:val="22"/>
          <w:szCs w:val="22"/>
        </w:rPr>
        <w:t>CEP: 36.540-000</w:t>
      </w:r>
      <w:r w:rsidRPr="00BF5B51">
        <w:rPr>
          <w:rFonts w:ascii="Arial" w:hAnsi="Arial" w:cs="Arial"/>
          <w:sz w:val="22"/>
          <w:szCs w:val="22"/>
        </w:rPr>
        <w:t xml:space="preserve">, com valor global de </w:t>
      </w:r>
      <w:r w:rsidR="00FD7D13">
        <w:rPr>
          <w:rFonts w:ascii="Arial" w:hAnsi="Arial" w:cs="Arial"/>
          <w:b/>
          <w:sz w:val="22"/>
          <w:szCs w:val="22"/>
        </w:rPr>
        <w:t>R$ 144.622,64</w:t>
      </w:r>
      <w:r w:rsidR="00FD7D13" w:rsidRPr="00A90422">
        <w:rPr>
          <w:rFonts w:ascii="Arial" w:hAnsi="Arial" w:cs="Arial"/>
          <w:b/>
          <w:sz w:val="22"/>
          <w:szCs w:val="22"/>
        </w:rPr>
        <w:t xml:space="preserve"> (cento e quarenta e quatro mil, seiscentos e </w:t>
      </w:r>
      <w:r w:rsidR="00FD7D13">
        <w:rPr>
          <w:rFonts w:ascii="Arial" w:hAnsi="Arial" w:cs="Arial"/>
          <w:b/>
          <w:sz w:val="22"/>
          <w:szCs w:val="22"/>
        </w:rPr>
        <w:t>vinte e dois</w:t>
      </w:r>
      <w:r w:rsidR="00FD7D13" w:rsidRPr="00A90422">
        <w:rPr>
          <w:rFonts w:ascii="Arial" w:hAnsi="Arial" w:cs="Arial"/>
          <w:b/>
          <w:sz w:val="22"/>
          <w:szCs w:val="22"/>
        </w:rPr>
        <w:t xml:space="preserve"> reais</w:t>
      </w:r>
      <w:r w:rsidR="00FD7D13">
        <w:rPr>
          <w:rFonts w:ascii="Arial" w:hAnsi="Arial" w:cs="Arial"/>
          <w:b/>
          <w:sz w:val="22"/>
          <w:szCs w:val="22"/>
        </w:rPr>
        <w:t xml:space="preserve"> e sessenta e quatro centavos</w:t>
      </w:r>
      <w:r w:rsidR="00FD7D13" w:rsidRPr="00A90422">
        <w:rPr>
          <w:rFonts w:ascii="Arial" w:hAnsi="Arial" w:cs="Arial"/>
          <w:b/>
          <w:sz w:val="22"/>
          <w:szCs w:val="22"/>
        </w:rPr>
        <w:t>).</w:t>
      </w:r>
    </w:p>
    <w:p w:rsidR="00186175" w:rsidRDefault="00186175" w:rsidP="0018617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F220E" w:rsidRPr="003F5B1F" w:rsidRDefault="009F220E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186175">
        <w:rPr>
          <w:rFonts w:ascii="Arial" w:hAnsi="Arial" w:cs="Arial"/>
          <w:sz w:val="22"/>
          <w:szCs w:val="22"/>
        </w:rPr>
        <w:t>06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 w:rsidR="00186175">
        <w:rPr>
          <w:rFonts w:ascii="Arial" w:hAnsi="Arial" w:cs="Arial"/>
          <w:sz w:val="22"/>
          <w:szCs w:val="22"/>
        </w:rPr>
        <w:t>maio</w:t>
      </w:r>
      <w:r w:rsidR="0063432B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>de 202</w:t>
      </w:r>
      <w:r w:rsidR="00420EC6"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793A2E" w:rsidRPr="003F5B1F" w:rsidRDefault="00793A2E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928EA" w:rsidRPr="003F5B1F" w:rsidRDefault="00E928EA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E33" w:rsidRDefault="00D24E33">
      <w:r>
        <w:separator/>
      </w:r>
    </w:p>
  </w:endnote>
  <w:endnote w:type="continuationSeparator" w:id="0">
    <w:p w:rsidR="00D24E33" w:rsidRDefault="00D2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Pr="00A717D4" w:rsidRDefault="00163872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163872" w:rsidRPr="00A717D4" w:rsidRDefault="00163872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E33" w:rsidRDefault="00D24E33">
      <w:r>
        <w:separator/>
      </w:r>
    </w:p>
  </w:footnote>
  <w:footnote w:type="continuationSeparator" w:id="0">
    <w:p w:rsidR="00D24E33" w:rsidRDefault="00D24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Default="0016387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Default="00163872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6BA652" wp14:editId="23D84AE4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21B03"/>
    <w:rsid w:val="00051F7C"/>
    <w:rsid w:val="00063EED"/>
    <w:rsid w:val="00065FC7"/>
    <w:rsid w:val="00076A15"/>
    <w:rsid w:val="000A1C49"/>
    <w:rsid w:val="000B540D"/>
    <w:rsid w:val="000F4031"/>
    <w:rsid w:val="00100B61"/>
    <w:rsid w:val="00152C5D"/>
    <w:rsid w:val="00163872"/>
    <w:rsid w:val="00173BB5"/>
    <w:rsid w:val="00177532"/>
    <w:rsid w:val="00186175"/>
    <w:rsid w:val="00193671"/>
    <w:rsid w:val="00193E54"/>
    <w:rsid w:val="001A3A4B"/>
    <w:rsid w:val="001A6F68"/>
    <w:rsid w:val="001B2AB3"/>
    <w:rsid w:val="001C41DE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40094"/>
    <w:rsid w:val="00245DE0"/>
    <w:rsid w:val="00250597"/>
    <w:rsid w:val="002A3E1A"/>
    <w:rsid w:val="002B111C"/>
    <w:rsid w:val="002D467F"/>
    <w:rsid w:val="002D6ED8"/>
    <w:rsid w:val="002E2455"/>
    <w:rsid w:val="002F6B00"/>
    <w:rsid w:val="00310DAE"/>
    <w:rsid w:val="00312B73"/>
    <w:rsid w:val="00326F82"/>
    <w:rsid w:val="0033333E"/>
    <w:rsid w:val="00335545"/>
    <w:rsid w:val="003453FA"/>
    <w:rsid w:val="00345CE4"/>
    <w:rsid w:val="00351C7C"/>
    <w:rsid w:val="00353909"/>
    <w:rsid w:val="00364FC7"/>
    <w:rsid w:val="003675EE"/>
    <w:rsid w:val="00373909"/>
    <w:rsid w:val="00382764"/>
    <w:rsid w:val="00384E8D"/>
    <w:rsid w:val="003924B4"/>
    <w:rsid w:val="003A72E1"/>
    <w:rsid w:val="003B6410"/>
    <w:rsid w:val="003C7C3D"/>
    <w:rsid w:val="003D5185"/>
    <w:rsid w:val="003D666B"/>
    <w:rsid w:val="003E1EA8"/>
    <w:rsid w:val="003E24CD"/>
    <w:rsid w:val="003E5630"/>
    <w:rsid w:val="003F5B1F"/>
    <w:rsid w:val="0040255D"/>
    <w:rsid w:val="00402899"/>
    <w:rsid w:val="004047A5"/>
    <w:rsid w:val="004150DA"/>
    <w:rsid w:val="00420EC6"/>
    <w:rsid w:val="00430282"/>
    <w:rsid w:val="00433D22"/>
    <w:rsid w:val="004428C0"/>
    <w:rsid w:val="00443770"/>
    <w:rsid w:val="00446832"/>
    <w:rsid w:val="004656CB"/>
    <w:rsid w:val="0048359A"/>
    <w:rsid w:val="0049280F"/>
    <w:rsid w:val="004978E1"/>
    <w:rsid w:val="004A1B74"/>
    <w:rsid w:val="004B2959"/>
    <w:rsid w:val="004B5341"/>
    <w:rsid w:val="004C2754"/>
    <w:rsid w:val="004C3C0C"/>
    <w:rsid w:val="004C5CC7"/>
    <w:rsid w:val="004E1963"/>
    <w:rsid w:val="004E31AA"/>
    <w:rsid w:val="004E55DD"/>
    <w:rsid w:val="004F3CF0"/>
    <w:rsid w:val="004F58BC"/>
    <w:rsid w:val="004F6DE9"/>
    <w:rsid w:val="0052310E"/>
    <w:rsid w:val="00525198"/>
    <w:rsid w:val="005531C7"/>
    <w:rsid w:val="0056258C"/>
    <w:rsid w:val="0056792D"/>
    <w:rsid w:val="00581F75"/>
    <w:rsid w:val="00583EA3"/>
    <w:rsid w:val="00591D72"/>
    <w:rsid w:val="005B03F5"/>
    <w:rsid w:val="005B2B0B"/>
    <w:rsid w:val="005C6D71"/>
    <w:rsid w:val="005E43FC"/>
    <w:rsid w:val="005F052C"/>
    <w:rsid w:val="00614F38"/>
    <w:rsid w:val="0063432B"/>
    <w:rsid w:val="0064378E"/>
    <w:rsid w:val="00654EF8"/>
    <w:rsid w:val="00666A92"/>
    <w:rsid w:val="00670AF0"/>
    <w:rsid w:val="006A1296"/>
    <w:rsid w:val="006C337E"/>
    <w:rsid w:val="006C51D0"/>
    <w:rsid w:val="006C53F2"/>
    <w:rsid w:val="006E2DA5"/>
    <w:rsid w:val="006E4110"/>
    <w:rsid w:val="006E6D20"/>
    <w:rsid w:val="006F0047"/>
    <w:rsid w:val="006F59F1"/>
    <w:rsid w:val="007036CD"/>
    <w:rsid w:val="00713C17"/>
    <w:rsid w:val="0072072D"/>
    <w:rsid w:val="007371D5"/>
    <w:rsid w:val="00746E21"/>
    <w:rsid w:val="00764B0D"/>
    <w:rsid w:val="00767EE2"/>
    <w:rsid w:val="0077466C"/>
    <w:rsid w:val="007756F4"/>
    <w:rsid w:val="00792387"/>
    <w:rsid w:val="00793A2E"/>
    <w:rsid w:val="00796B00"/>
    <w:rsid w:val="007B1B0B"/>
    <w:rsid w:val="007B53E8"/>
    <w:rsid w:val="007C2F8E"/>
    <w:rsid w:val="007D1D1E"/>
    <w:rsid w:val="007E4230"/>
    <w:rsid w:val="00804A19"/>
    <w:rsid w:val="00826F7F"/>
    <w:rsid w:val="00833081"/>
    <w:rsid w:val="00835F4F"/>
    <w:rsid w:val="00845194"/>
    <w:rsid w:val="008475F8"/>
    <w:rsid w:val="00853E73"/>
    <w:rsid w:val="00865093"/>
    <w:rsid w:val="0087481E"/>
    <w:rsid w:val="00874B41"/>
    <w:rsid w:val="008869ED"/>
    <w:rsid w:val="00890FC5"/>
    <w:rsid w:val="00893E16"/>
    <w:rsid w:val="008B642F"/>
    <w:rsid w:val="008B6E43"/>
    <w:rsid w:val="008F1F73"/>
    <w:rsid w:val="008F38C4"/>
    <w:rsid w:val="008F3AA3"/>
    <w:rsid w:val="009070DA"/>
    <w:rsid w:val="00921571"/>
    <w:rsid w:val="00945273"/>
    <w:rsid w:val="00950359"/>
    <w:rsid w:val="009507B3"/>
    <w:rsid w:val="00960E1F"/>
    <w:rsid w:val="00973963"/>
    <w:rsid w:val="00984FD7"/>
    <w:rsid w:val="00986222"/>
    <w:rsid w:val="00992457"/>
    <w:rsid w:val="009A099E"/>
    <w:rsid w:val="009A1FF9"/>
    <w:rsid w:val="009A3958"/>
    <w:rsid w:val="009A63F9"/>
    <w:rsid w:val="009C0A1A"/>
    <w:rsid w:val="009C431F"/>
    <w:rsid w:val="009E1F63"/>
    <w:rsid w:val="009E6A64"/>
    <w:rsid w:val="009F18AD"/>
    <w:rsid w:val="009F220E"/>
    <w:rsid w:val="009F2D01"/>
    <w:rsid w:val="009F5D13"/>
    <w:rsid w:val="009F6923"/>
    <w:rsid w:val="00A005D7"/>
    <w:rsid w:val="00A2088C"/>
    <w:rsid w:val="00A4519D"/>
    <w:rsid w:val="00A572B3"/>
    <w:rsid w:val="00A6103C"/>
    <w:rsid w:val="00A64A5D"/>
    <w:rsid w:val="00A757C0"/>
    <w:rsid w:val="00A90422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476EA"/>
    <w:rsid w:val="00B53727"/>
    <w:rsid w:val="00B54D93"/>
    <w:rsid w:val="00B5573C"/>
    <w:rsid w:val="00B639BB"/>
    <w:rsid w:val="00B70218"/>
    <w:rsid w:val="00B72029"/>
    <w:rsid w:val="00B74E0C"/>
    <w:rsid w:val="00B75351"/>
    <w:rsid w:val="00B963A3"/>
    <w:rsid w:val="00B969FF"/>
    <w:rsid w:val="00BA00EB"/>
    <w:rsid w:val="00BC0401"/>
    <w:rsid w:val="00BC5D10"/>
    <w:rsid w:val="00BE3BF3"/>
    <w:rsid w:val="00BF5B51"/>
    <w:rsid w:val="00C07447"/>
    <w:rsid w:val="00C242B0"/>
    <w:rsid w:val="00C26C5F"/>
    <w:rsid w:val="00C32846"/>
    <w:rsid w:val="00C66492"/>
    <w:rsid w:val="00C677F0"/>
    <w:rsid w:val="00C74588"/>
    <w:rsid w:val="00C974A1"/>
    <w:rsid w:val="00CA6E9B"/>
    <w:rsid w:val="00CB294B"/>
    <w:rsid w:val="00CE4F41"/>
    <w:rsid w:val="00D116E6"/>
    <w:rsid w:val="00D24E33"/>
    <w:rsid w:val="00D25E64"/>
    <w:rsid w:val="00D30128"/>
    <w:rsid w:val="00D31FC4"/>
    <w:rsid w:val="00D60432"/>
    <w:rsid w:val="00D843E9"/>
    <w:rsid w:val="00D944CE"/>
    <w:rsid w:val="00DA5070"/>
    <w:rsid w:val="00DC32E8"/>
    <w:rsid w:val="00DE1CCE"/>
    <w:rsid w:val="00DE4DB0"/>
    <w:rsid w:val="00DF4411"/>
    <w:rsid w:val="00DF46EB"/>
    <w:rsid w:val="00DF4FF1"/>
    <w:rsid w:val="00E04D00"/>
    <w:rsid w:val="00E15100"/>
    <w:rsid w:val="00E253B1"/>
    <w:rsid w:val="00E37369"/>
    <w:rsid w:val="00E4777C"/>
    <w:rsid w:val="00E5466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5B9"/>
    <w:rsid w:val="00EF427D"/>
    <w:rsid w:val="00F0122B"/>
    <w:rsid w:val="00F54EC4"/>
    <w:rsid w:val="00F60806"/>
    <w:rsid w:val="00F734B9"/>
    <w:rsid w:val="00F75DF9"/>
    <w:rsid w:val="00F819B5"/>
    <w:rsid w:val="00F82754"/>
    <w:rsid w:val="00F833A0"/>
    <w:rsid w:val="00F85654"/>
    <w:rsid w:val="00FB4581"/>
    <w:rsid w:val="00FC766D"/>
    <w:rsid w:val="00FD7D13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4294959155</TotalTime>
  <Pages>2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317</cp:revision>
  <cp:lastPrinted>2022-05-06T13:55:00Z</cp:lastPrinted>
  <dcterms:created xsi:type="dcterms:W3CDTF">2020-01-29T10:50:00Z</dcterms:created>
  <dcterms:modified xsi:type="dcterms:W3CDTF">2022-05-06T13:56:00Z</dcterms:modified>
</cp:coreProperties>
</file>