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CA" w:rsidRPr="005147DB" w:rsidRDefault="00C910CA" w:rsidP="005147D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5147DB">
        <w:rPr>
          <w:rFonts w:ascii="Arial" w:hAnsi="Arial" w:cs="Arial"/>
          <w:b/>
          <w:bCs/>
          <w:sz w:val="23"/>
          <w:szCs w:val="23"/>
        </w:rPr>
        <w:t>ATA DE ABERTURA E JULGAMENTO DE PROPOSTA E HABILITAÇÃO</w:t>
      </w:r>
    </w:p>
    <w:p w:rsidR="00C910CA" w:rsidRPr="005147DB" w:rsidRDefault="00C910CA" w:rsidP="005147D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5147DB">
        <w:rPr>
          <w:rFonts w:ascii="Arial" w:hAnsi="Arial" w:cs="Arial"/>
          <w:b/>
          <w:bCs/>
          <w:sz w:val="23"/>
          <w:szCs w:val="23"/>
          <w:u w:val="single"/>
        </w:rPr>
        <w:t>PROCESSO LICITATÓRIO Nº. 010</w:t>
      </w:r>
      <w:r w:rsidRPr="005147DB">
        <w:rPr>
          <w:rFonts w:ascii="Arial" w:hAnsi="Arial" w:cs="Arial"/>
          <w:b/>
          <w:bCs/>
          <w:sz w:val="23"/>
          <w:szCs w:val="23"/>
          <w:u w:val="single"/>
        </w:rPr>
        <w:t>/2018</w:t>
      </w:r>
    </w:p>
    <w:p w:rsidR="00C910CA" w:rsidRPr="005147DB" w:rsidRDefault="00C910CA" w:rsidP="005147D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5147DB">
        <w:rPr>
          <w:rFonts w:ascii="Arial" w:hAnsi="Arial" w:cs="Arial"/>
          <w:b/>
          <w:bCs/>
          <w:sz w:val="23"/>
          <w:szCs w:val="23"/>
          <w:u w:val="single"/>
        </w:rPr>
        <w:t>PREGÃO PRESENCIAL Nº. 006</w:t>
      </w:r>
      <w:r w:rsidRPr="005147DB">
        <w:rPr>
          <w:rFonts w:ascii="Arial" w:hAnsi="Arial" w:cs="Arial"/>
          <w:b/>
          <w:bCs/>
          <w:sz w:val="23"/>
          <w:szCs w:val="23"/>
          <w:u w:val="single"/>
        </w:rPr>
        <w:t>/2018</w:t>
      </w:r>
    </w:p>
    <w:p w:rsidR="00C910CA" w:rsidRPr="005147DB" w:rsidRDefault="00C910CA" w:rsidP="005147DB">
      <w:pPr>
        <w:pStyle w:val="Corpodetexto2"/>
        <w:spacing w:line="360" w:lineRule="auto"/>
        <w:rPr>
          <w:rFonts w:cs="Arial"/>
          <w:sz w:val="23"/>
          <w:szCs w:val="23"/>
        </w:rPr>
      </w:pPr>
      <w:r w:rsidRPr="005147DB">
        <w:rPr>
          <w:rFonts w:cs="Arial"/>
          <w:sz w:val="23"/>
          <w:szCs w:val="23"/>
        </w:rPr>
        <w:t xml:space="preserve">Aos </w:t>
      </w:r>
      <w:r w:rsidRPr="005147DB">
        <w:rPr>
          <w:rFonts w:cs="Arial"/>
          <w:sz w:val="23"/>
          <w:szCs w:val="23"/>
        </w:rPr>
        <w:t>oito</w:t>
      </w:r>
      <w:r w:rsidRPr="005147DB">
        <w:rPr>
          <w:rFonts w:cs="Arial"/>
          <w:sz w:val="23"/>
          <w:szCs w:val="23"/>
        </w:rPr>
        <w:t xml:space="preserve"> dias do mês de </w:t>
      </w:r>
      <w:r w:rsidRPr="005147DB">
        <w:rPr>
          <w:rFonts w:cs="Arial"/>
          <w:sz w:val="23"/>
          <w:szCs w:val="23"/>
        </w:rPr>
        <w:t xml:space="preserve">fevereiro de dois mil e dezoito, </w:t>
      </w:r>
      <w:proofErr w:type="gramStart"/>
      <w:r w:rsidRPr="005147DB">
        <w:rPr>
          <w:rFonts w:cs="Arial"/>
          <w:sz w:val="23"/>
          <w:szCs w:val="23"/>
        </w:rPr>
        <w:t>às</w:t>
      </w:r>
      <w:proofErr w:type="gramEnd"/>
      <w:r w:rsidRPr="005147DB">
        <w:rPr>
          <w:rFonts w:cs="Arial"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>quatorze</w:t>
      </w:r>
      <w:r w:rsidRPr="005147DB">
        <w:rPr>
          <w:rFonts w:cs="Arial"/>
          <w:sz w:val="23"/>
          <w:szCs w:val="23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5147DB">
        <w:rPr>
          <w:rFonts w:cs="Arial"/>
          <w:sz w:val="23"/>
          <w:szCs w:val="23"/>
        </w:rPr>
        <w:t>Luciléia</w:t>
      </w:r>
      <w:proofErr w:type="spellEnd"/>
      <w:r w:rsidRPr="005147DB">
        <w:rPr>
          <w:rFonts w:cs="Arial"/>
          <w:sz w:val="23"/>
          <w:szCs w:val="23"/>
        </w:rPr>
        <w:t xml:space="preserve"> Nunes Martins, e respectiva Equipe de Apoio composta por Luciana Maria Coelho e Flávio da Silva Coelho, conforme portaria 3.633/2.018, em atendimento às disposições contidas na Lei Federal 8.666/93, Lei Federal 10.520/02, Lei Complementar 123/2006, Lei Complementar 147/2014, Decreto Federal 8.538/2.015, procederam a realização da Sessão Pública rela</w:t>
      </w:r>
      <w:r w:rsidRPr="005147DB">
        <w:rPr>
          <w:rFonts w:cs="Arial"/>
          <w:sz w:val="23"/>
          <w:szCs w:val="23"/>
        </w:rPr>
        <w:t>tiva ao Pregão Presencial nº 006</w:t>
      </w:r>
      <w:r w:rsidRPr="005147DB">
        <w:rPr>
          <w:rFonts w:cs="Arial"/>
          <w:sz w:val="23"/>
          <w:szCs w:val="23"/>
        </w:rPr>
        <w:t>/2018, referente</w:t>
      </w:r>
      <w:r w:rsidRPr="005147DB">
        <w:rPr>
          <w:rFonts w:cs="Arial"/>
          <w:sz w:val="23"/>
          <w:szCs w:val="23"/>
        </w:rPr>
        <w:t xml:space="preserve"> ao Processo Licitatório nº. 010</w:t>
      </w:r>
      <w:r w:rsidRPr="005147DB">
        <w:rPr>
          <w:rFonts w:cs="Arial"/>
          <w:sz w:val="23"/>
          <w:szCs w:val="23"/>
        </w:rPr>
        <w:t xml:space="preserve">/2018, cujo </w:t>
      </w:r>
      <w:r w:rsidRPr="005147DB">
        <w:rPr>
          <w:rFonts w:cs="Arial"/>
          <w:bCs/>
          <w:sz w:val="23"/>
          <w:szCs w:val="23"/>
        </w:rPr>
        <w:t xml:space="preserve">objeto é a </w:t>
      </w:r>
      <w:r w:rsidRPr="005147DB">
        <w:rPr>
          <w:rFonts w:cs="Arial"/>
          <w:b/>
          <w:i/>
          <w:sz w:val="23"/>
          <w:szCs w:val="23"/>
          <w:lang w:val="pt-PT"/>
        </w:rPr>
        <w:t>CONTRATAÇÃO</w:t>
      </w:r>
      <w:r w:rsidRPr="005147DB">
        <w:rPr>
          <w:rFonts w:cs="Arial"/>
          <w:b/>
          <w:i/>
          <w:sz w:val="23"/>
          <w:szCs w:val="23"/>
          <w:lang w:val="pt-PT"/>
        </w:rPr>
        <w:t xml:space="preserve"> DE SERVIÇOS DE CONSULTORIA E ASSESSORIA EM CONVÊNIOS</w:t>
      </w:r>
      <w:r w:rsidRPr="005147DB">
        <w:rPr>
          <w:rFonts w:cs="Arial"/>
          <w:b/>
          <w:bCs/>
          <w:sz w:val="23"/>
          <w:szCs w:val="23"/>
        </w:rPr>
        <w:t xml:space="preserve">, </w:t>
      </w:r>
      <w:r w:rsidRPr="005147DB">
        <w:rPr>
          <w:rFonts w:cs="Arial"/>
          <w:noProof/>
          <w:sz w:val="23"/>
          <w:szCs w:val="23"/>
          <w:lang w:val="pt-PT"/>
        </w:rPr>
        <w:t>conforme</w:t>
      </w:r>
      <w:r w:rsidRPr="005147DB">
        <w:rPr>
          <w:rFonts w:cs="Arial"/>
          <w:sz w:val="23"/>
          <w:szCs w:val="23"/>
          <w:lang w:val="pt-PT"/>
        </w:rPr>
        <w:t xml:space="preserve"> descrição, características, prazos e demais obrigações e informações constantes no Termo de Referência, Anexo I do Edital</w:t>
      </w:r>
      <w:r w:rsidRPr="005147DB">
        <w:rPr>
          <w:rFonts w:cs="Arial"/>
          <w:sz w:val="23"/>
          <w:szCs w:val="23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5147DB">
        <w:rPr>
          <w:rStyle w:val="nfaseSutil"/>
          <w:rFonts w:cs="Arial"/>
          <w:i w:val="0"/>
          <w:color w:val="auto"/>
          <w:sz w:val="23"/>
          <w:szCs w:val="23"/>
        </w:rPr>
        <w:t>documentação</w:t>
      </w:r>
      <w:r w:rsidRPr="005147DB">
        <w:rPr>
          <w:rFonts w:cs="Arial"/>
          <w:i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 xml:space="preserve">acostada ao processo que houve publicação no Órgão Oficial do Município (Diário dos Municípios Mineiros em </w:t>
      </w:r>
      <w:r w:rsidRPr="005147DB">
        <w:rPr>
          <w:rFonts w:cs="Arial"/>
          <w:i/>
          <w:sz w:val="23"/>
          <w:szCs w:val="23"/>
          <w:u w:val="single"/>
        </w:rPr>
        <w:t>www.diariomunicipal.com.br/</w:t>
      </w:r>
      <w:proofErr w:type="spellStart"/>
      <w:r w:rsidRPr="005147DB">
        <w:rPr>
          <w:rFonts w:cs="Arial"/>
          <w:i/>
          <w:sz w:val="23"/>
          <w:szCs w:val="23"/>
          <w:u w:val="single"/>
        </w:rPr>
        <w:t>amm</w:t>
      </w:r>
      <w:proofErr w:type="spellEnd"/>
      <w:r w:rsidRPr="005147DB">
        <w:rPr>
          <w:rFonts w:cs="Arial"/>
          <w:i/>
          <w:sz w:val="23"/>
          <w:szCs w:val="23"/>
          <w:u w:val="single"/>
        </w:rPr>
        <w:t>-mg</w:t>
      </w:r>
      <w:r w:rsidRPr="005147DB">
        <w:rPr>
          <w:rFonts w:cs="Arial"/>
          <w:sz w:val="23"/>
          <w:szCs w:val="23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Pr="005147DB">
          <w:rPr>
            <w:rStyle w:val="Hyperlink"/>
            <w:rFonts w:cs="Arial"/>
            <w:i/>
            <w:color w:val="auto"/>
            <w:sz w:val="23"/>
            <w:szCs w:val="23"/>
          </w:rPr>
          <w:t>www.desterrodomelo.mg.gov.br</w:t>
        </w:r>
      </w:hyperlink>
      <w:r w:rsidRPr="005147DB">
        <w:rPr>
          <w:rFonts w:cs="Arial"/>
          <w:i/>
          <w:sz w:val="23"/>
          <w:szCs w:val="23"/>
        </w:rPr>
        <w:t xml:space="preserve">. </w:t>
      </w:r>
      <w:r w:rsidR="00E211E0" w:rsidRPr="005147DB">
        <w:rPr>
          <w:rFonts w:cs="Arial"/>
          <w:sz w:val="23"/>
          <w:szCs w:val="23"/>
        </w:rPr>
        <w:t>Mesmo com</w:t>
      </w:r>
      <w:r w:rsidRPr="005147DB">
        <w:rPr>
          <w:rFonts w:cs="Arial"/>
          <w:sz w:val="23"/>
          <w:szCs w:val="23"/>
        </w:rPr>
        <w:t xml:space="preserve"> a</w:t>
      </w:r>
      <w:r w:rsidRPr="005147DB">
        <w:rPr>
          <w:rFonts w:cs="Arial"/>
          <w:i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>ampla publicidade co</w:t>
      </w:r>
      <w:r w:rsidRPr="005147DB">
        <w:rPr>
          <w:rFonts w:cs="Arial"/>
          <w:sz w:val="23"/>
          <w:szCs w:val="23"/>
        </w:rPr>
        <w:t>ncedida ao certame, compareceu uma única licitante</w:t>
      </w:r>
      <w:r w:rsidR="00E211E0" w:rsidRPr="005147DB">
        <w:rPr>
          <w:rFonts w:cs="Arial"/>
          <w:sz w:val="23"/>
          <w:szCs w:val="23"/>
        </w:rPr>
        <w:t>. A Pregoeira destacou que não existe vedação legal que impeça a realização do certame com uma única licitante, desde que os preços apurados estejam dentro das médias orçadas pela Administração.</w:t>
      </w:r>
      <w:r w:rsidRPr="005147DB">
        <w:rPr>
          <w:rFonts w:cs="Arial"/>
          <w:sz w:val="23"/>
          <w:szCs w:val="23"/>
        </w:rPr>
        <w:t xml:space="preserve"> </w:t>
      </w:r>
      <w:r w:rsidRPr="005147DB">
        <w:rPr>
          <w:rFonts w:cs="Arial"/>
          <w:b/>
          <w:sz w:val="23"/>
          <w:szCs w:val="23"/>
        </w:rPr>
        <w:t xml:space="preserve">EMPRESA 01 – </w:t>
      </w:r>
      <w:r w:rsidRPr="005147DB">
        <w:rPr>
          <w:rFonts w:cs="Arial"/>
          <w:b/>
          <w:sz w:val="23"/>
          <w:szCs w:val="23"/>
        </w:rPr>
        <w:t>VOLPI CONSULTORIA E ADMINISTRAÇÃO DE EMPRESAS LTDA</w:t>
      </w:r>
      <w:r w:rsidRPr="005147DB">
        <w:rPr>
          <w:rFonts w:cs="Arial"/>
          <w:b/>
          <w:sz w:val="23"/>
          <w:szCs w:val="23"/>
        </w:rPr>
        <w:t xml:space="preserve">, </w:t>
      </w:r>
      <w:r w:rsidRPr="005147DB">
        <w:rPr>
          <w:rFonts w:cs="Arial"/>
          <w:sz w:val="23"/>
          <w:szCs w:val="23"/>
        </w:rPr>
        <w:t>inscrita</w:t>
      </w:r>
      <w:r w:rsidRPr="005147DB">
        <w:rPr>
          <w:rFonts w:cs="Arial"/>
          <w:sz w:val="23"/>
          <w:szCs w:val="23"/>
        </w:rPr>
        <w:t xml:space="preserve"> no CNPJ nº </w:t>
      </w:r>
      <w:r w:rsidRPr="005147DB">
        <w:rPr>
          <w:rFonts w:cs="Arial"/>
          <w:sz w:val="23"/>
          <w:szCs w:val="23"/>
        </w:rPr>
        <w:t>06.124.476/0001-10</w:t>
      </w:r>
      <w:r w:rsidRPr="005147DB">
        <w:rPr>
          <w:rFonts w:cs="Arial"/>
          <w:sz w:val="23"/>
          <w:szCs w:val="23"/>
        </w:rPr>
        <w:t xml:space="preserve">, com sede </w:t>
      </w:r>
      <w:r w:rsidRPr="005147DB">
        <w:rPr>
          <w:rFonts w:cs="Arial"/>
          <w:sz w:val="23"/>
          <w:szCs w:val="23"/>
        </w:rPr>
        <w:t>na Av. Barão do Rio Branco</w:t>
      </w:r>
      <w:r w:rsidRPr="005147DB">
        <w:rPr>
          <w:rFonts w:cs="Arial"/>
          <w:sz w:val="23"/>
          <w:szCs w:val="23"/>
        </w:rPr>
        <w:t xml:space="preserve">, nº </w:t>
      </w:r>
      <w:r w:rsidRPr="005147DB">
        <w:rPr>
          <w:rFonts w:cs="Arial"/>
          <w:sz w:val="23"/>
          <w:szCs w:val="23"/>
        </w:rPr>
        <w:t>2679</w:t>
      </w:r>
      <w:r w:rsidRPr="005147DB">
        <w:rPr>
          <w:rFonts w:cs="Arial"/>
          <w:sz w:val="23"/>
          <w:szCs w:val="23"/>
        </w:rPr>
        <w:t xml:space="preserve">, </w:t>
      </w:r>
      <w:r w:rsidRPr="005147DB">
        <w:rPr>
          <w:rFonts w:cs="Arial"/>
          <w:sz w:val="23"/>
          <w:szCs w:val="23"/>
        </w:rPr>
        <w:t xml:space="preserve">sala 509, </w:t>
      </w:r>
      <w:r w:rsidRPr="005147DB">
        <w:rPr>
          <w:rFonts w:cs="Arial"/>
          <w:sz w:val="23"/>
          <w:szCs w:val="23"/>
        </w:rPr>
        <w:t xml:space="preserve">Bairro Centro, </w:t>
      </w:r>
      <w:r w:rsidRPr="005147DB">
        <w:rPr>
          <w:rFonts w:cs="Arial"/>
          <w:sz w:val="23"/>
          <w:szCs w:val="23"/>
        </w:rPr>
        <w:t>Juiz de Fora</w:t>
      </w:r>
      <w:r w:rsidRPr="005147DB">
        <w:rPr>
          <w:rFonts w:cs="Arial"/>
          <w:sz w:val="23"/>
          <w:szCs w:val="23"/>
        </w:rPr>
        <w:t>, Minas Gerais, CEP: 36.</w:t>
      </w:r>
      <w:r w:rsidRPr="005147DB">
        <w:rPr>
          <w:rFonts w:cs="Arial"/>
          <w:sz w:val="23"/>
          <w:szCs w:val="23"/>
        </w:rPr>
        <w:t>010-012</w:t>
      </w:r>
      <w:r w:rsidRPr="005147DB">
        <w:rPr>
          <w:rFonts w:cs="Arial"/>
          <w:sz w:val="23"/>
          <w:szCs w:val="23"/>
        </w:rPr>
        <w:t xml:space="preserve">, credenciando como representante a sócia administradora, Sra. </w:t>
      </w:r>
      <w:r w:rsidRPr="005147DB">
        <w:rPr>
          <w:rFonts w:cs="Arial"/>
          <w:sz w:val="23"/>
          <w:szCs w:val="23"/>
        </w:rPr>
        <w:t>Ana Lúcia Volpi da Fonseca Lopes</w:t>
      </w:r>
      <w:r w:rsidRPr="005147DB">
        <w:rPr>
          <w:rFonts w:cs="Arial"/>
          <w:sz w:val="23"/>
          <w:szCs w:val="23"/>
        </w:rPr>
        <w:t xml:space="preserve">, brasileira, casada, </w:t>
      </w:r>
      <w:r w:rsidRPr="005147DB">
        <w:rPr>
          <w:rFonts w:cs="Arial"/>
          <w:sz w:val="23"/>
          <w:szCs w:val="23"/>
        </w:rPr>
        <w:t xml:space="preserve">empresária, portadora do RG </w:t>
      </w:r>
      <w:proofErr w:type="gramStart"/>
      <w:r w:rsidRPr="005147DB">
        <w:rPr>
          <w:rFonts w:cs="Arial"/>
          <w:sz w:val="23"/>
          <w:szCs w:val="23"/>
        </w:rPr>
        <w:t>M</w:t>
      </w:r>
      <w:r w:rsidRPr="005147DB">
        <w:rPr>
          <w:rFonts w:cs="Arial"/>
          <w:sz w:val="23"/>
          <w:szCs w:val="23"/>
        </w:rPr>
        <w:t>-</w:t>
      </w:r>
      <w:r w:rsidRPr="005147DB">
        <w:rPr>
          <w:rFonts w:cs="Arial"/>
          <w:sz w:val="23"/>
          <w:szCs w:val="23"/>
        </w:rPr>
        <w:t>3.</w:t>
      </w:r>
      <w:proofErr w:type="gramEnd"/>
      <w:r w:rsidRPr="005147DB">
        <w:rPr>
          <w:rFonts w:cs="Arial"/>
          <w:sz w:val="23"/>
          <w:szCs w:val="23"/>
        </w:rPr>
        <w:t>573.098</w:t>
      </w:r>
      <w:r w:rsidRPr="005147DB">
        <w:rPr>
          <w:rFonts w:cs="Arial"/>
          <w:sz w:val="23"/>
          <w:szCs w:val="23"/>
        </w:rPr>
        <w:t xml:space="preserve"> – SSP/MG e inscrita no CPF: </w:t>
      </w:r>
      <w:r w:rsidRPr="005147DB">
        <w:rPr>
          <w:rFonts w:cs="Arial"/>
          <w:sz w:val="23"/>
          <w:szCs w:val="23"/>
        </w:rPr>
        <w:t>432.335.896-20</w:t>
      </w:r>
      <w:r w:rsidRPr="005147DB">
        <w:rPr>
          <w:rFonts w:cs="Arial"/>
          <w:sz w:val="23"/>
          <w:szCs w:val="23"/>
        </w:rPr>
        <w:t xml:space="preserve">, apresentando todas as exigências do item 05 do edital, </w:t>
      </w:r>
      <w:r w:rsidR="005E586F" w:rsidRPr="005147DB">
        <w:rPr>
          <w:rFonts w:cs="Arial"/>
          <w:sz w:val="23"/>
          <w:szCs w:val="23"/>
        </w:rPr>
        <w:t>inclusive</w:t>
      </w:r>
      <w:r w:rsidRPr="005147DB">
        <w:rPr>
          <w:rFonts w:cs="Arial"/>
          <w:sz w:val="23"/>
          <w:szCs w:val="23"/>
        </w:rPr>
        <w:t xml:space="preserve"> o item 5.7,</w:t>
      </w:r>
      <w:r w:rsidR="005E586F" w:rsidRPr="005147DB">
        <w:rPr>
          <w:rFonts w:cs="Arial"/>
          <w:sz w:val="23"/>
          <w:szCs w:val="23"/>
        </w:rPr>
        <w:t xml:space="preserve"> apresentando Certidão da Junta Comercial de Minas Gerais, com data de 05/01/2018,</w:t>
      </w:r>
      <w:r w:rsidRPr="005147DB">
        <w:rPr>
          <w:rFonts w:cs="Arial"/>
          <w:sz w:val="23"/>
          <w:szCs w:val="23"/>
        </w:rPr>
        <w:t xml:space="preserve"> ficando credenci</w:t>
      </w:r>
      <w:r w:rsidR="005E586F" w:rsidRPr="005147DB">
        <w:rPr>
          <w:rFonts w:cs="Arial"/>
          <w:sz w:val="23"/>
          <w:szCs w:val="23"/>
        </w:rPr>
        <w:t xml:space="preserve">ada a participar do certamente e </w:t>
      </w:r>
      <w:r w:rsidRPr="005147DB">
        <w:rPr>
          <w:rFonts w:cs="Arial"/>
          <w:sz w:val="23"/>
          <w:szCs w:val="23"/>
        </w:rPr>
        <w:t>fazendo jus aos benefício</w:t>
      </w:r>
      <w:r w:rsidR="005E586F" w:rsidRPr="005147DB">
        <w:rPr>
          <w:rFonts w:cs="Arial"/>
          <w:sz w:val="23"/>
          <w:szCs w:val="23"/>
        </w:rPr>
        <w:t>s da Lei Complementar 123/2006.</w:t>
      </w:r>
      <w:r w:rsidR="005147DB" w:rsidRPr="005147DB">
        <w:rPr>
          <w:rFonts w:cs="Arial"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>Logo após o recebimento dos envelop</w:t>
      </w:r>
      <w:r w:rsidRPr="005147DB">
        <w:rPr>
          <w:rFonts w:cs="Arial"/>
          <w:sz w:val="23"/>
          <w:szCs w:val="23"/>
        </w:rPr>
        <w:t>es de PROPOSTA e HABILITAÇÃO da credenciada</w:t>
      </w:r>
      <w:r w:rsidRPr="005147DB">
        <w:rPr>
          <w:rFonts w:cs="Arial"/>
          <w:sz w:val="23"/>
          <w:szCs w:val="23"/>
        </w:rPr>
        <w:t>, os mesmos foram rubricados e comprovados como lacrados e válidos pela</w:t>
      </w:r>
      <w:r w:rsidR="00E211E0" w:rsidRPr="005147DB">
        <w:rPr>
          <w:rFonts w:cs="Arial"/>
          <w:sz w:val="23"/>
          <w:szCs w:val="23"/>
        </w:rPr>
        <w:t xml:space="preserve"> Comissão de Pregão e Licitante presente</w:t>
      </w:r>
      <w:r w:rsidRPr="005147DB">
        <w:rPr>
          <w:rFonts w:cs="Arial"/>
          <w:sz w:val="23"/>
          <w:szCs w:val="23"/>
        </w:rPr>
        <w:t>. Na fase seguinte, a</w:t>
      </w:r>
      <w:r w:rsidR="00E211E0" w:rsidRPr="005147DB">
        <w:rPr>
          <w:rFonts w:cs="Arial"/>
          <w:sz w:val="23"/>
          <w:szCs w:val="23"/>
        </w:rPr>
        <w:t xml:space="preserve"> Pregoeira antes da abertura do envelope</w:t>
      </w:r>
      <w:r w:rsidRPr="005147DB">
        <w:rPr>
          <w:rFonts w:cs="Arial"/>
          <w:sz w:val="23"/>
          <w:szCs w:val="23"/>
        </w:rPr>
        <w:t xml:space="preserve"> de PROPOSTA fez algumas ponderações sobre as formalidades exigidas e as condições de </w:t>
      </w:r>
      <w:r w:rsidRPr="005147DB">
        <w:rPr>
          <w:rFonts w:cs="Arial"/>
          <w:sz w:val="23"/>
          <w:szCs w:val="23"/>
        </w:rPr>
        <w:lastRenderedPageBreak/>
        <w:t>fornecimento dos</w:t>
      </w:r>
      <w:r w:rsidR="00E211E0" w:rsidRPr="005147DB">
        <w:rPr>
          <w:rFonts w:cs="Arial"/>
          <w:sz w:val="23"/>
          <w:szCs w:val="23"/>
        </w:rPr>
        <w:t xml:space="preserve"> serviços</w:t>
      </w:r>
      <w:r w:rsidRPr="005147DB">
        <w:rPr>
          <w:rFonts w:cs="Arial"/>
          <w:sz w:val="23"/>
          <w:szCs w:val="23"/>
        </w:rPr>
        <w:t>, alertando as licitantes sobre as determinações e cumprimento do Anexo I do edital, sendo que a empresa presente</w:t>
      </w:r>
      <w:r w:rsidR="00E211E0" w:rsidRPr="005147DB">
        <w:rPr>
          <w:rFonts w:cs="Arial"/>
          <w:sz w:val="23"/>
          <w:szCs w:val="23"/>
        </w:rPr>
        <w:t xml:space="preserve"> afirmou</w:t>
      </w:r>
      <w:r w:rsidRPr="005147DB">
        <w:rPr>
          <w:rFonts w:cs="Arial"/>
          <w:sz w:val="23"/>
          <w:szCs w:val="23"/>
        </w:rPr>
        <w:t xml:space="preserve"> na presença da Pregoeira e Equipe de Pregão ciência das normas contidas no edital e seus ane</w:t>
      </w:r>
      <w:r w:rsidR="00E211E0" w:rsidRPr="005147DB">
        <w:rPr>
          <w:rFonts w:cs="Arial"/>
          <w:sz w:val="23"/>
          <w:szCs w:val="23"/>
        </w:rPr>
        <w:t>xos. Na abertura da Proposta</w:t>
      </w:r>
      <w:r w:rsidRPr="005147DB">
        <w:rPr>
          <w:rFonts w:cs="Arial"/>
          <w:sz w:val="23"/>
          <w:szCs w:val="23"/>
        </w:rPr>
        <w:t xml:space="preserve"> verificou-se que </w:t>
      </w:r>
      <w:r w:rsidR="00E211E0" w:rsidRPr="005147DB">
        <w:rPr>
          <w:rFonts w:cs="Arial"/>
          <w:sz w:val="23"/>
          <w:szCs w:val="23"/>
        </w:rPr>
        <w:t xml:space="preserve">foram </w:t>
      </w:r>
      <w:r w:rsidRPr="005147DB">
        <w:rPr>
          <w:rFonts w:cs="Arial"/>
          <w:sz w:val="23"/>
          <w:szCs w:val="23"/>
        </w:rPr>
        <w:t>atend</w:t>
      </w:r>
      <w:r w:rsidR="00E211E0" w:rsidRPr="005147DB">
        <w:rPr>
          <w:rFonts w:cs="Arial"/>
          <w:sz w:val="23"/>
          <w:szCs w:val="23"/>
        </w:rPr>
        <w:t>idas a</w:t>
      </w:r>
      <w:r w:rsidRPr="005147DB">
        <w:rPr>
          <w:rFonts w:cs="Arial"/>
          <w:sz w:val="23"/>
          <w:szCs w:val="23"/>
        </w:rPr>
        <w:t>s determinações editalícias. Iniciados os lances verbais houve debate sobre os preços apresentado</w:t>
      </w:r>
      <w:r w:rsidR="00E211E0" w:rsidRPr="005147DB">
        <w:rPr>
          <w:rFonts w:cs="Arial"/>
          <w:sz w:val="23"/>
          <w:szCs w:val="23"/>
        </w:rPr>
        <w:t>s. A Pregoeira ponderou sobre o valor</w:t>
      </w:r>
      <w:r w:rsidRPr="005147DB">
        <w:rPr>
          <w:rFonts w:cs="Arial"/>
          <w:sz w:val="23"/>
          <w:szCs w:val="23"/>
        </w:rPr>
        <w:t xml:space="preserve"> ofertado,</w:t>
      </w:r>
      <w:r w:rsidR="00E211E0" w:rsidRPr="005147DB">
        <w:rPr>
          <w:rFonts w:cs="Arial"/>
          <w:sz w:val="23"/>
          <w:szCs w:val="23"/>
        </w:rPr>
        <w:t xml:space="preserve"> </w:t>
      </w:r>
      <w:r w:rsidR="005F4346">
        <w:rPr>
          <w:rFonts w:cs="Arial"/>
          <w:sz w:val="23"/>
          <w:szCs w:val="23"/>
        </w:rPr>
        <w:t>conseguindo desconto da proposta inicial</w:t>
      </w:r>
      <w:r w:rsidR="00E211E0" w:rsidRPr="005147DB">
        <w:rPr>
          <w:rFonts w:cs="Arial"/>
          <w:sz w:val="23"/>
          <w:szCs w:val="23"/>
        </w:rPr>
        <w:t>. A Pregoeira verificou que os preços propostos estavam dentro das médias apuradas para o certame. Após a definição do</w:t>
      </w:r>
      <w:r w:rsidRPr="005147DB">
        <w:rPr>
          <w:rFonts w:cs="Arial"/>
          <w:sz w:val="23"/>
          <w:szCs w:val="23"/>
        </w:rPr>
        <w:t xml:space="preserve"> </w:t>
      </w:r>
      <w:r w:rsidR="00E211E0" w:rsidRPr="005147DB">
        <w:rPr>
          <w:rFonts w:cs="Arial"/>
          <w:sz w:val="23"/>
          <w:szCs w:val="23"/>
        </w:rPr>
        <w:t>valor, foi aberto o envelope</w:t>
      </w:r>
      <w:r w:rsidRPr="005147DB">
        <w:rPr>
          <w:rFonts w:cs="Arial"/>
          <w:sz w:val="23"/>
          <w:szCs w:val="23"/>
        </w:rPr>
        <w:t xml:space="preserve"> de HABILITAÇÃO </w:t>
      </w:r>
      <w:r w:rsidR="005147DB" w:rsidRPr="005147DB">
        <w:rPr>
          <w:rFonts w:cs="Arial"/>
          <w:sz w:val="23"/>
          <w:szCs w:val="23"/>
        </w:rPr>
        <w:t xml:space="preserve">verificando-se que os termos do item </w:t>
      </w:r>
      <w:proofErr w:type="gramStart"/>
      <w:r w:rsidR="005147DB" w:rsidRPr="005147DB">
        <w:rPr>
          <w:rFonts w:cs="Arial"/>
          <w:sz w:val="23"/>
          <w:szCs w:val="23"/>
        </w:rPr>
        <w:t>7</w:t>
      </w:r>
      <w:proofErr w:type="gramEnd"/>
      <w:r w:rsidR="005147DB" w:rsidRPr="005147DB">
        <w:rPr>
          <w:rFonts w:cs="Arial"/>
          <w:sz w:val="23"/>
          <w:szCs w:val="23"/>
        </w:rPr>
        <w:t xml:space="preserve"> do edital foram cumpridos na íntegra, restando a empresa habilitada. Ao final</w:t>
      </w:r>
      <w:r w:rsidRPr="005147DB">
        <w:rPr>
          <w:rFonts w:cs="Arial"/>
          <w:sz w:val="23"/>
          <w:szCs w:val="23"/>
        </w:rPr>
        <w:t xml:space="preserve"> decidiu a Pregoeira: Logrou-se vencedora para </w:t>
      </w:r>
      <w:r w:rsidR="005147DB" w:rsidRPr="005147DB">
        <w:rPr>
          <w:rFonts w:cs="Arial"/>
          <w:sz w:val="23"/>
          <w:szCs w:val="23"/>
        </w:rPr>
        <w:t xml:space="preserve">o item único do processo, com valor mensal de R$ 6.000,00 (seis mil reais) e valor global de R$ 72.000,00 (setenta e dois mil reais) a empresa </w:t>
      </w:r>
      <w:r w:rsidR="005147DB" w:rsidRPr="005147DB">
        <w:rPr>
          <w:rFonts w:cs="Arial"/>
          <w:b/>
          <w:sz w:val="23"/>
          <w:szCs w:val="23"/>
        </w:rPr>
        <w:t xml:space="preserve">VOLPI CONSULTORIA E ADMINISTRAÇÃO DE EMPRESAS LTDA, </w:t>
      </w:r>
      <w:r w:rsidR="005147DB" w:rsidRPr="005147DB">
        <w:rPr>
          <w:rFonts w:cs="Arial"/>
          <w:sz w:val="23"/>
          <w:szCs w:val="23"/>
        </w:rPr>
        <w:t>inscrita no CNPJ nº 06.124.476/0001-10, com sede na Av. Barão do Rio Branco, nº 2679, sala 509, Bairro Centro, Juiz de Fora, Minas Gerais, CEP: 36.010-012</w:t>
      </w:r>
      <w:r w:rsidR="005147DB" w:rsidRPr="005147DB">
        <w:rPr>
          <w:rFonts w:cs="Arial"/>
          <w:sz w:val="23"/>
          <w:szCs w:val="23"/>
        </w:rPr>
        <w:t xml:space="preserve">. </w:t>
      </w:r>
      <w:r w:rsidRPr="005147DB">
        <w:rPr>
          <w:rFonts w:cs="Arial"/>
          <w:sz w:val="23"/>
          <w:szCs w:val="23"/>
        </w:rPr>
        <w:t xml:space="preserve">O valor total da licitação </w:t>
      </w:r>
      <w:r w:rsidR="005147DB" w:rsidRPr="005147DB">
        <w:rPr>
          <w:rFonts w:cs="Arial"/>
          <w:sz w:val="23"/>
          <w:szCs w:val="23"/>
        </w:rPr>
        <w:t>ficou</w:t>
      </w:r>
      <w:r w:rsidRPr="005147DB">
        <w:rPr>
          <w:rFonts w:cs="Arial"/>
          <w:sz w:val="23"/>
          <w:szCs w:val="23"/>
        </w:rPr>
        <w:t xml:space="preserve"> dentro das expectativas da Administração</w:t>
      </w:r>
      <w:r w:rsidRPr="005147DB">
        <w:rPr>
          <w:rFonts w:cs="Arial"/>
          <w:b/>
          <w:sz w:val="23"/>
          <w:szCs w:val="23"/>
        </w:rPr>
        <w:t xml:space="preserve">, </w:t>
      </w:r>
      <w:r w:rsidRPr="005147DB">
        <w:rPr>
          <w:rFonts w:cs="Arial"/>
          <w:sz w:val="23"/>
          <w:szCs w:val="23"/>
        </w:rPr>
        <w:t xml:space="preserve">restando comprovado </w:t>
      </w:r>
      <w:proofErr w:type="gramStart"/>
      <w:r w:rsidRPr="005147DB">
        <w:rPr>
          <w:rFonts w:cs="Arial"/>
          <w:sz w:val="23"/>
          <w:szCs w:val="23"/>
        </w:rPr>
        <w:t>a</w:t>
      </w:r>
      <w:proofErr w:type="gramEnd"/>
      <w:r w:rsidRPr="005147DB">
        <w:rPr>
          <w:rFonts w:cs="Arial"/>
          <w:sz w:val="23"/>
          <w:szCs w:val="23"/>
        </w:rPr>
        <w:t xml:space="preserve"> eficácia do procedimento em relação à economicidade;</w:t>
      </w:r>
      <w:r w:rsidRPr="005147DB">
        <w:rPr>
          <w:rFonts w:cs="Arial"/>
          <w:b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>tudo em conformidade com os formulários e mapa de apuração dos vencedores anexados a esta Ata. Foram considerado</w:t>
      </w:r>
      <w:r w:rsidR="005147DB" w:rsidRPr="005147DB">
        <w:rPr>
          <w:rFonts w:cs="Arial"/>
          <w:sz w:val="23"/>
          <w:szCs w:val="23"/>
        </w:rPr>
        <w:t>s os formulários assinados pela representante da</w:t>
      </w:r>
      <w:r w:rsidRPr="005147DB">
        <w:rPr>
          <w:rFonts w:cs="Arial"/>
          <w:sz w:val="23"/>
          <w:szCs w:val="23"/>
        </w:rPr>
        <w:t xml:space="preserve"> empresa como realinhamento de conformidade com os valores obtidos após a oferta dos lances verbais. A Pregoeira dispensou a empresa vencedora da apresentação de proposta realinhada de preços, assim como permite o edital. O resultado do julgamento será afixado no quadro de avisos do hall da Prefeitura Municipal de Desterro do Melo, para conhecimento de todos e nada mais havendo a tratar a Pregoeira declarou encerrada a Sessão Pública às </w:t>
      </w:r>
      <w:r w:rsidR="005147DB" w:rsidRPr="005147DB">
        <w:rPr>
          <w:rFonts w:cs="Arial"/>
          <w:sz w:val="23"/>
          <w:szCs w:val="23"/>
        </w:rPr>
        <w:t>15hs e 00</w:t>
      </w:r>
      <w:r w:rsidRPr="005147DB">
        <w:rPr>
          <w:rFonts w:cs="Arial"/>
          <w:sz w:val="23"/>
          <w:szCs w:val="23"/>
        </w:rPr>
        <w:t>min, restando a Ata assinada pela Pregoeir</w:t>
      </w:r>
      <w:r w:rsidR="005147DB" w:rsidRPr="005147DB">
        <w:rPr>
          <w:rFonts w:cs="Arial"/>
          <w:sz w:val="23"/>
          <w:szCs w:val="23"/>
        </w:rPr>
        <w:t>a e Equipe de Apoio e licitante presente</w:t>
      </w:r>
      <w:r w:rsidRPr="005147DB">
        <w:rPr>
          <w:rFonts w:cs="Arial"/>
          <w:sz w:val="23"/>
          <w:szCs w:val="23"/>
        </w:rPr>
        <w:t xml:space="preserve"> e posteriormente encaminhado o processo à Assessoria Jurídica do Município, acompanhado de toda documentação de Credenciamento, Propostas e Habilitação, para parecer.</w:t>
      </w:r>
    </w:p>
    <w:p w:rsidR="00C910CA" w:rsidRPr="005147DB" w:rsidRDefault="00C910CA" w:rsidP="005147DB">
      <w:pPr>
        <w:pStyle w:val="Corpodetexto2"/>
        <w:spacing w:line="360" w:lineRule="auto"/>
        <w:rPr>
          <w:rFonts w:cs="Arial"/>
          <w:sz w:val="23"/>
          <w:szCs w:val="23"/>
        </w:rPr>
      </w:pPr>
    </w:p>
    <w:p w:rsidR="00C910CA" w:rsidRPr="005147DB" w:rsidRDefault="00C910CA" w:rsidP="005147DB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D</w:t>
      </w:r>
      <w:r w:rsidR="005147DB" w:rsidRPr="005147DB">
        <w:rPr>
          <w:rFonts w:ascii="Arial" w:hAnsi="Arial" w:cs="Arial"/>
          <w:sz w:val="23"/>
          <w:szCs w:val="23"/>
        </w:rPr>
        <w:t>esterro do Melo, 08 de fe</w:t>
      </w:r>
      <w:bookmarkStart w:id="0" w:name="_GoBack"/>
      <w:bookmarkEnd w:id="0"/>
      <w:r w:rsidR="005147DB" w:rsidRPr="005147DB">
        <w:rPr>
          <w:rFonts w:ascii="Arial" w:hAnsi="Arial" w:cs="Arial"/>
          <w:sz w:val="23"/>
          <w:szCs w:val="23"/>
        </w:rPr>
        <w:t>vereiro</w:t>
      </w:r>
      <w:r w:rsidRPr="005147DB">
        <w:rPr>
          <w:rFonts w:ascii="Arial" w:hAnsi="Arial" w:cs="Arial"/>
          <w:sz w:val="23"/>
          <w:szCs w:val="23"/>
        </w:rPr>
        <w:t xml:space="preserve"> de 2018.</w:t>
      </w:r>
    </w:p>
    <w:p w:rsidR="005147DB" w:rsidRPr="005147DB" w:rsidRDefault="005147DB" w:rsidP="005147DB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C910CA" w:rsidRPr="005147DB" w:rsidRDefault="00C910CA" w:rsidP="005147DB">
      <w:pPr>
        <w:jc w:val="center"/>
        <w:rPr>
          <w:rFonts w:ascii="Arial" w:hAnsi="Arial" w:cs="Arial"/>
          <w:sz w:val="23"/>
          <w:szCs w:val="23"/>
        </w:rPr>
      </w:pPr>
      <w:proofErr w:type="spellStart"/>
      <w:r w:rsidRPr="005147DB">
        <w:rPr>
          <w:rFonts w:ascii="Arial" w:hAnsi="Arial" w:cs="Arial"/>
          <w:sz w:val="23"/>
          <w:szCs w:val="23"/>
        </w:rPr>
        <w:t>Luciléia</w:t>
      </w:r>
      <w:proofErr w:type="spellEnd"/>
      <w:r w:rsidRPr="005147DB">
        <w:rPr>
          <w:rFonts w:ascii="Arial" w:hAnsi="Arial" w:cs="Arial"/>
          <w:sz w:val="23"/>
          <w:szCs w:val="23"/>
        </w:rPr>
        <w:t xml:space="preserve"> Nunes Martins </w:t>
      </w:r>
    </w:p>
    <w:p w:rsidR="00C910CA" w:rsidRPr="005147DB" w:rsidRDefault="00C910CA" w:rsidP="005147DB">
      <w:pPr>
        <w:jc w:val="center"/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Pregoeira</w:t>
      </w:r>
    </w:p>
    <w:p w:rsidR="005147DB" w:rsidRDefault="005147DB" w:rsidP="005147DB">
      <w:pPr>
        <w:jc w:val="center"/>
        <w:rPr>
          <w:rFonts w:ascii="Arial" w:hAnsi="Arial" w:cs="Arial"/>
          <w:sz w:val="23"/>
          <w:szCs w:val="23"/>
        </w:rPr>
      </w:pPr>
    </w:p>
    <w:p w:rsidR="005147DB" w:rsidRPr="005147DB" w:rsidRDefault="005147DB" w:rsidP="005147DB">
      <w:pPr>
        <w:jc w:val="center"/>
        <w:rPr>
          <w:rFonts w:ascii="Arial" w:hAnsi="Arial" w:cs="Arial"/>
          <w:sz w:val="23"/>
          <w:szCs w:val="23"/>
        </w:rPr>
      </w:pPr>
    </w:p>
    <w:p w:rsidR="00C910CA" w:rsidRPr="005147DB" w:rsidRDefault="00C910CA" w:rsidP="005147DB">
      <w:pPr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Flávio da Silva Coelho</w:t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  <w:t xml:space="preserve">                       Luciana Maria Coelho</w:t>
      </w:r>
    </w:p>
    <w:p w:rsidR="00C910CA" w:rsidRPr="005147DB" w:rsidRDefault="00C910CA" w:rsidP="005147DB">
      <w:pPr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 xml:space="preserve">Equipe de Apoio                                </w:t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  <w:t xml:space="preserve">                                  Equipe de Apoio</w:t>
      </w:r>
    </w:p>
    <w:p w:rsidR="005147DB" w:rsidRDefault="005147DB" w:rsidP="005147DB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5147DB" w:rsidRDefault="005147DB" w:rsidP="005147DB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5147DB" w:rsidRPr="005147DB" w:rsidRDefault="005147DB" w:rsidP="005147DB">
      <w:pPr>
        <w:pStyle w:val="Corpodetexto2"/>
        <w:jc w:val="center"/>
        <w:rPr>
          <w:rFonts w:cs="Arial"/>
          <w:b/>
          <w:sz w:val="23"/>
          <w:szCs w:val="23"/>
        </w:rPr>
      </w:pPr>
      <w:r w:rsidRPr="005147DB">
        <w:rPr>
          <w:rFonts w:cs="Arial"/>
          <w:b/>
          <w:sz w:val="23"/>
          <w:szCs w:val="23"/>
        </w:rPr>
        <w:t>VOLPI CONSULTORIA E ADMINISTRAÇÃO DE EMPRESAS LTDA</w:t>
      </w:r>
    </w:p>
    <w:p w:rsidR="00381BFD" w:rsidRPr="005147DB" w:rsidRDefault="005147DB" w:rsidP="005147DB">
      <w:pPr>
        <w:pStyle w:val="Corpodetexto2"/>
        <w:jc w:val="center"/>
        <w:rPr>
          <w:sz w:val="23"/>
          <w:szCs w:val="23"/>
        </w:rPr>
      </w:pPr>
      <w:r w:rsidRPr="005147DB">
        <w:rPr>
          <w:rFonts w:cs="Arial"/>
          <w:sz w:val="23"/>
          <w:szCs w:val="23"/>
        </w:rPr>
        <w:t>CNPJ nº 06.124.476/0001-10</w:t>
      </w:r>
    </w:p>
    <w:sectPr w:rsidR="00381BFD" w:rsidRPr="005147DB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FA136A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FA136A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FA136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ECB4DB" wp14:editId="4BE301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CA"/>
    <w:rsid w:val="00381BFD"/>
    <w:rsid w:val="005147DB"/>
    <w:rsid w:val="005E586F"/>
    <w:rsid w:val="005F4346"/>
    <w:rsid w:val="00C910CA"/>
    <w:rsid w:val="00E211E0"/>
    <w:rsid w:val="00F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10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910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910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910C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C910CA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C910CA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C910CA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910CA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10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910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910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910C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C910CA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C910CA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C910CA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910CA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862</Words>
  <Characters>4657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2018-02-08T17:12:00Z</cp:lastPrinted>
  <dcterms:created xsi:type="dcterms:W3CDTF">2018-02-08T16:17:00Z</dcterms:created>
  <dcterms:modified xsi:type="dcterms:W3CDTF">2018-02-08T17:12:00Z</dcterms:modified>
</cp:coreProperties>
</file>