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CA" w:rsidRPr="003271D9" w:rsidRDefault="00C15ACA" w:rsidP="00C15A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15ACA" w:rsidRPr="003271D9" w:rsidRDefault="00C15ACA" w:rsidP="00C15ACA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C15ACA" w:rsidRPr="003271D9" w:rsidRDefault="00C15ACA" w:rsidP="00C15ACA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C15ACA" w:rsidRPr="003271D9" w:rsidRDefault="00C15ACA" w:rsidP="00C15ACA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82</w:t>
      </w:r>
      <w:r>
        <w:rPr>
          <w:b/>
          <w:bCs/>
        </w:rPr>
        <w:t>/2018</w:t>
      </w:r>
      <w:r>
        <w:rPr>
          <w:b/>
          <w:bCs/>
        </w:rPr>
        <w:t>.</w:t>
      </w:r>
    </w:p>
    <w:p w:rsidR="00C15ACA" w:rsidRPr="003271D9" w:rsidRDefault="00C15ACA" w:rsidP="00C15ACA">
      <w:pPr>
        <w:pStyle w:val="Default"/>
        <w:jc w:val="both"/>
        <w:rPr>
          <w:b/>
          <w:bCs/>
        </w:rPr>
      </w:pPr>
      <w:r>
        <w:rPr>
          <w:b/>
          <w:bCs/>
        </w:rPr>
        <w:t>DISPENSA Nº 026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8.666/93</w:t>
      </w:r>
      <w:r>
        <w:rPr>
          <w:b/>
          <w:bCs/>
        </w:rPr>
        <w:t>.</w:t>
      </w:r>
    </w:p>
    <w:p w:rsidR="00C15ACA" w:rsidRPr="00600CE3" w:rsidRDefault="001A5C4B" w:rsidP="00C15ACA">
      <w:pPr>
        <w:pStyle w:val="Default"/>
        <w:jc w:val="both"/>
        <w:rPr>
          <w:bCs/>
        </w:rPr>
      </w:pPr>
      <w:r>
        <w:rPr>
          <w:b/>
          <w:bCs/>
        </w:rPr>
        <w:t>EMENTA</w:t>
      </w:r>
      <w:bookmarkStart w:id="0" w:name="_GoBack"/>
      <w:bookmarkEnd w:id="0"/>
      <w:r w:rsidR="00C15ACA" w:rsidRPr="003271D9">
        <w:rPr>
          <w:b/>
          <w:bCs/>
        </w:rPr>
        <w:t xml:space="preserve">: </w:t>
      </w:r>
      <w:r w:rsidR="00C15ACA" w:rsidRPr="003271D9">
        <w:t xml:space="preserve">Dispensa de Licitação visando a necessidades a contratação </w:t>
      </w:r>
      <w:r w:rsidR="00C15ACA">
        <w:t xml:space="preserve">de serviços </w:t>
      </w:r>
      <w:r w:rsidR="00C15ACA">
        <w:t>técnicos especializados em Contabilidade</w:t>
      </w:r>
      <w:r w:rsidR="00C15ACA">
        <w:rPr>
          <w:bCs/>
        </w:rPr>
        <w:t>.</w:t>
      </w:r>
    </w:p>
    <w:p w:rsidR="00C15ACA" w:rsidRDefault="00C15ACA" w:rsidP="00C15ACA">
      <w:pPr>
        <w:pStyle w:val="Default"/>
        <w:jc w:val="both"/>
        <w:rPr>
          <w:bCs/>
        </w:rPr>
      </w:pPr>
    </w:p>
    <w:p w:rsidR="00C15ACA" w:rsidRDefault="00C15ACA" w:rsidP="00C15ACA">
      <w:pPr>
        <w:pStyle w:val="Default"/>
        <w:jc w:val="both"/>
        <w:rPr>
          <w:bCs/>
        </w:rPr>
      </w:pPr>
    </w:p>
    <w:p w:rsidR="00C15ACA" w:rsidRDefault="00C15ACA" w:rsidP="00C15ACA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C15ACA" w:rsidRPr="003271D9" w:rsidRDefault="00C15ACA" w:rsidP="00C15ACA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E46879" w:rsidRDefault="00C15ACA" w:rsidP="00C15ACA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</w:t>
      </w:r>
      <w:r>
        <w:rPr>
          <w:rFonts w:ascii="Arial" w:hAnsi="Arial" w:cs="Arial"/>
          <w:sz w:val="24"/>
          <w:szCs w:val="24"/>
        </w:rPr>
        <w:t>foi de</w:t>
      </w:r>
      <w:r w:rsidRPr="003271D9">
        <w:rPr>
          <w:rFonts w:ascii="Arial" w:hAnsi="Arial" w:cs="Arial"/>
          <w:sz w:val="24"/>
          <w:szCs w:val="24"/>
        </w:rPr>
        <w:t xml:space="preserve"> </w:t>
      </w:r>
      <w:r w:rsidRPr="00504442">
        <w:rPr>
          <w:rFonts w:ascii="Arial" w:hAnsi="Arial" w:cs="Arial"/>
          <w:sz w:val="24"/>
          <w:szCs w:val="24"/>
        </w:rPr>
        <w:t xml:space="preserve">R$ </w:t>
      </w:r>
      <w:r w:rsidR="00E46879">
        <w:rPr>
          <w:rFonts w:ascii="Arial" w:hAnsi="Arial" w:cs="Arial"/>
          <w:sz w:val="24"/>
          <w:szCs w:val="24"/>
        </w:rPr>
        <w:t>4.000,00</w:t>
      </w:r>
      <w:r>
        <w:rPr>
          <w:rFonts w:ascii="Arial" w:hAnsi="Arial" w:cs="Arial"/>
          <w:sz w:val="24"/>
          <w:szCs w:val="24"/>
        </w:rPr>
        <w:t xml:space="preserve"> </w:t>
      </w:r>
      <w:r w:rsidRPr="00504442">
        <w:rPr>
          <w:rFonts w:ascii="Arial" w:hAnsi="Arial" w:cs="Arial"/>
          <w:sz w:val="24"/>
          <w:szCs w:val="24"/>
        </w:rPr>
        <w:t>(</w:t>
      </w:r>
      <w:r w:rsidR="00E46879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 xml:space="preserve"> reais</w:t>
      </w:r>
      <w:r w:rsidRPr="00504442">
        <w:rPr>
          <w:rFonts w:ascii="Arial" w:hAnsi="Arial" w:cs="Arial"/>
          <w:sz w:val="24"/>
          <w:szCs w:val="24"/>
        </w:rPr>
        <w:t>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</w:t>
      </w:r>
      <w:r w:rsidR="00E46879">
        <w:rPr>
          <w:rFonts w:ascii="Arial" w:hAnsi="Arial" w:cs="Arial"/>
          <w:sz w:val="24"/>
          <w:szCs w:val="24"/>
        </w:rPr>
        <w:t xml:space="preserve"> </w:t>
      </w:r>
      <w:r w:rsidR="00E46879">
        <w:rPr>
          <w:rFonts w:ascii="Arial" w:hAnsi="Arial" w:cs="Arial"/>
          <w:b/>
          <w:sz w:val="24"/>
          <w:szCs w:val="24"/>
        </w:rPr>
        <w:t>JR ASSESSORIA CONTÁBIL LTDA</w:t>
      </w:r>
      <w:r w:rsidR="00E46879"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E46879">
        <w:rPr>
          <w:rFonts w:ascii="Arial" w:hAnsi="Arial" w:cs="Arial"/>
          <w:bCs/>
          <w:color w:val="000000"/>
          <w:sz w:val="24"/>
          <w:szCs w:val="24"/>
        </w:rPr>
        <w:t>00.371.616/0001-79</w:t>
      </w:r>
      <w:r w:rsidR="00E46879" w:rsidRPr="00504442">
        <w:rPr>
          <w:rFonts w:ascii="Arial" w:hAnsi="Arial" w:cs="Arial"/>
          <w:sz w:val="24"/>
          <w:szCs w:val="24"/>
        </w:rPr>
        <w:t xml:space="preserve">, sediada na </w:t>
      </w:r>
      <w:r w:rsidR="00E46879">
        <w:rPr>
          <w:rFonts w:ascii="Arial" w:hAnsi="Arial" w:cs="Arial"/>
          <w:sz w:val="24"/>
          <w:szCs w:val="24"/>
        </w:rPr>
        <w:t>Rua João Queiroz</w:t>
      </w:r>
      <w:r w:rsidR="00E46879" w:rsidRPr="00504442">
        <w:rPr>
          <w:rFonts w:ascii="Arial" w:hAnsi="Arial" w:cs="Arial"/>
          <w:sz w:val="24"/>
          <w:szCs w:val="24"/>
        </w:rPr>
        <w:t xml:space="preserve">, nº </w:t>
      </w:r>
      <w:r w:rsidR="00E46879">
        <w:rPr>
          <w:rFonts w:ascii="Arial" w:hAnsi="Arial" w:cs="Arial"/>
          <w:sz w:val="24"/>
          <w:szCs w:val="24"/>
        </w:rPr>
        <w:t>344</w:t>
      </w:r>
      <w:r w:rsidR="00E46879" w:rsidRPr="00504442">
        <w:rPr>
          <w:rFonts w:ascii="Arial" w:hAnsi="Arial" w:cs="Arial"/>
          <w:sz w:val="24"/>
          <w:szCs w:val="24"/>
        </w:rPr>
        <w:t xml:space="preserve">, bairro </w:t>
      </w:r>
      <w:r w:rsidR="00E46879">
        <w:rPr>
          <w:rFonts w:ascii="Arial" w:hAnsi="Arial" w:cs="Arial"/>
          <w:sz w:val="24"/>
          <w:szCs w:val="24"/>
        </w:rPr>
        <w:t>Centro</w:t>
      </w:r>
      <w:r w:rsidR="00E46879" w:rsidRPr="00504442">
        <w:rPr>
          <w:rFonts w:ascii="Arial" w:hAnsi="Arial" w:cs="Arial"/>
          <w:sz w:val="24"/>
          <w:szCs w:val="24"/>
        </w:rPr>
        <w:t xml:space="preserve">, </w:t>
      </w:r>
      <w:r w:rsidR="00E46879">
        <w:rPr>
          <w:rFonts w:ascii="Arial" w:hAnsi="Arial" w:cs="Arial"/>
          <w:sz w:val="24"/>
          <w:szCs w:val="24"/>
        </w:rPr>
        <w:t>Ressaquinha</w:t>
      </w:r>
      <w:r w:rsidR="00E46879" w:rsidRPr="00504442">
        <w:rPr>
          <w:rFonts w:ascii="Arial" w:hAnsi="Arial" w:cs="Arial"/>
          <w:sz w:val="24"/>
          <w:szCs w:val="24"/>
        </w:rPr>
        <w:t xml:space="preserve">, Minas Gerais, CEP: </w:t>
      </w:r>
      <w:r w:rsidR="00E46879">
        <w:rPr>
          <w:rFonts w:ascii="Arial" w:hAnsi="Arial" w:cs="Arial"/>
          <w:sz w:val="24"/>
          <w:szCs w:val="24"/>
        </w:rPr>
        <w:t>36270-</w:t>
      </w:r>
      <w:proofErr w:type="gramStart"/>
      <w:r w:rsidR="00E46879">
        <w:rPr>
          <w:rFonts w:ascii="Arial" w:hAnsi="Arial" w:cs="Arial"/>
          <w:sz w:val="24"/>
          <w:szCs w:val="24"/>
        </w:rPr>
        <w:t>000</w:t>
      </w:r>
      <w:proofErr w:type="gramEnd"/>
    </w:p>
    <w:p w:rsidR="00C15ACA" w:rsidRPr="003271D9" w:rsidRDefault="00C15ACA" w:rsidP="00C15ACA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C15ACA" w:rsidRDefault="00C15ACA" w:rsidP="00C15ACA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C15ACA" w:rsidRDefault="00C15ACA" w:rsidP="00C15ACA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C15ACA" w:rsidRDefault="00C15ACA" w:rsidP="00C15ACA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C15ACA" w:rsidRDefault="00C15ACA" w:rsidP="00C15ACA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C15ACA" w:rsidRDefault="00C15ACA" w:rsidP="00C15ACA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C15ACA" w:rsidRDefault="00C15ACA" w:rsidP="00C15ACA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C15ACA" w:rsidRPr="003271D9" w:rsidRDefault="00C15ACA" w:rsidP="00C15ACA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reais), ou seja, o valor máximo de R$ 17.600,00 (dezessete mil e seiscentos reais).</w:t>
      </w:r>
      <w:r w:rsidRPr="003271D9">
        <w:rPr>
          <w:rFonts w:ascii="Arial" w:hAnsi="Arial" w:cs="Arial"/>
          <w:sz w:val="24"/>
          <w:szCs w:val="24"/>
        </w:rPr>
        <w:t xml:space="preserve"> </w:t>
      </w:r>
    </w:p>
    <w:p w:rsidR="00C15ACA" w:rsidRDefault="00C15ACA" w:rsidP="00C15AC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C15ACA" w:rsidRPr="003271D9" w:rsidRDefault="00C15ACA" w:rsidP="00C15AC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C15ACA" w:rsidRDefault="00C15ACA" w:rsidP="00C15AC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C15ACA" w:rsidRPr="00E953ED" w:rsidRDefault="00C15ACA" w:rsidP="00C15AC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C15ACA" w:rsidRPr="00E953ED" w:rsidRDefault="00C15ACA" w:rsidP="00C15ACA">
      <w:pPr>
        <w:jc w:val="both"/>
        <w:rPr>
          <w:rFonts w:ascii="Arial" w:hAnsi="Arial" w:cs="Arial"/>
          <w:i/>
          <w:sz w:val="24"/>
          <w:szCs w:val="24"/>
        </w:rPr>
      </w:pPr>
    </w:p>
    <w:p w:rsidR="00C15ACA" w:rsidRPr="003271D9" w:rsidRDefault="00C15ACA" w:rsidP="00C15AC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C15ACA" w:rsidRPr="003271D9" w:rsidRDefault="00C15ACA" w:rsidP="00C15ACA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C15ACA" w:rsidRPr="003271D9" w:rsidRDefault="00C15ACA" w:rsidP="00C15ACA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</w:t>
      </w:r>
      <w:r w:rsidR="00817F13">
        <w:rPr>
          <w:rFonts w:ascii="Arial" w:hAnsi="Arial" w:cs="Arial"/>
          <w:i/>
          <w:sz w:val="24"/>
          <w:szCs w:val="24"/>
        </w:rPr>
        <w:t>ão não justifica gastos com uma</w:t>
      </w:r>
      <w:r w:rsidRPr="003271D9">
        <w:rPr>
          <w:rFonts w:ascii="Arial" w:hAnsi="Arial" w:cs="Arial"/>
          <w:i/>
          <w:sz w:val="24"/>
          <w:szCs w:val="24"/>
        </w:rPr>
        <w:t xml:space="preserve"> licitação comum. A distinção legislativa entre concorrência, tomada de preços e convite se filia não só à dimensão econômica do contrato. A lei determinou que as formalidades prévias 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>deverão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C15ACA" w:rsidRPr="003271D9" w:rsidRDefault="00C15ACA" w:rsidP="00C15ACA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C15ACA" w:rsidRPr="003271D9" w:rsidRDefault="00C15ACA" w:rsidP="00C15ACA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serviços </w:t>
      </w:r>
      <w:r w:rsidR="00817F13">
        <w:rPr>
          <w:rFonts w:ascii="Arial" w:hAnsi="Arial" w:cs="Arial"/>
          <w:sz w:val="24"/>
          <w:szCs w:val="24"/>
        </w:rPr>
        <w:t xml:space="preserve">técnicos contábeis específicos </w:t>
      </w:r>
      <w:r w:rsidR="006C56D0">
        <w:rPr>
          <w:rFonts w:ascii="Arial" w:hAnsi="Arial" w:cs="Arial"/>
          <w:sz w:val="24"/>
          <w:szCs w:val="24"/>
        </w:rPr>
        <w:t xml:space="preserve">com atendimento principal ao SISTEMA DE INFORMAÇÃO SOBRE </w:t>
      </w:r>
      <w:proofErr w:type="gramStart"/>
      <w:r w:rsidR="006C56D0">
        <w:rPr>
          <w:rFonts w:ascii="Arial" w:hAnsi="Arial" w:cs="Arial"/>
          <w:sz w:val="24"/>
          <w:szCs w:val="24"/>
        </w:rPr>
        <w:t xml:space="preserve">ORÇAMENTO PÚBLICOS </w:t>
      </w:r>
      <w:r w:rsidR="001C57CE">
        <w:rPr>
          <w:rFonts w:ascii="Arial" w:hAnsi="Arial" w:cs="Arial"/>
          <w:sz w:val="24"/>
          <w:szCs w:val="24"/>
        </w:rPr>
        <w:t xml:space="preserve">EM EDUCAÇÃO – SIOPE e ao </w:t>
      </w:r>
      <w:r w:rsidR="001C57CE">
        <w:rPr>
          <w:rFonts w:ascii="Arial" w:hAnsi="Arial" w:cs="Arial"/>
          <w:sz w:val="24"/>
          <w:szCs w:val="24"/>
        </w:rPr>
        <w:t xml:space="preserve">SISTEMA DE INFORMAÇÃO SOBRE ORÇAMENTO PÚBLICOS EM </w:t>
      </w:r>
      <w:r w:rsidR="001C57CE">
        <w:rPr>
          <w:rFonts w:ascii="Arial" w:hAnsi="Arial" w:cs="Arial"/>
          <w:sz w:val="24"/>
          <w:szCs w:val="24"/>
        </w:rPr>
        <w:t>SAÚDE</w:t>
      </w:r>
      <w:r w:rsidR="001C57CE">
        <w:rPr>
          <w:rFonts w:ascii="Arial" w:hAnsi="Arial" w:cs="Arial"/>
          <w:sz w:val="24"/>
          <w:szCs w:val="24"/>
        </w:rPr>
        <w:t xml:space="preserve"> –</w:t>
      </w:r>
      <w:proofErr w:type="gramEnd"/>
      <w:r w:rsidR="001C57CE">
        <w:rPr>
          <w:rFonts w:ascii="Arial" w:hAnsi="Arial" w:cs="Arial"/>
          <w:sz w:val="24"/>
          <w:szCs w:val="24"/>
        </w:rPr>
        <w:t xml:space="preserve"> SIOPS</w:t>
      </w:r>
      <w:r>
        <w:rPr>
          <w:rFonts w:ascii="Arial" w:hAnsi="Arial" w:cs="Arial"/>
          <w:sz w:val="24"/>
          <w:szCs w:val="24"/>
        </w:rPr>
        <w:t xml:space="preserve">, atendendo a </w:t>
      </w:r>
      <w:r w:rsidR="001C57CE">
        <w:rPr>
          <w:rFonts w:ascii="Arial" w:hAnsi="Arial" w:cs="Arial"/>
          <w:sz w:val="24"/>
          <w:szCs w:val="24"/>
        </w:rPr>
        <w:t xml:space="preserve">solicitação da Secretaria de Governo </w:t>
      </w:r>
      <w:r>
        <w:rPr>
          <w:rFonts w:ascii="Arial" w:hAnsi="Arial" w:cs="Arial"/>
          <w:sz w:val="24"/>
          <w:szCs w:val="24"/>
        </w:rPr>
        <w:t xml:space="preserve">considerando o atendimento </w:t>
      </w:r>
      <w:r w:rsidR="001C57CE">
        <w:rPr>
          <w:rFonts w:ascii="Arial" w:hAnsi="Arial" w:cs="Arial"/>
          <w:sz w:val="24"/>
          <w:szCs w:val="24"/>
        </w:rPr>
        <w:t>ao Setor de Contabilidade.</w:t>
      </w:r>
    </w:p>
    <w:p w:rsidR="00C15ACA" w:rsidRPr="003271D9" w:rsidRDefault="00C15ACA" w:rsidP="00C15ACA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C15ACA" w:rsidRPr="003271D9" w:rsidRDefault="00C15ACA" w:rsidP="00C15ACA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a ser contratado.</w:t>
      </w:r>
    </w:p>
    <w:p w:rsidR="00C15ACA" w:rsidRPr="003271D9" w:rsidRDefault="00C15ACA" w:rsidP="00C15ACA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C15ACA" w:rsidRPr="003271D9" w:rsidRDefault="00C15ACA" w:rsidP="00C15AC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C15ACA" w:rsidRPr="003271D9" w:rsidRDefault="00C15ACA" w:rsidP="00C15AC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 w:rsidR="00023E9D">
        <w:rPr>
          <w:i/>
        </w:rPr>
        <w:t>Alteração Contratual com registro na Junta Comercial</w:t>
      </w:r>
      <w:r>
        <w:rPr>
          <w:i/>
        </w:rPr>
        <w:t>;</w:t>
      </w:r>
    </w:p>
    <w:p w:rsidR="00C15ACA" w:rsidRPr="003271D9" w:rsidRDefault="00C15ACA" w:rsidP="00C15AC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 w:rsidR="00023E9D">
        <w:rPr>
          <w:i/>
        </w:rPr>
        <w:t>s</w:t>
      </w:r>
      <w:r>
        <w:rPr>
          <w:i/>
        </w:rPr>
        <w:t xml:space="preserve"> representante</w:t>
      </w:r>
      <w:r w:rsidR="00023E9D">
        <w:rPr>
          <w:i/>
        </w:rPr>
        <w:t>s</w:t>
      </w:r>
      <w:r>
        <w:rPr>
          <w:i/>
        </w:rPr>
        <w:t xml:space="preserve"> da empresa</w:t>
      </w:r>
      <w:r w:rsidRPr="003271D9">
        <w:rPr>
          <w:i/>
        </w:rPr>
        <w:t>;</w:t>
      </w:r>
    </w:p>
    <w:p w:rsidR="00C15ACA" w:rsidRPr="003271D9" w:rsidRDefault="00C15ACA" w:rsidP="00C15AC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C15ACA" w:rsidRPr="003271D9" w:rsidRDefault="00C15ACA" w:rsidP="00C15AC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C15ACA" w:rsidRPr="003271D9" w:rsidRDefault="00C15ACA" w:rsidP="00C15AC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C15ACA" w:rsidRPr="003271D9" w:rsidRDefault="00C15ACA" w:rsidP="00C15AC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C15ACA" w:rsidRPr="003271D9" w:rsidRDefault="00C15ACA" w:rsidP="00C15AC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C15ACA" w:rsidRPr="003271D9" w:rsidRDefault="00C15ACA" w:rsidP="00C15AC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C15ACA" w:rsidRPr="003271D9" w:rsidRDefault="00C15ACA" w:rsidP="00C15AC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C15ACA" w:rsidRPr="003271D9" w:rsidRDefault="00F265BB" w:rsidP="00C15ACA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29</w:t>
      </w:r>
      <w:r w:rsidR="00C15ACA" w:rsidRPr="003271D9">
        <w:rPr>
          <w:rFonts w:ascii="Arial" w:hAnsi="Arial" w:cs="Arial"/>
          <w:sz w:val="24"/>
          <w:szCs w:val="24"/>
        </w:rPr>
        <w:t xml:space="preserve"> de </w:t>
      </w:r>
      <w:r w:rsidR="00C15ACA">
        <w:rPr>
          <w:rFonts w:ascii="Arial" w:hAnsi="Arial" w:cs="Arial"/>
          <w:sz w:val="24"/>
          <w:szCs w:val="24"/>
        </w:rPr>
        <w:t>novembro de 2018</w:t>
      </w:r>
      <w:r w:rsidR="00C15ACA" w:rsidRPr="003271D9">
        <w:rPr>
          <w:rFonts w:ascii="Arial" w:hAnsi="Arial" w:cs="Arial"/>
          <w:sz w:val="24"/>
          <w:szCs w:val="24"/>
        </w:rPr>
        <w:t>.</w:t>
      </w:r>
    </w:p>
    <w:p w:rsidR="00C15ACA" w:rsidRDefault="00C15ACA" w:rsidP="00C15AC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C15ACA" w:rsidRPr="004B18F1" w:rsidRDefault="00C15ACA" w:rsidP="00C15AC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C15ACA" w:rsidRPr="004B18F1" w:rsidRDefault="00C15ACA" w:rsidP="00C15AC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C15ACA" w:rsidRDefault="00C15ACA" w:rsidP="00C15AC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C15ACA" w:rsidRPr="004B18F1" w:rsidRDefault="00C15ACA" w:rsidP="00C15AC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C15ACA" w:rsidRDefault="00C15ACA" w:rsidP="00C15AC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C15ACA" w:rsidRPr="004B18F1" w:rsidRDefault="00C15ACA" w:rsidP="00C15ACA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C15ACA" w:rsidRDefault="00C15ACA" w:rsidP="00C15ACA"/>
    <w:p w:rsidR="00C15ACA" w:rsidRDefault="00C15ACA" w:rsidP="00C15ACA"/>
    <w:p w:rsidR="00C15ACA" w:rsidRDefault="00C15ACA" w:rsidP="00C15ACA"/>
    <w:p w:rsidR="004806AE" w:rsidRDefault="004806AE"/>
    <w:sectPr w:rsidR="004806AE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CF4DD2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CF4DD2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CF4DD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65F639" wp14:editId="4EA3DF8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CA"/>
    <w:rsid w:val="00023E9D"/>
    <w:rsid w:val="001A5C4B"/>
    <w:rsid w:val="001C57CE"/>
    <w:rsid w:val="00236097"/>
    <w:rsid w:val="004806AE"/>
    <w:rsid w:val="006C56D0"/>
    <w:rsid w:val="00817F13"/>
    <w:rsid w:val="00C15ACA"/>
    <w:rsid w:val="00CF4DD2"/>
    <w:rsid w:val="00E46879"/>
    <w:rsid w:val="00F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C15AC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15AC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15A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5A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15A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5A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15A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C15AC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15A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D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DD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C15AC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15AC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C15A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5A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15A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5A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15A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C15AC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15A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D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DD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2018-12-03T10:46:00Z</cp:lastPrinted>
  <dcterms:created xsi:type="dcterms:W3CDTF">2018-12-03T10:29:00Z</dcterms:created>
  <dcterms:modified xsi:type="dcterms:W3CDTF">2018-12-03T10:47:00Z</dcterms:modified>
</cp:coreProperties>
</file>