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96" w:rsidRPr="002D0F11" w:rsidRDefault="00B93996" w:rsidP="00B939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0F1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B93996" w:rsidRPr="002D0F11" w:rsidRDefault="00B93996" w:rsidP="00B939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002</w:t>
      </w:r>
      <w:r w:rsidRPr="002D0F11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B93996" w:rsidRPr="002D0F11" w:rsidRDefault="00B93996" w:rsidP="00B939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002</w:t>
      </w:r>
      <w:r w:rsidRPr="002D0F11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B93996" w:rsidRPr="002D0F11" w:rsidRDefault="00B93996" w:rsidP="00B939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002</w:t>
      </w:r>
      <w:r w:rsidRPr="002D0F11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B93996" w:rsidRPr="002D0F11" w:rsidRDefault="00B93996" w:rsidP="00B93996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dezoito</w:t>
      </w:r>
      <w:r w:rsidRPr="002D0F11">
        <w:rPr>
          <w:rFonts w:ascii="Arial" w:hAnsi="Arial" w:cs="Arial"/>
          <w:sz w:val="24"/>
          <w:szCs w:val="24"/>
        </w:rPr>
        <w:t xml:space="preserve"> dias do mês de janeiro de dois mil e dezenove, às nove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Pr="002D0F11">
        <w:rPr>
          <w:rFonts w:ascii="Arial" w:hAnsi="Arial" w:cs="Arial"/>
          <w:sz w:val="24"/>
          <w:szCs w:val="24"/>
        </w:rPr>
        <w:t>Sr.</w:t>
      </w:r>
      <w:proofErr w:type="gramEnd"/>
      <w:r w:rsidRPr="002D0F11">
        <w:rPr>
          <w:rFonts w:ascii="Arial" w:hAnsi="Arial" w:cs="Arial"/>
          <w:sz w:val="24"/>
          <w:szCs w:val="24"/>
        </w:rPr>
        <w:t xml:space="preserve"> Pregoeiro Flávio da Silva Coelho, e respectiva Equipe de Apoio composta por Rafaela Dornelas Couto e Elaine Silveira Campos, esta em substituição à Simone Simplício Coelho que encontra-se de férias, conforme portaria 3.871/2.019, em atendimento às disposições contidas na Lei Federal 8.666/93, Lei Federal 10.520/02, Lei Complementar 123/2006, Lei Complementar 147/2014</w:t>
      </w:r>
      <w:r w:rsidRPr="002D0F11">
        <w:rPr>
          <w:rStyle w:val="Forte"/>
          <w:rFonts w:ascii="Arial" w:hAnsi="Arial" w:cs="Arial"/>
          <w:sz w:val="24"/>
          <w:szCs w:val="24"/>
        </w:rPr>
        <w:t xml:space="preserve">, </w:t>
      </w:r>
      <w:r w:rsidRPr="002D0F11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>
        <w:rPr>
          <w:rFonts w:ascii="Arial" w:hAnsi="Arial" w:cs="Arial"/>
          <w:sz w:val="24"/>
          <w:szCs w:val="24"/>
        </w:rPr>
        <w:t>tiva ao Pregão Presencial nº 002</w:t>
      </w:r>
      <w:r w:rsidRPr="002D0F11">
        <w:rPr>
          <w:rFonts w:ascii="Arial" w:hAnsi="Arial" w:cs="Arial"/>
          <w:sz w:val="24"/>
          <w:szCs w:val="24"/>
        </w:rPr>
        <w:t>/2019, referente</w:t>
      </w:r>
      <w:r>
        <w:rPr>
          <w:rFonts w:ascii="Arial" w:hAnsi="Arial" w:cs="Arial"/>
          <w:sz w:val="24"/>
          <w:szCs w:val="24"/>
        </w:rPr>
        <w:t xml:space="preserve"> ao Processo Licitatório nº. 002</w:t>
      </w:r>
      <w:r w:rsidRPr="002D0F11">
        <w:rPr>
          <w:rFonts w:ascii="Arial" w:hAnsi="Arial" w:cs="Arial"/>
          <w:sz w:val="24"/>
          <w:szCs w:val="24"/>
        </w:rPr>
        <w:t>/2019, Registro</w:t>
      </w:r>
      <w:r>
        <w:rPr>
          <w:rFonts w:ascii="Arial" w:hAnsi="Arial" w:cs="Arial"/>
          <w:sz w:val="24"/>
          <w:szCs w:val="24"/>
        </w:rPr>
        <w:t xml:space="preserve"> de Preços nº 002</w:t>
      </w:r>
      <w:r w:rsidRPr="002D0F11">
        <w:rPr>
          <w:rFonts w:ascii="Arial" w:hAnsi="Arial" w:cs="Arial"/>
          <w:sz w:val="24"/>
          <w:szCs w:val="24"/>
        </w:rPr>
        <w:t xml:space="preserve">/2019, cujo </w:t>
      </w:r>
      <w:r w:rsidRPr="002D0F11">
        <w:rPr>
          <w:rFonts w:ascii="Arial" w:hAnsi="Arial" w:cs="Arial"/>
          <w:bCs/>
          <w:sz w:val="24"/>
          <w:szCs w:val="24"/>
        </w:rPr>
        <w:t xml:space="preserve">objeto é a </w:t>
      </w:r>
      <w:r w:rsidRPr="002D0F11">
        <w:rPr>
          <w:rFonts w:ascii="Arial" w:hAnsi="Arial" w:cs="Arial"/>
          <w:b/>
          <w:i/>
          <w:sz w:val="24"/>
          <w:szCs w:val="24"/>
        </w:rPr>
        <w:t xml:space="preserve">AQUISIÇÃO DE </w:t>
      </w:r>
      <w:r w:rsidR="0076161F">
        <w:rPr>
          <w:rFonts w:ascii="Arial" w:hAnsi="Arial" w:cs="Arial"/>
          <w:b/>
          <w:i/>
          <w:sz w:val="24"/>
          <w:szCs w:val="24"/>
        </w:rPr>
        <w:t>COMBUSTÍVEIS AU</w:t>
      </w:r>
      <w:r>
        <w:rPr>
          <w:rFonts w:ascii="Arial" w:hAnsi="Arial" w:cs="Arial"/>
          <w:b/>
          <w:i/>
          <w:sz w:val="24"/>
          <w:szCs w:val="24"/>
        </w:rPr>
        <w:t>TOMOTORES</w:t>
      </w:r>
      <w:r w:rsidRPr="002D0F11">
        <w:rPr>
          <w:rFonts w:ascii="Arial" w:hAnsi="Arial" w:cs="Arial"/>
          <w:bCs/>
          <w:sz w:val="24"/>
          <w:szCs w:val="24"/>
        </w:rPr>
        <w:t xml:space="preserve">, </w:t>
      </w:r>
      <w:r w:rsidRPr="002D0F1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2D0F1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2D0F11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2D0F1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2D0F1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2D0F11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2D0F11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2D0F11">
        <w:rPr>
          <w:rFonts w:ascii="Arial" w:hAnsi="Arial" w:cs="Arial"/>
          <w:i/>
          <w:sz w:val="24"/>
          <w:szCs w:val="24"/>
          <w:u w:val="single"/>
        </w:rPr>
        <w:t>-mg</w:t>
      </w:r>
      <w:r w:rsidRPr="002D0F11">
        <w:rPr>
          <w:rFonts w:ascii="Arial" w:hAnsi="Arial" w:cs="Arial"/>
          <w:i/>
          <w:sz w:val="24"/>
          <w:szCs w:val="24"/>
        </w:rPr>
        <w:t>)</w:t>
      </w:r>
      <w:r w:rsidRPr="002D0F1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76161F" w:rsidRPr="0076161F">
        <w:rPr>
          <w:rFonts w:ascii="Arial" w:hAnsi="Arial" w:cs="Arial"/>
          <w:i/>
          <w:sz w:val="24"/>
          <w:szCs w:val="24"/>
        </w:rPr>
        <w:t>http://desterrodomelo.mg.gov.br/licitacao.</w:t>
      </w:r>
      <w:proofErr w:type="gramEnd"/>
      <w:r w:rsidR="0076161F" w:rsidRPr="0076161F">
        <w:rPr>
          <w:rFonts w:ascii="Arial" w:hAnsi="Arial" w:cs="Arial"/>
          <w:i/>
          <w:sz w:val="24"/>
          <w:szCs w:val="24"/>
        </w:rPr>
        <w:t>php?</w:t>
      </w:r>
      <w:proofErr w:type="gramStart"/>
      <w:r w:rsidR="0076161F" w:rsidRPr="0076161F">
        <w:rPr>
          <w:rFonts w:ascii="Arial" w:hAnsi="Arial" w:cs="Arial"/>
          <w:i/>
          <w:sz w:val="24"/>
          <w:szCs w:val="24"/>
        </w:rPr>
        <w:t>id</w:t>
      </w:r>
      <w:proofErr w:type="gramEnd"/>
      <w:r w:rsidR="0076161F" w:rsidRPr="0076161F">
        <w:rPr>
          <w:rFonts w:ascii="Arial" w:hAnsi="Arial" w:cs="Arial"/>
          <w:i/>
          <w:sz w:val="24"/>
          <w:szCs w:val="24"/>
        </w:rPr>
        <w:t>=129</w:t>
      </w:r>
      <w:r w:rsidRPr="002D0F11">
        <w:rPr>
          <w:rFonts w:ascii="Arial" w:hAnsi="Arial" w:cs="Arial"/>
          <w:sz w:val="24"/>
          <w:szCs w:val="24"/>
        </w:rPr>
        <w:t>, atendendo com amplitude as determinações da Lei de Acesso à Informação</w:t>
      </w:r>
      <w:r w:rsidRPr="00C624B8">
        <w:rPr>
          <w:rFonts w:ascii="Arial" w:hAnsi="Arial" w:cs="Arial"/>
          <w:sz w:val="24"/>
          <w:szCs w:val="24"/>
        </w:rPr>
        <w:t xml:space="preserve">. </w:t>
      </w:r>
      <w:r w:rsidR="001144A4" w:rsidRPr="00C624B8">
        <w:rPr>
          <w:rFonts w:ascii="Arial" w:hAnsi="Arial" w:cs="Arial"/>
          <w:sz w:val="24"/>
          <w:szCs w:val="24"/>
        </w:rPr>
        <w:t>Apesar</w:t>
      </w:r>
      <w:r w:rsidRPr="00C624B8">
        <w:rPr>
          <w:rFonts w:ascii="Arial" w:hAnsi="Arial" w:cs="Arial"/>
          <w:sz w:val="24"/>
          <w:szCs w:val="24"/>
        </w:rPr>
        <w:t xml:space="preserve"> </w:t>
      </w:r>
      <w:r w:rsidR="001144A4" w:rsidRPr="00C624B8">
        <w:rPr>
          <w:rFonts w:ascii="Arial" w:hAnsi="Arial" w:cs="Arial"/>
          <w:sz w:val="24"/>
          <w:szCs w:val="24"/>
        </w:rPr>
        <w:t>d</w:t>
      </w:r>
      <w:r w:rsidRPr="00C624B8">
        <w:rPr>
          <w:rFonts w:ascii="Arial" w:hAnsi="Arial" w:cs="Arial"/>
          <w:sz w:val="24"/>
          <w:szCs w:val="24"/>
        </w:rPr>
        <w:t xml:space="preserve">a ampla publicidade concedida ao certame, </w:t>
      </w:r>
      <w:r w:rsidR="001144A4" w:rsidRPr="00C624B8">
        <w:rPr>
          <w:rFonts w:ascii="Arial" w:hAnsi="Arial" w:cs="Arial"/>
          <w:sz w:val="24"/>
          <w:szCs w:val="24"/>
        </w:rPr>
        <w:t>compareceu</w:t>
      </w:r>
      <w:r w:rsidRPr="00C624B8">
        <w:rPr>
          <w:rFonts w:ascii="Arial" w:hAnsi="Arial" w:cs="Arial"/>
          <w:sz w:val="24"/>
          <w:szCs w:val="24"/>
        </w:rPr>
        <w:t xml:space="preserve"> </w:t>
      </w:r>
      <w:r w:rsidR="001144A4" w:rsidRPr="00C624B8">
        <w:rPr>
          <w:rFonts w:ascii="Arial" w:hAnsi="Arial" w:cs="Arial"/>
          <w:sz w:val="24"/>
          <w:szCs w:val="24"/>
        </w:rPr>
        <w:t xml:space="preserve">somente </w:t>
      </w:r>
      <w:r w:rsidRPr="00C624B8">
        <w:rPr>
          <w:rFonts w:ascii="Arial" w:hAnsi="Arial" w:cs="Arial"/>
          <w:sz w:val="24"/>
          <w:szCs w:val="24"/>
        </w:rPr>
        <w:t>a seguinte licitante, a seguir q</w:t>
      </w:r>
      <w:r w:rsidR="0076161F" w:rsidRPr="00C624B8">
        <w:rPr>
          <w:rFonts w:ascii="Arial" w:hAnsi="Arial" w:cs="Arial"/>
          <w:sz w:val="24"/>
          <w:szCs w:val="24"/>
        </w:rPr>
        <w:t>ualificada:</w:t>
      </w:r>
      <w:r w:rsidR="001144A4" w:rsidRPr="00C624B8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b/>
          <w:sz w:val="24"/>
          <w:szCs w:val="24"/>
        </w:rPr>
        <w:t xml:space="preserve">01 – </w:t>
      </w:r>
      <w:proofErr w:type="gramStart"/>
      <w:r w:rsidR="00B42EB0">
        <w:rPr>
          <w:rFonts w:ascii="Arial" w:hAnsi="Arial" w:cs="Arial"/>
          <w:b/>
          <w:sz w:val="24"/>
          <w:szCs w:val="24"/>
        </w:rPr>
        <w:t>AUTO POSTO</w:t>
      </w:r>
      <w:proofErr w:type="gramEnd"/>
      <w:r w:rsidR="00B42EB0">
        <w:rPr>
          <w:rFonts w:ascii="Arial" w:hAnsi="Arial" w:cs="Arial"/>
          <w:b/>
          <w:sz w:val="24"/>
          <w:szCs w:val="24"/>
        </w:rPr>
        <w:t xml:space="preserve"> DUAS PONTES LTDA</w:t>
      </w:r>
      <w:r w:rsidRPr="002D0F11">
        <w:rPr>
          <w:rFonts w:ascii="Arial" w:hAnsi="Arial" w:cs="Arial"/>
          <w:b/>
          <w:sz w:val="24"/>
          <w:szCs w:val="24"/>
        </w:rPr>
        <w:t xml:space="preserve">, </w:t>
      </w:r>
      <w:r w:rsidRPr="002D0F11">
        <w:rPr>
          <w:rFonts w:ascii="Arial" w:hAnsi="Arial" w:cs="Arial"/>
          <w:sz w:val="24"/>
          <w:szCs w:val="24"/>
        </w:rPr>
        <w:t xml:space="preserve">inscrita no CNPJ nº </w:t>
      </w:r>
      <w:r w:rsidR="00B42EB0">
        <w:rPr>
          <w:rFonts w:ascii="Arial" w:hAnsi="Arial" w:cs="Arial"/>
          <w:sz w:val="24"/>
          <w:szCs w:val="24"/>
        </w:rPr>
        <w:t>04.790.773/0001-70</w:t>
      </w:r>
      <w:r w:rsidRPr="002D0F11">
        <w:rPr>
          <w:rFonts w:ascii="Arial" w:hAnsi="Arial" w:cs="Arial"/>
          <w:sz w:val="24"/>
          <w:szCs w:val="24"/>
        </w:rPr>
        <w:t xml:space="preserve">, com sede na </w:t>
      </w:r>
      <w:r w:rsidR="00B42EB0">
        <w:rPr>
          <w:rFonts w:ascii="Arial" w:hAnsi="Arial" w:cs="Arial"/>
          <w:sz w:val="24"/>
          <w:szCs w:val="24"/>
        </w:rPr>
        <w:t>Avenida Silvério Augusto de Melo</w:t>
      </w:r>
      <w:r w:rsidRPr="002D0F11">
        <w:rPr>
          <w:rFonts w:ascii="Arial" w:hAnsi="Arial" w:cs="Arial"/>
          <w:sz w:val="24"/>
          <w:szCs w:val="24"/>
        </w:rPr>
        <w:t xml:space="preserve">, nº </w:t>
      </w:r>
      <w:r w:rsidR="00E73D62">
        <w:rPr>
          <w:rFonts w:ascii="Arial" w:hAnsi="Arial" w:cs="Arial"/>
          <w:sz w:val="24"/>
          <w:szCs w:val="24"/>
        </w:rPr>
        <w:t>09</w:t>
      </w:r>
      <w:r w:rsidRPr="002D0F11">
        <w:rPr>
          <w:rFonts w:ascii="Arial" w:hAnsi="Arial" w:cs="Arial"/>
          <w:sz w:val="24"/>
          <w:szCs w:val="24"/>
        </w:rPr>
        <w:t xml:space="preserve">, </w:t>
      </w:r>
      <w:r w:rsidR="00E73D62">
        <w:rPr>
          <w:rFonts w:ascii="Arial" w:hAnsi="Arial" w:cs="Arial"/>
          <w:sz w:val="24"/>
          <w:szCs w:val="24"/>
        </w:rPr>
        <w:t>Centro</w:t>
      </w:r>
      <w:r w:rsidRPr="002D0F11">
        <w:rPr>
          <w:rFonts w:ascii="Arial" w:hAnsi="Arial" w:cs="Arial"/>
          <w:sz w:val="24"/>
          <w:szCs w:val="24"/>
        </w:rPr>
        <w:t xml:space="preserve">, </w:t>
      </w:r>
      <w:r w:rsidR="00E73D62">
        <w:rPr>
          <w:rFonts w:ascii="Arial" w:hAnsi="Arial" w:cs="Arial"/>
          <w:sz w:val="24"/>
          <w:szCs w:val="24"/>
        </w:rPr>
        <w:t>Desterro do Melo</w:t>
      </w:r>
      <w:r w:rsidRPr="002D0F11">
        <w:rPr>
          <w:rFonts w:ascii="Arial" w:hAnsi="Arial" w:cs="Arial"/>
          <w:sz w:val="24"/>
          <w:szCs w:val="24"/>
        </w:rPr>
        <w:t xml:space="preserve"> - Minas Gerais, CEP: 3</w:t>
      </w:r>
      <w:r w:rsidR="00E73D62">
        <w:rPr>
          <w:rFonts w:ascii="Arial" w:hAnsi="Arial" w:cs="Arial"/>
          <w:sz w:val="24"/>
          <w:szCs w:val="24"/>
        </w:rPr>
        <w:t>6.210-000</w:t>
      </w:r>
      <w:r w:rsidRPr="002D0F11">
        <w:rPr>
          <w:rFonts w:ascii="Arial" w:hAnsi="Arial" w:cs="Arial"/>
          <w:sz w:val="24"/>
          <w:szCs w:val="24"/>
        </w:rPr>
        <w:t>, c</w:t>
      </w:r>
      <w:r w:rsidR="00DB2656">
        <w:rPr>
          <w:rFonts w:ascii="Arial" w:hAnsi="Arial" w:cs="Arial"/>
          <w:sz w:val="24"/>
          <w:szCs w:val="24"/>
        </w:rPr>
        <w:t>redenciando como representante o</w:t>
      </w:r>
      <w:r w:rsidRPr="002D0F11">
        <w:rPr>
          <w:rFonts w:ascii="Arial" w:hAnsi="Arial" w:cs="Arial"/>
          <w:sz w:val="24"/>
          <w:szCs w:val="24"/>
        </w:rPr>
        <w:t xml:space="preserve"> Sr. </w:t>
      </w:r>
      <w:r w:rsidR="00DB2656">
        <w:rPr>
          <w:rFonts w:ascii="Arial" w:hAnsi="Arial" w:cs="Arial"/>
          <w:sz w:val="24"/>
          <w:szCs w:val="24"/>
        </w:rPr>
        <w:t>Célio Monteiro Amaral</w:t>
      </w:r>
      <w:r w:rsidRPr="002D0F11">
        <w:rPr>
          <w:rFonts w:ascii="Arial" w:hAnsi="Arial" w:cs="Arial"/>
          <w:sz w:val="24"/>
          <w:szCs w:val="24"/>
        </w:rPr>
        <w:t>, portador do RG MG-</w:t>
      </w:r>
      <w:r w:rsidR="00DB2656">
        <w:rPr>
          <w:rFonts w:ascii="Arial" w:hAnsi="Arial" w:cs="Arial"/>
          <w:sz w:val="24"/>
          <w:szCs w:val="24"/>
        </w:rPr>
        <w:t>2</w:t>
      </w:r>
      <w:r w:rsidRPr="002D0F11">
        <w:rPr>
          <w:rFonts w:ascii="Arial" w:hAnsi="Arial" w:cs="Arial"/>
          <w:sz w:val="24"/>
          <w:szCs w:val="24"/>
        </w:rPr>
        <w:t>.</w:t>
      </w:r>
      <w:r w:rsidR="00DB2656">
        <w:rPr>
          <w:rFonts w:ascii="Arial" w:hAnsi="Arial" w:cs="Arial"/>
          <w:sz w:val="24"/>
          <w:szCs w:val="24"/>
        </w:rPr>
        <w:t>334</w:t>
      </w:r>
      <w:r w:rsidRPr="002D0F11">
        <w:rPr>
          <w:rFonts w:ascii="Arial" w:hAnsi="Arial" w:cs="Arial"/>
          <w:sz w:val="24"/>
          <w:szCs w:val="24"/>
        </w:rPr>
        <w:t>.</w:t>
      </w:r>
      <w:r w:rsidR="00DB2656">
        <w:rPr>
          <w:rFonts w:ascii="Arial" w:hAnsi="Arial" w:cs="Arial"/>
          <w:sz w:val="24"/>
          <w:szCs w:val="24"/>
        </w:rPr>
        <w:t>771</w:t>
      </w:r>
      <w:r w:rsidRPr="002D0F11">
        <w:rPr>
          <w:rFonts w:ascii="Arial" w:hAnsi="Arial" w:cs="Arial"/>
          <w:sz w:val="24"/>
          <w:szCs w:val="24"/>
        </w:rPr>
        <w:t xml:space="preserve"> e do CPF </w:t>
      </w:r>
      <w:r w:rsidR="00DB2656">
        <w:rPr>
          <w:rFonts w:ascii="Arial" w:hAnsi="Arial" w:cs="Arial"/>
          <w:sz w:val="24"/>
          <w:szCs w:val="24"/>
        </w:rPr>
        <w:t>424.355.286-04</w:t>
      </w:r>
      <w:r w:rsidRPr="002D0F11">
        <w:rPr>
          <w:rFonts w:ascii="Arial" w:hAnsi="Arial" w:cs="Arial"/>
          <w:sz w:val="24"/>
          <w:szCs w:val="24"/>
        </w:rPr>
        <w:t xml:space="preserve">. Esta empresa apresentou Certidão da Junta Comercial de Minas Gerais, cumprindo os termos do item 05 do edital, fazendo jus aos benefícios da Lei Complementar 123/2006. Logo após o recebimento e conferência dos envelopes de PROPOSTA e </w:t>
      </w:r>
      <w:r w:rsidRPr="00C624B8">
        <w:rPr>
          <w:rFonts w:ascii="Arial" w:hAnsi="Arial" w:cs="Arial"/>
          <w:sz w:val="24"/>
          <w:szCs w:val="24"/>
        </w:rPr>
        <w:t xml:space="preserve">HABILITAÇÃO </w:t>
      </w:r>
      <w:r w:rsidR="005B6325" w:rsidRPr="00C624B8">
        <w:rPr>
          <w:rFonts w:ascii="Arial" w:hAnsi="Arial" w:cs="Arial"/>
          <w:sz w:val="24"/>
          <w:szCs w:val="24"/>
        </w:rPr>
        <w:t>da empresa credenciada</w:t>
      </w:r>
      <w:r w:rsidRPr="00C624B8">
        <w:rPr>
          <w:rFonts w:ascii="Arial" w:hAnsi="Arial" w:cs="Arial"/>
          <w:sz w:val="24"/>
          <w:szCs w:val="24"/>
        </w:rPr>
        <w:t xml:space="preserve">, os </w:t>
      </w:r>
      <w:r w:rsidRPr="002D0F11">
        <w:rPr>
          <w:rFonts w:ascii="Arial" w:hAnsi="Arial" w:cs="Arial"/>
          <w:sz w:val="24"/>
          <w:szCs w:val="24"/>
        </w:rPr>
        <w:t xml:space="preserve">mesmos foram rubricados e comprovados como lacrados e válidos pela Comissão de Pregão, conferidos e rubricados </w:t>
      </w:r>
      <w:r w:rsidRPr="002D0F11">
        <w:rPr>
          <w:rFonts w:ascii="Arial" w:hAnsi="Arial" w:cs="Arial"/>
          <w:sz w:val="24"/>
          <w:szCs w:val="24"/>
        </w:rPr>
        <w:lastRenderedPageBreak/>
        <w:t>também pela licitante presente. Na fase seguinte, o Pregoeiro antes da abertura do envelope de PROPOSTA fez algumas ponderações sobre as formalidades exigidas e as condições de forneci</w:t>
      </w:r>
      <w:r>
        <w:rPr>
          <w:rFonts w:ascii="Arial" w:hAnsi="Arial" w:cs="Arial"/>
          <w:sz w:val="24"/>
          <w:szCs w:val="24"/>
        </w:rPr>
        <w:t>mento dos materiais, alertando à</w:t>
      </w:r>
      <w:r w:rsidRPr="002D0F11">
        <w:rPr>
          <w:rFonts w:ascii="Arial" w:hAnsi="Arial" w:cs="Arial"/>
          <w:sz w:val="24"/>
          <w:szCs w:val="24"/>
        </w:rPr>
        <w:t xml:space="preserve"> licitante presente sobre as determinações e cumprimento do Anexo I do edital principalmente quanto às questões de fracionamento e entrega nos prazos contratuais, sendo que a </w:t>
      </w:r>
      <w:r w:rsidRPr="00C624B8">
        <w:rPr>
          <w:rFonts w:ascii="Arial" w:hAnsi="Arial" w:cs="Arial"/>
          <w:sz w:val="24"/>
          <w:szCs w:val="24"/>
        </w:rPr>
        <w:t>empresa presente afirmou na presença do Pregoeiro e Equipe de Pregão ciência das normas contidas no edital e seus anexos. Na abertura das Propostas verificou-se que a licitante participante cumpri</w:t>
      </w:r>
      <w:r w:rsidR="0066224F" w:rsidRPr="00C624B8">
        <w:rPr>
          <w:rFonts w:ascii="Arial" w:hAnsi="Arial" w:cs="Arial"/>
          <w:sz w:val="24"/>
          <w:szCs w:val="24"/>
        </w:rPr>
        <w:t>u</w:t>
      </w:r>
      <w:r w:rsidRPr="00C624B8">
        <w:rPr>
          <w:rFonts w:ascii="Arial" w:hAnsi="Arial" w:cs="Arial"/>
          <w:sz w:val="24"/>
          <w:szCs w:val="24"/>
        </w:rPr>
        <w:t xml:space="preserve"> os termos</w:t>
      </w:r>
      <w:r w:rsidR="0066224F" w:rsidRPr="00C624B8">
        <w:rPr>
          <w:rFonts w:ascii="Arial" w:hAnsi="Arial" w:cs="Arial"/>
          <w:sz w:val="24"/>
          <w:szCs w:val="24"/>
        </w:rPr>
        <w:t xml:space="preserve"> do item 06 do edital tendo sua</w:t>
      </w:r>
      <w:r w:rsidRPr="00C624B8">
        <w:rPr>
          <w:rFonts w:ascii="Arial" w:hAnsi="Arial" w:cs="Arial"/>
          <w:sz w:val="24"/>
          <w:szCs w:val="24"/>
        </w:rPr>
        <w:t xml:space="preserve"> proposta habilitada. Iniciados os lances </w:t>
      </w:r>
      <w:r w:rsidRPr="002D0F11">
        <w:rPr>
          <w:rFonts w:ascii="Arial" w:hAnsi="Arial" w:cs="Arial"/>
          <w:sz w:val="24"/>
          <w:szCs w:val="24"/>
        </w:rPr>
        <w:t>verbais</w:t>
      </w:r>
      <w:r w:rsidR="00302CB1">
        <w:rPr>
          <w:rFonts w:ascii="Arial" w:hAnsi="Arial" w:cs="Arial"/>
          <w:sz w:val="24"/>
          <w:szCs w:val="24"/>
        </w:rPr>
        <w:t>, (MESMO NA PRESENÇA DE UMA ÚNICA LICITANTE)</w:t>
      </w:r>
      <w:r w:rsidRPr="002D0F11">
        <w:rPr>
          <w:rFonts w:ascii="Arial" w:hAnsi="Arial" w:cs="Arial"/>
          <w:sz w:val="24"/>
          <w:szCs w:val="24"/>
        </w:rPr>
        <w:t xml:space="preserve"> houve debate sobre os preços apresentados</w:t>
      </w:r>
      <w:r w:rsidR="00302CB1">
        <w:rPr>
          <w:rFonts w:ascii="Arial" w:hAnsi="Arial" w:cs="Arial"/>
          <w:sz w:val="24"/>
          <w:szCs w:val="24"/>
        </w:rPr>
        <w:t>, ADEQUANDO OS VALORES ÀS COTAÇÕES REALIZADAS PELA ADMINISTRAÇÃO</w:t>
      </w:r>
      <w:r w:rsidRPr="002D0F11">
        <w:rPr>
          <w:rFonts w:ascii="Arial" w:hAnsi="Arial" w:cs="Arial"/>
          <w:sz w:val="24"/>
          <w:szCs w:val="24"/>
        </w:rPr>
        <w:t>.</w:t>
      </w:r>
      <w:r w:rsidR="00BD5B87">
        <w:rPr>
          <w:rFonts w:ascii="Arial" w:hAnsi="Arial" w:cs="Arial"/>
          <w:sz w:val="24"/>
          <w:szCs w:val="24"/>
        </w:rPr>
        <w:t xml:space="preserve"> Na verificação dos preços o Pregoeiro e a Equipe de Apoio verificaram a conformidade dos valores ofertados de acordo com os valores médios de preços de combustíveis apurados junto a Agência Nacional do Petróleo</w:t>
      </w:r>
      <w:r w:rsidR="000B2C4F">
        <w:rPr>
          <w:rFonts w:ascii="Arial" w:hAnsi="Arial" w:cs="Arial"/>
          <w:sz w:val="24"/>
          <w:szCs w:val="24"/>
        </w:rPr>
        <w:t>, destacando que foram avaliados os preços do Município de Barbacena, por não haver no sistema de consulta de preços da ANP o Município de Desterro do Melo.</w:t>
      </w:r>
      <w:r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>Ao final o pregoeiro verificou que os preços apurados ficaram abaixo das médias de cotações realizadas, ficando dentro das expectativas da Administração. Após a definição dos valores, foram abertos os envelopes de HABILITAÇÃO verificando que as empresas vencedoras cumpriram os termos do item 07 do edital restando habilitadas. Ao final decidiu o Pregoeiro:</w:t>
      </w:r>
      <w:r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Logrou-se vencedora para os itens 01, 02, 03 do processo, com valor total </w:t>
      </w:r>
      <w:bookmarkStart w:id="0" w:name="_GoBack"/>
      <w:r w:rsidRPr="00C624B8">
        <w:rPr>
          <w:rFonts w:ascii="Arial" w:hAnsi="Arial" w:cs="Arial"/>
          <w:sz w:val="24"/>
          <w:szCs w:val="24"/>
        </w:rPr>
        <w:t xml:space="preserve">de R$ </w:t>
      </w:r>
      <w:r w:rsidR="00D80D5E" w:rsidRPr="00C624B8">
        <w:rPr>
          <w:rFonts w:ascii="Arial" w:hAnsi="Arial" w:cs="Arial"/>
          <w:sz w:val="24"/>
          <w:szCs w:val="24"/>
        </w:rPr>
        <w:t>631.830,00</w:t>
      </w:r>
      <w:r w:rsidRPr="00C624B8">
        <w:rPr>
          <w:rFonts w:ascii="Arial" w:hAnsi="Arial" w:cs="Arial"/>
          <w:sz w:val="24"/>
          <w:szCs w:val="24"/>
        </w:rPr>
        <w:t xml:space="preserve"> (</w:t>
      </w:r>
      <w:r w:rsidR="00D80D5E" w:rsidRPr="00C624B8">
        <w:rPr>
          <w:rFonts w:ascii="Arial" w:hAnsi="Arial" w:cs="Arial"/>
          <w:sz w:val="24"/>
          <w:szCs w:val="24"/>
        </w:rPr>
        <w:t xml:space="preserve">seiscentos </w:t>
      </w:r>
      <w:bookmarkEnd w:id="0"/>
      <w:r w:rsidR="00D80D5E">
        <w:rPr>
          <w:rFonts w:ascii="Arial" w:hAnsi="Arial" w:cs="Arial"/>
          <w:sz w:val="24"/>
          <w:szCs w:val="24"/>
        </w:rPr>
        <w:t>e trinta e um</w:t>
      </w:r>
      <w:r w:rsidRPr="002D0F11">
        <w:rPr>
          <w:rFonts w:ascii="Arial" w:hAnsi="Arial" w:cs="Arial"/>
          <w:sz w:val="24"/>
          <w:szCs w:val="24"/>
        </w:rPr>
        <w:t xml:space="preserve"> mil </w:t>
      </w:r>
      <w:r w:rsidR="00D80D5E">
        <w:rPr>
          <w:rFonts w:ascii="Arial" w:hAnsi="Arial" w:cs="Arial"/>
          <w:sz w:val="24"/>
          <w:szCs w:val="24"/>
        </w:rPr>
        <w:t>oitocentos e trinta</w:t>
      </w:r>
      <w:r w:rsidRPr="002D0F11">
        <w:rPr>
          <w:rFonts w:ascii="Arial" w:hAnsi="Arial" w:cs="Arial"/>
          <w:sz w:val="24"/>
          <w:szCs w:val="24"/>
        </w:rPr>
        <w:t xml:space="preserve"> reais) a empresa </w:t>
      </w:r>
      <w:proofErr w:type="gramStart"/>
      <w:r w:rsidR="00EF4066">
        <w:rPr>
          <w:rFonts w:ascii="Arial" w:hAnsi="Arial" w:cs="Arial"/>
          <w:b/>
          <w:sz w:val="24"/>
          <w:szCs w:val="24"/>
        </w:rPr>
        <w:t>AUTO POSTO</w:t>
      </w:r>
      <w:proofErr w:type="gramEnd"/>
      <w:r w:rsidR="00EF4066">
        <w:rPr>
          <w:rFonts w:ascii="Arial" w:hAnsi="Arial" w:cs="Arial"/>
          <w:b/>
          <w:sz w:val="24"/>
          <w:szCs w:val="24"/>
        </w:rPr>
        <w:t xml:space="preserve"> DUAS PONTES LTDA</w:t>
      </w:r>
      <w:r w:rsidR="00EF4066" w:rsidRPr="002D0F11">
        <w:rPr>
          <w:rFonts w:ascii="Arial" w:hAnsi="Arial" w:cs="Arial"/>
          <w:b/>
          <w:sz w:val="24"/>
          <w:szCs w:val="24"/>
        </w:rPr>
        <w:t xml:space="preserve">, </w:t>
      </w:r>
      <w:r w:rsidR="00EF4066" w:rsidRPr="002D0F11">
        <w:rPr>
          <w:rFonts w:ascii="Arial" w:hAnsi="Arial" w:cs="Arial"/>
          <w:sz w:val="24"/>
          <w:szCs w:val="24"/>
        </w:rPr>
        <w:t xml:space="preserve">inscrita no CNPJ nº </w:t>
      </w:r>
      <w:r w:rsidR="00EF4066">
        <w:rPr>
          <w:rFonts w:ascii="Arial" w:hAnsi="Arial" w:cs="Arial"/>
          <w:sz w:val="24"/>
          <w:szCs w:val="24"/>
        </w:rPr>
        <w:t>04.790.773/0001-70</w:t>
      </w:r>
      <w:r w:rsidR="00EF4066" w:rsidRPr="002D0F11">
        <w:rPr>
          <w:rFonts w:ascii="Arial" w:hAnsi="Arial" w:cs="Arial"/>
          <w:sz w:val="24"/>
          <w:szCs w:val="24"/>
        </w:rPr>
        <w:t xml:space="preserve">, com sede na </w:t>
      </w:r>
      <w:r w:rsidR="00EF4066">
        <w:rPr>
          <w:rFonts w:ascii="Arial" w:hAnsi="Arial" w:cs="Arial"/>
          <w:sz w:val="24"/>
          <w:szCs w:val="24"/>
        </w:rPr>
        <w:t>Avenida Silvério Augusto de Melo</w:t>
      </w:r>
      <w:r w:rsidR="00EF4066" w:rsidRPr="002D0F11">
        <w:rPr>
          <w:rFonts w:ascii="Arial" w:hAnsi="Arial" w:cs="Arial"/>
          <w:sz w:val="24"/>
          <w:szCs w:val="24"/>
        </w:rPr>
        <w:t xml:space="preserve">, nº </w:t>
      </w:r>
      <w:r w:rsidR="00EF4066">
        <w:rPr>
          <w:rFonts w:ascii="Arial" w:hAnsi="Arial" w:cs="Arial"/>
          <w:sz w:val="24"/>
          <w:szCs w:val="24"/>
        </w:rPr>
        <w:t>09</w:t>
      </w:r>
      <w:r w:rsidR="00EF4066" w:rsidRPr="002D0F11">
        <w:rPr>
          <w:rFonts w:ascii="Arial" w:hAnsi="Arial" w:cs="Arial"/>
          <w:sz w:val="24"/>
          <w:szCs w:val="24"/>
        </w:rPr>
        <w:t xml:space="preserve">, </w:t>
      </w:r>
      <w:r w:rsidR="00EF4066">
        <w:rPr>
          <w:rFonts w:ascii="Arial" w:hAnsi="Arial" w:cs="Arial"/>
          <w:sz w:val="24"/>
          <w:szCs w:val="24"/>
        </w:rPr>
        <w:t>Centro</w:t>
      </w:r>
      <w:r w:rsidR="00EF4066" w:rsidRPr="002D0F11">
        <w:rPr>
          <w:rFonts w:ascii="Arial" w:hAnsi="Arial" w:cs="Arial"/>
          <w:sz w:val="24"/>
          <w:szCs w:val="24"/>
        </w:rPr>
        <w:t xml:space="preserve">, </w:t>
      </w:r>
      <w:r w:rsidR="00EF4066">
        <w:rPr>
          <w:rFonts w:ascii="Arial" w:hAnsi="Arial" w:cs="Arial"/>
          <w:sz w:val="24"/>
          <w:szCs w:val="24"/>
        </w:rPr>
        <w:t>Desterro do Melo</w:t>
      </w:r>
      <w:r w:rsidR="00EF4066" w:rsidRPr="002D0F11">
        <w:rPr>
          <w:rFonts w:ascii="Arial" w:hAnsi="Arial" w:cs="Arial"/>
          <w:sz w:val="24"/>
          <w:szCs w:val="24"/>
        </w:rPr>
        <w:t xml:space="preserve"> - Minas Gerais, CEP: 3</w:t>
      </w:r>
      <w:r w:rsidR="00EF4066">
        <w:rPr>
          <w:rFonts w:ascii="Arial" w:hAnsi="Arial" w:cs="Arial"/>
          <w:sz w:val="24"/>
          <w:szCs w:val="24"/>
        </w:rPr>
        <w:t>6.210-000</w:t>
      </w:r>
      <w:r w:rsidRPr="002D0F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2D0F11">
        <w:rPr>
          <w:rFonts w:ascii="Arial" w:hAnsi="Arial" w:cs="Arial"/>
          <w:sz w:val="24"/>
          <w:szCs w:val="24"/>
        </w:rPr>
        <w:t>a</w:t>
      </w:r>
      <w:proofErr w:type="gramEnd"/>
      <w:r w:rsidRPr="002D0F11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vencedores anexados a esta Ata. Foram considerado</w:t>
      </w:r>
      <w:r w:rsidR="001E4641">
        <w:rPr>
          <w:rFonts w:ascii="Arial" w:hAnsi="Arial" w:cs="Arial"/>
          <w:sz w:val="24"/>
          <w:szCs w:val="24"/>
        </w:rPr>
        <w:t>s os formulários assinados pelo</w:t>
      </w:r>
      <w:r w:rsidRPr="002D0F11">
        <w:rPr>
          <w:rFonts w:ascii="Arial" w:hAnsi="Arial" w:cs="Arial"/>
          <w:sz w:val="24"/>
          <w:szCs w:val="24"/>
        </w:rPr>
        <w:t xml:space="preserve"> representante da licitante presente de conformidade com os valores obtidos após a oferta dos lances verbais. O Pregoeiro dispensou a empresa presente da apresentação de proposta realinhada de preços, assim como permite o edital. O resultado do julgamento será publicado no site oficial do Município de Desterro do Melo para conhecimento de todos em cumprimento a Lei de Acesso à Informação. Nada mais havendo a tratar o Pregoeiro declarou encerrada a Sessão Pública às </w:t>
      </w:r>
      <w:r w:rsidR="001E4641">
        <w:rPr>
          <w:rFonts w:ascii="Arial" w:hAnsi="Arial" w:cs="Arial"/>
          <w:sz w:val="24"/>
          <w:szCs w:val="24"/>
        </w:rPr>
        <w:t>09</w:t>
      </w:r>
      <w:r w:rsidRPr="002D0F11">
        <w:rPr>
          <w:rFonts w:ascii="Arial" w:hAnsi="Arial" w:cs="Arial"/>
          <w:sz w:val="24"/>
          <w:szCs w:val="24"/>
        </w:rPr>
        <w:t xml:space="preserve">hs e </w:t>
      </w:r>
      <w:r w:rsidR="001E4641">
        <w:rPr>
          <w:rFonts w:ascii="Arial" w:hAnsi="Arial" w:cs="Arial"/>
          <w:sz w:val="24"/>
          <w:szCs w:val="24"/>
        </w:rPr>
        <w:t>33</w:t>
      </w:r>
      <w:r w:rsidRPr="002D0F11">
        <w:rPr>
          <w:rFonts w:ascii="Arial" w:hAnsi="Arial" w:cs="Arial"/>
          <w:sz w:val="24"/>
          <w:szCs w:val="24"/>
        </w:rPr>
        <w:t xml:space="preserve">min. Ao final segue a Ata assinada pelo Pregoeiro e Equipe de Apoio e licitantes presentes e posteriormente encaminhado o processo à Assessoria Jurídica do </w:t>
      </w:r>
      <w:r w:rsidRPr="002D0F11">
        <w:rPr>
          <w:rFonts w:ascii="Arial" w:hAnsi="Arial" w:cs="Arial"/>
          <w:sz w:val="24"/>
          <w:szCs w:val="24"/>
        </w:rPr>
        <w:lastRenderedPageBreak/>
        <w:t>Município, acompanhado de toda documentação de Credenciamento, Propostas e Habilitação, para parecer.</w:t>
      </w:r>
    </w:p>
    <w:p w:rsidR="00B93996" w:rsidRPr="002D0F11" w:rsidRDefault="00B93996" w:rsidP="00B939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93996" w:rsidRPr="002D0F11" w:rsidRDefault="000B2C4F" w:rsidP="00B939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18</w:t>
      </w:r>
      <w:r w:rsidR="00B93996" w:rsidRPr="002D0F11">
        <w:rPr>
          <w:rFonts w:ascii="Arial" w:hAnsi="Arial" w:cs="Arial"/>
          <w:sz w:val="24"/>
          <w:szCs w:val="24"/>
        </w:rPr>
        <w:t xml:space="preserve"> de janeiro de 2019.</w:t>
      </w:r>
    </w:p>
    <w:p w:rsidR="00B93996" w:rsidRDefault="00B93996" w:rsidP="00B939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404AE" w:rsidRPr="002D0F11" w:rsidRDefault="001404AE" w:rsidP="00B939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93996" w:rsidRPr="002D0F11" w:rsidRDefault="00B93996" w:rsidP="00B939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 xml:space="preserve">Flávio da Silva Coelho </w:t>
      </w:r>
    </w:p>
    <w:p w:rsidR="00B93996" w:rsidRDefault="00B93996" w:rsidP="00B939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>Pregoeiro</w:t>
      </w:r>
    </w:p>
    <w:p w:rsidR="001404AE" w:rsidRDefault="001404AE" w:rsidP="00B939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404AE" w:rsidRPr="002D0F11" w:rsidRDefault="001404AE" w:rsidP="00B939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93996" w:rsidRPr="002D0F11" w:rsidRDefault="00B93996" w:rsidP="00B93996">
      <w:pPr>
        <w:spacing w:line="360" w:lineRule="auto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>Rafaela Dornelas Couto</w:t>
      </w:r>
      <w:r w:rsidRPr="002D0F11">
        <w:rPr>
          <w:rFonts w:ascii="Arial" w:hAnsi="Arial" w:cs="Arial"/>
          <w:sz w:val="24"/>
          <w:szCs w:val="24"/>
        </w:rPr>
        <w:tab/>
      </w:r>
      <w:r w:rsidRPr="002D0F11">
        <w:rPr>
          <w:rFonts w:ascii="Arial" w:hAnsi="Arial" w:cs="Arial"/>
          <w:sz w:val="24"/>
          <w:szCs w:val="24"/>
        </w:rPr>
        <w:tab/>
      </w:r>
      <w:r w:rsidRPr="002D0F11">
        <w:rPr>
          <w:rFonts w:ascii="Arial" w:hAnsi="Arial" w:cs="Arial"/>
          <w:sz w:val="24"/>
          <w:szCs w:val="24"/>
        </w:rPr>
        <w:tab/>
      </w:r>
      <w:r w:rsidRPr="002D0F11">
        <w:rPr>
          <w:rFonts w:ascii="Arial" w:hAnsi="Arial" w:cs="Arial"/>
          <w:sz w:val="24"/>
          <w:szCs w:val="24"/>
        </w:rPr>
        <w:tab/>
      </w:r>
      <w:r w:rsidRPr="002D0F11">
        <w:rPr>
          <w:rFonts w:ascii="Arial" w:hAnsi="Arial" w:cs="Arial"/>
          <w:sz w:val="24"/>
          <w:szCs w:val="24"/>
        </w:rPr>
        <w:tab/>
        <w:t xml:space="preserve">                       Elaine Silveira Campos Equipe de Apoio                                </w:t>
      </w:r>
      <w:r w:rsidRPr="002D0F11">
        <w:rPr>
          <w:rFonts w:ascii="Arial" w:hAnsi="Arial" w:cs="Arial"/>
          <w:sz w:val="24"/>
          <w:szCs w:val="24"/>
        </w:rPr>
        <w:tab/>
      </w:r>
      <w:r w:rsidRPr="002D0F11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B93996" w:rsidRDefault="00B93996" w:rsidP="00B93996">
      <w:pPr>
        <w:spacing w:line="360" w:lineRule="auto"/>
        <w:rPr>
          <w:rFonts w:ascii="Arial" w:hAnsi="Arial" w:cs="Arial"/>
          <w:sz w:val="24"/>
          <w:szCs w:val="24"/>
        </w:rPr>
      </w:pPr>
    </w:p>
    <w:p w:rsidR="001404AE" w:rsidRDefault="001404AE" w:rsidP="00B93996">
      <w:pPr>
        <w:spacing w:line="360" w:lineRule="auto"/>
        <w:rPr>
          <w:rFonts w:ascii="Arial" w:hAnsi="Arial" w:cs="Arial"/>
          <w:sz w:val="24"/>
          <w:szCs w:val="24"/>
        </w:rPr>
      </w:pPr>
    </w:p>
    <w:p w:rsidR="001404AE" w:rsidRPr="002D0F11" w:rsidRDefault="001404AE" w:rsidP="00B93996">
      <w:pPr>
        <w:spacing w:line="360" w:lineRule="auto"/>
        <w:rPr>
          <w:rFonts w:ascii="Arial" w:hAnsi="Arial" w:cs="Arial"/>
          <w:sz w:val="24"/>
          <w:szCs w:val="24"/>
        </w:rPr>
      </w:pPr>
    </w:p>
    <w:p w:rsidR="00B93996" w:rsidRPr="000B2C4F" w:rsidRDefault="00AD5C9C" w:rsidP="00B93996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AUTO POSTO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DUAS PONTES LTDA</w:t>
      </w:r>
    </w:p>
    <w:p w:rsidR="00B93996" w:rsidRPr="000B2C4F" w:rsidRDefault="00AD5C9C" w:rsidP="00B93996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04.790.773/0001-70</w:t>
      </w:r>
    </w:p>
    <w:p w:rsidR="000A04FC" w:rsidRPr="000B2C4F" w:rsidRDefault="000A04FC">
      <w:pPr>
        <w:rPr>
          <w:color w:val="FF0000"/>
        </w:rPr>
      </w:pPr>
    </w:p>
    <w:sectPr w:rsidR="000A04FC" w:rsidRPr="000B2C4F" w:rsidSect="005C6AB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C624B8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C624B8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C624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F0DFDE" wp14:editId="37C924E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6"/>
    <w:rsid w:val="000808C2"/>
    <w:rsid w:val="000A04FC"/>
    <w:rsid w:val="000B2C4F"/>
    <w:rsid w:val="001144A4"/>
    <w:rsid w:val="001404AE"/>
    <w:rsid w:val="001E4641"/>
    <w:rsid w:val="00302CB1"/>
    <w:rsid w:val="005B6325"/>
    <w:rsid w:val="0066224F"/>
    <w:rsid w:val="0076161F"/>
    <w:rsid w:val="00AD5C9C"/>
    <w:rsid w:val="00B42EB0"/>
    <w:rsid w:val="00B639CD"/>
    <w:rsid w:val="00B865D6"/>
    <w:rsid w:val="00B93996"/>
    <w:rsid w:val="00BD5B87"/>
    <w:rsid w:val="00C624B8"/>
    <w:rsid w:val="00D80D5E"/>
    <w:rsid w:val="00DB2656"/>
    <w:rsid w:val="00DF53F1"/>
    <w:rsid w:val="00E600FD"/>
    <w:rsid w:val="00E73D62"/>
    <w:rsid w:val="00EF4066"/>
    <w:rsid w:val="00F7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39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39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939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39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B93996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B939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39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39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939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39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B93996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B93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930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21</cp:revision>
  <dcterms:created xsi:type="dcterms:W3CDTF">2019-01-18T10:09:00Z</dcterms:created>
  <dcterms:modified xsi:type="dcterms:W3CDTF">2019-01-18T11:35:00Z</dcterms:modified>
</cp:coreProperties>
</file>