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0E35FC" w:rsidRPr="000555EE" w:rsidRDefault="000E35FC" w:rsidP="000E35FC">
      <w:pPr>
        <w:ind w:right="-196"/>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A06DD5">
        <w:rPr>
          <w:rFonts w:ascii="Arial" w:eastAsia="Times New Roman" w:hAnsi="Arial" w:cs="Arial"/>
          <w:b/>
          <w:sz w:val="22"/>
          <w:szCs w:val="22"/>
        </w:rPr>
        <w:t>4</w:t>
      </w:r>
      <w:r w:rsidR="00FE3BAB">
        <w:rPr>
          <w:rFonts w:ascii="Arial" w:eastAsia="Times New Roman" w:hAnsi="Arial" w:cs="Arial"/>
          <w:b/>
          <w:sz w:val="22"/>
          <w:szCs w:val="22"/>
        </w:rPr>
        <w:t>2</w:t>
      </w:r>
      <w:r w:rsidRPr="000555EE">
        <w:rPr>
          <w:rFonts w:ascii="Arial" w:eastAsia="Times New Roman" w:hAnsi="Arial" w:cs="Arial"/>
          <w:b/>
          <w:sz w:val="22"/>
          <w:szCs w:val="22"/>
        </w:rPr>
        <w:t>/2022</w:t>
      </w:r>
    </w:p>
    <w:p w:rsidR="000E35FC" w:rsidRPr="000555EE" w:rsidRDefault="000E35FC" w:rsidP="000E35FC">
      <w:pPr>
        <w:ind w:right="-196"/>
        <w:jc w:val="center"/>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sz w:val="22"/>
          <w:szCs w:val="22"/>
        </w:rPr>
      </w:pPr>
    </w:p>
    <w:p w:rsidR="000E35FC" w:rsidRPr="00362C4B" w:rsidRDefault="000E35FC" w:rsidP="000E35FC">
      <w:pPr>
        <w:jc w:val="both"/>
        <w:rPr>
          <w:rFonts w:ascii="Arial" w:eastAsia="Times New Roman" w:hAnsi="Arial" w:cs="Arial"/>
          <w:sz w:val="22"/>
          <w:szCs w:val="22"/>
        </w:rPr>
      </w:pPr>
      <w:r>
        <w:rPr>
          <w:rFonts w:ascii="Arial" w:eastAsia="Times New Roman" w:hAnsi="Arial" w:cs="Arial"/>
          <w:sz w:val="22"/>
          <w:szCs w:val="22"/>
        </w:rPr>
        <w:t xml:space="preserve">Aos </w:t>
      </w:r>
      <w:r w:rsidR="008671ED">
        <w:rPr>
          <w:rFonts w:ascii="Arial" w:eastAsia="Times New Roman" w:hAnsi="Arial" w:cs="Arial"/>
          <w:sz w:val="22"/>
          <w:szCs w:val="22"/>
        </w:rPr>
        <w:t>oito</w:t>
      </w:r>
      <w:r>
        <w:rPr>
          <w:rFonts w:ascii="Arial" w:eastAsia="Times New Roman" w:hAnsi="Arial" w:cs="Arial"/>
          <w:sz w:val="22"/>
          <w:szCs w:val="22"/>
        </w:rPr>
        <w:t xml:space="preserve"> dias do</w:t>
      </w:r>
      <w:r w:rsidRPr="000555EE">
        <w:rPr>
          <w:rFonts w:ascii="Arial" w:eastAsia="Times New Roman" w:hAnsi="Arial" w:cs="Arial"/>
          <w:sz w:val="22"/>
          <w:szCs w:val="22"/>
        </w:rPr>
        <w:t xml:space="preserve"> mês de </w:t>
      </w:r>
      <w:r w:rsidR="008671ED">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w:t>
      </w:r>
      <w:r>
        <w:rPr>
          <w:rFonts w:ascii="Arial" w:eastAsia="Times New Roman" w:hAnsi="Arial" w:cs="Arial"/>
          <w:sz w:val="22"/>
          <w:szCs w:val="22"/>
        </w:rPr>
        <w:t xml:space="preserve">e do </w:t>
      </w:r>
      <w:r w:rsidRPr="00166F63">
        <w:rPr>
          <w:rFonts w:ascii="Arial" w:hAnsi="Arial" w:cs="Arial"/>
          <w:b/>
          <w:sz w:val="22"/>
          <w:szCs w:val="22"/>
          <w:lang w:val="pt-PT"/>
        </w:rPr>
        <w:t>Processo Licitátorio nº 0</w:t>
      </w:r>
      <w:r w:rsidR="00382003">
        <w:rPr>
          <w:rFonts w:ascii="Arial" w:hAnsi="Arial" w:cs="Arial"/>
          <w:b/>
          <w:sz w:val="22"/>
          <w:szCs w:val="22"/>
          <w:lang w:val="pt-PT"/>
        </w:rPr>
        <w:t>5</w:t>
      </w:r>
      <w:r w:rsidR="008671ED">
        <w:rPr>
          <w:rFonts w:ascii="Arial" w:hAnsi="Arial" w:cs="Arial"/>
          <w:b/>
          <w:sz w:val="22"/>
          <w:szCs w:val="22"/>
          <w:lang w:val="pt-PT"/>
        </w:rPr>
        <w:t>9</w:t>
      </w:r>
      <w:r>
        <w:rPr>
          <w:rFonts w:ascii="Arial" w:hAnsi="Arial" w:cs="Arial"/>
          <w:b/>
          <w:sz w:val="22"/>
          <w:szCs w:val="22"/>
          <w:lang w:val="pt-PT"/>
        </w:rPr>
        <w:t>/2022, Pregão Presencial nº 02</w:t>
      </w:r>
      <w:r w:rsidR="008671ED">
        <w:rPr>
          <w:rFonts w:ascii="Arial" w:hAnsi="Arial" w:cs="Arial"/>
          <w:b/>
          <w:sz w:val="22"/>
          <w:szCs w:val="22"/>
          <w:lang w:val="pt-PT"/>
        </w:rPr>
        <w:t>8</w:t>
      </w:r>
      <w:r w:rsidR="00382003">
        <w:rPr>
          <w:rFonts w:ascii="Arial" w:hAnsi="Arial" w:cs="Arial"/>
          <w:b/>
          <w:sz w:val="22"/>
          <w:szCs w:val="22"/>
          <w:lang w:val="pt-PT"/>
        </w:rPr>
        <w:t>/2022, Registro de Preços nº 02</w:t>
      </w:r>
      <w:r w:rsidR="008671ED">
        <w:rPr>
          <w:rFonts w:ascii="Arial" w:hAnsi="Arial" w:cs="Arial"/>
          <w:b/>
          <w:sz w:val="22"/>
          <w:szCs w:val="22"/>
          <w:lang w:val="pt-PT"/>
        </w:rPr>
        <w:t>1</w:t>
      </w:r>
      <w:r w:rsidRPr="00166F63">
        <w:rPr>
          <w:rFonts w:ascii="Arial" w:hAnsi="Arial" w:cs="Arial"/>
          <w:b/>
          <w:sz w:val="22"/>
          <w:szCs w:val="22"/>
          <w:lang w:val="pt-PT"/>
        </w:rPr>
        <w:t>/2022</w:t>
      </w:r>
      <w:r w:rsidRPr="00362C4B">
        <w:t xml:space="preserve"> </w:t>
      </w:r>
      <w:r w:rsidRPr="00362C4B">
        <w:rPr>
          <w:rFonts w:ascii="Arial" w:eastAsia="Times New Roman" w:hAnsi="Arial" w:cs="Arial"/>
          <w:sz w:val="22"/>
          <w:szCs w:val="22"/>
        </w:rPr>
        <w:t>cujo objetivo fora a formalização de registro de preços para a</w:t>
      </w:r>
      <w:r>
        <w:rPr>
          <w:rFonts w:ascii="Arial" w:eastAsia="Times New Roman" w:hAnsi="Arial" w:cs="Arial"/>
          <w:sz w:val="22"/>
          <w:szCs w:val="22"/>
        </w:rPr>
        <w:t xml:space="preserve"> aquisição eventual e futura de </w:t>
      </w:r>
      <w:r w:rsidR="008671ED"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00382003">
        <w:rPr>
          <w:rFonts w:ascii="Arial" w:eastAsia="Times New Roman" w:hAnsi="Arial" w:cs="Arial"/>
          <w:sz w:val="22"/>
          <w:szCs w:val="22"/>
        </w:rPr>
        <w:t xml:space="preserve">, </w:t>
      </w:r>
      <w:r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E35FC" w:rsidRPr="000555EE" w:rsidRDefault="000E35FC" w:rsidP="000E35FC">
      <w:pPr>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0E35FC" w:rsidRPr="000555EE" w:rsidRDefault="000E35FC" w:rsidP="000E35FC">
      <w:pPr>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FA754A"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06DD5" w:rsidRDefault="000E35FC" w:rsidP="000E35FC">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Pr>
          <w:rFonts w:ascii="Arial" w:eastAsia="Times New Roman" w:hAnsi="Arial" w:cs="Arial"/>
          <w:sz w:val="22"/>
          <w:szCs w:val="22"/>
        </w:rPr>
        <w:t>empresa</w:t>
      </w:r>
      <w:r w:rsidRPr="00362C4B">
        <w:rPr>
          <w:rFonts w:ascii="Arial" w:hAnsi="Arial" w:cs="Arial"/>
          <w:b/>
          <w:sz w:val="22"/>
          <w:szCs w:val="22"/>
        </w:rPr>
        <w:t xml:space="preserve"> </w:t>
      </w:r>
      <w:r w:rsidR="00456492" w:rsidRPr="00456492">
        <w:rPr>
          <w:rFonts w:ascii="Arial" w:hAnsi="Arial" w:cs="Arial"/>
          <w:b/>
          <w:sz w:val="22"/>
          <w:szCs w:val="22"/>
        </w:rPr>
        <w:t>MAIS EVENTOS E ESTRUTURAS inscrita no CNPJ nº 03.149.058/0001-90, com sede na Avenida Heráclito Mourão de Miranda, nº 1480, Sala 19, Castelo, Belo Horizonte - Minas Gerais, CEP: 31.330-142</w:t>
      </w:r>
    </w:p>
    <w:p w:rsidR="00456492" w:rsidRDefault="00456492" w:rsidP="000E35FC">
      <w:pPr>
        <w:ind w:right="-196"/>
        <w:jc w:val="both"/>
        <w:rPr>
          <w:rFonts w:ascii="Arial" w:hAnsi="Arial" w:cs="Arial"/>
          <w:b/>
          <w:sz w:val="22"/>
          <w:szCs w:val="22"/>
        </w:rPr>
      </w:pPr>
    </w:p>
    <w:p w:rsidR="000E35FC" w:rsidRPr="00164AC3" w:rsidRDefault="000E35FC" w:rsidP="000E35FC">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0E35FC" w:rsidRPr="000555EE" w:rsidRDefault="000E35FC" w:rsidP="000E35FC">
      <w:pPr>
        <w:ind w:right="-196"/>
        <w:jc w:val="both"/>
        <w:rPr>
          <w:rFonts w:ascii="Arial" w:hAnsi="Arial" w:cs="Arial"/>
          <w:sz w:val="22"/>
          <w:szCs w:val="22"/>
        </w:rPr>
      </w:pPr>
    </w:p>
    <w:p w:rsidR="002565FE" w:rsidRDefault="00D55162" w:rsidP="000E35FC">
      <w:pPr>
        <w:ind w:right="-196"/>
        <w:jc w:val="both"/>
        <w:rPr>
          <w:rFonts w:ascii="Arial" w:hAnsi="Arial" w:cs="Arial"/>
          <w:b/>
          <w:sz w:val="22"/>
          <w:szCs w:val="22"/>
        </w:rPr>
      </w:pPr>
      <w:r w:rsidRPr="00D55162">
        <w:rPr>
          <w:rFonts w:ascii="Arial" w:hAnsi="Arial" w:cs="Arial"/>
          <w:b/>
          <w:sz w:val="22"/>
          <w:szCs w:val="22"/>
        </w:rPr>
        <w:t>Vencedora para os itens 09, 18 e 19 a empresa MAIS EVENTOS E ESTRUTURAS inscrita no CNPJ nº 03.149.058/0001-90, com sede na Avenida Heráclito Mourão de Miranda, nº 1480, Sala 19, Castelo, Belo Horizonte - Minas Gerais, CEP: 31.330-142, com valor total de R$174.000,00(cento e setenta e quatro mil reais);</w:t>
      </w:r>
    </w:p>
    <w:p w:rsidR="00D55162" w:rsidRDefault="00D55162" w:rsidP="000E35FC">
      <w:pPr>
        <w:ind w:right="-196"/>
        <w:jc w:val="both"/>
        <w:rPr>
          <w:rFonts w:ascii="Arial" w:hAnsi="Arial" w:cs="Arial"/>
          <w:b/>
          <w:sz w:val="22"/>
          <w:szCs w:val="22"/>
        </w:rPr>
      </w:pPr>
    </w:p>
    <w:p w:rsidR="000E35FC" w:rsidRPr="0060406E" w:rsidRDefault="007A2D13" w:rsidP="000E35FC">
      <w:pPr>
        <w:ind w:right="-196"/>
        <w:jc w:val="both"/>
        <w:rPr>
          <w:rFonts w:ascii="Arial" w:hAnsi="Arial" w:cs="Arial"/>
          <w:sz w:val="22"/>
          <w:szCs w:val="22"/>
        </w:rPr>
      </w:pPr>
      <w:r>
        <w:rPr>
          <w:rFonts w:ascii="Arial" w:hAnsi="Arial" w:cs="Arial"/>
          <w:sz w:val="22"/>
          <w:szCs w:val="22"/>
        </w:rPr>
        <w:t xml:space="preserve">No </w:t>
      </w:r>
      <w:r w:rsidRPr="00185B3E">
        <w:rPr>
          <w:rFonts w:ascii="Arial" w:hAnsi="Arial" w:cs="Arial"/>
          <w:sz w:val="22"/>
          <w:szCs w:val="22"/>
        </w:rPr>
        <w:t xml:space="preserve">contrato </w:t>
      </w:r>
      <w:r w:rsidR="000E35FC" w:rsidRPr="0060406E">
        <w:rPr>
          <w:rFonts w:ascii="Arial" w:hAnsi="Arial" w:cs="Arial"/>
          <w:sz w:val="22"/>
          <w:szCs w:val="22"/>
        </w:rPr>
        <w:t xml:space="preserve">poderá haver </w:t>
      </w:r>
      <w:r w:rsidR="000E35FC" w:rsidRPr="0060406E">
        <w:rPr>
          <w:rFonts w:ascii="Arial" w:hAnsi="Arial" w:cs="Arial"/>
          <w:b/>
          <w:sz w:val="22"/>
          <w:szCs w:val="22"/>
        </w:rPr>
        <w:t>reequilíbrio econômico financeiro:</w:t>
      </w:r>
    </w:p>
    <w:p w:rsidR="000E35FC" w:rsidRDefault="000E35FC" w:rsidP="000E35FC">
      <w:pPr>
        <w:ind w:right="-196"/>
        <w:jc w:val="both"/>
        <w:rPr>
          <w:rFonts w:ascii="Arial" w:hAnsi="Arial" w:cs="Arial"/>
          <w:sz w:val="22"/>
          <w:szCs w:val="22"/>
        </w:rPr>
      </w:pPr>
      <w:r w:rsidRPr="0060406E">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w:t>
      </w:r>
      <w:r w:rsidRPr="0060406E">
        <w:rPr>
          <w:rFonts w:ascii="Arial" w:hAnsi="Arial" w:cs="Arial"/>
          <w:sz w:val="22"/>
          <w:szCs w:val="22"/>
        </w:rPr>
        <w:lastRenderedPageBreak/>
        <w:t>comprovem a procedência do pedido, sendo que o mesmo será encaminhado à advocacia do município para o devido parecer.</w:t>
      </w:r>
    </w:p>
    <w:p w:rsidR="000E35FC" w:rsidRPr="000555EE" w:rsidRDefault="000E35FC" w:rsidP="000E35FC">
      <w:pPr>
        <w:ind w:right="-196"/>
        <w:jc w:val="both"/>
        <w:rPr>
          <w:rFonts w:ascii="Arial"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0E35FC" w:rsidRPr="00362C4B" w:rsidRDefault="000E35FC" w:rsidP="000E35FC">
      <w:pPr>
        <w:ind w:right="-196"/>
        <w:jc w:val="both"/>
        <w:rPr>
          <w:rFonts w:ascii="Arial" w:eastAsia="Times New Roman" w:hAnsi="Arial" w:cs="Arial"/>
          <w:sz w:val="22"/>
          <w:szCs w:val="22"/>
        </w:rPr>
      </w:pP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E35FC" w:rsidRDefault="000E35FC" w:rsidP="000E35FC">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0E35FC" w:rsidRPr="002565F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w:t>
      </w:r>
      <w:r w:rsidRPr="002565FE">
        <w:rPr>
          <w:rFonts w:ascii="Arial" w:eastAsia="Times New Roman" w:hAnsi="Arial" w:cs="Arial"/>
          <w:sz w:val="22"/>
          <w:szCs w:val="22"/>
        </w:rPr>
        <w:t xml:space="preserve">Registro de Preços terá vigência de 12 (doze) meses, a contar da data da sua assinatura, vigorando até o dia </w:t>
      </w:r>
      <w:r w:rsidR="002565FE" w:rsidRPr="002565FE">
        <w:rPr>
          <w:rFonts w:ascii="Arial" w:eastAsia="Times New Roman" w:hAnsi="Arial" w:cs="Arial"/>
          <w:sz w:val="22"/>
          <w:szCs w:val="22"/>
        </w:rPr>
        <w:t>07</w:t>
      </w:r>
      <w:r w:rsidRPr="002565FE">
        <w:rPr>
          <w:rFonts w:ascii="Arial" w:eastAsia="Times New Roman" w:hAnsi="Arial" w:cs="Arial"/>
          <w:sz w:val="22"/>
          <w:szCs w:val="22"/>
        </w:rPr>
        <w:t xml:space="preserve"> de </w:t>
      </w:r>
      <w:r w:rsidR="002565FE" w:rsidRPr="002565FE">
        <w:rPr>
          <w:rFonts w:ascii="Arial" w:eastAsia="Times New Roman" w:hAnsi="Arial" w:cs="Arial"/>
          <w:sz w:val="22"/>
          <w:szCs w:val="22"/>
        </w:rPr>
        <w:t xml:space="preserve">agosto </w:t>
      </w:r>
      <w:r w:rsidRPr="002565FE">
        <w:rPr>
          <w:rFonts w:ascii="Arial" w:eastAsia="Times New Roman" w:hAnsi="Arial" w:cs="Arial"/>
          <w:sz w:val="22"/>
          <w:szCs w:val="22"/>
        </w:rPr>
        <w:t>de 2023.</w:t>
      </w:r>
    </w:p>
    <w:p w:rsidR="000E35FC" w:rsidRPr="00E561C0" w:rsidRDefault="000E35FC" w:rsidP="000E35FC">
      <w:pPr>
        <w:ind w:right="-196"/>
        <w:jc w:val="both"/>
        <w:rPr>
          <w:rFonts w:ascii="Arial" w:eastAsia="Times New Roman" w:hAnsi="Arial" w:cs="Arial"/>
          <w:color w:val="FF0000"/>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E35FC" w:rsidRPr="000555EE" w:rsidRDefault="000E35FC" w:rsidP="000E35FC">
      <w:pPr>
        <w:ind w:right="-196"/>
        <w:jc w:val="both"/>
        <w:rPr>
          <w:rFonts w:ascii="Arial" w:eastAsia="Times New Roman" w:hAnsi="Arial" w:cs="Arial"/>
          <w:sz w:val="22"/>
          <w:szCs w:val="22"/>
        </w:rPr>
      </w:pPr>
      <w:bookmarkStart w:id="0" w:name="6"/>
      <w:bookmarkEnd w:id="0"/>
    </w:p>
    <w:p w:rsidR="000E35FC" w:rsidRPr="000555EE" w:rsidRDefault="000E35FC" w:rsidP="000E35FC">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0555EE">
        <w:rPr>
          <w:rFonts w:ascii="Arial" w:hAnsi="Arial" w:cs="Arial"/>
          <w:sz w:val="22"/>
          <w:szCs w:val="22"/>
        </w:rPr>
        <w:lastRenderedPageBreak/>
        <w:t>certame licitatório, desde que este fornecimento não prejudique as obrigações anteriormente assumidas com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E35FC" w:rsidRPr="000555EE" w:rsidRDefault="000E35FC" w:rsidP="000E35FC">
      <w:pPr>
        <w:ind w:right="-196"/>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1" w:name="7"/>
      <w:bookmarkEnd w:id="1"/>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e) As multas moratória e compensatória poderão ser cumuladas com as sanções previstas na alínea “a”.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E35FC" w:rsidRPr="003E10C5" w:rsidRDefault="000E35FC" w:rsidP="000E35FC">
      <w:pPr>
        <w:ind w:right="-196"/>
        <w:jc w:val="both"/>
        <w:rPr>
          <w:rFonts w:ascii="Arial" w:eastAsia="Times New Roman" w:hAnsi="Arial" w:cs="Arial"/>
          <w:sz w:val="22"/>
          <w:szCs w:val="22"/>
        </w:rPr>
      </w:pPr>
      <w:bookmarkStart w:id="2" w:name="8"/>
      <w:bookmarkEnd w:id="2"/>
      <w:r w:rsidRPr="003E10C5">
        <w:rPr>
          <w:rFonts w:ascii="Arial" w:eastAsia="Times New Roman" w:hAnsi="Arial" w:cs="Arial"/>
          <w:sz w:val="22"/>
          <w:szCs w:val="22"/>
        </w:rPr>
        <w:t>a) Processo Administrativo nº 0</w:t>
      </w:r>
      <w:r w:rsidR="00382003" w:rsidRPr="003E10C5">
        <w:rPr>
          <w:rFonts w:ascii="Arial" w:eastAsia="Times New Roman" w:hAnsi="Arial" w:cs="Arial"/>
          <w:sz w:val="22"/>
          <w:szCs w:val="22"/>
        </w:rPr>
        <w:t>5</w:t>
      </w:r>
      <w:r w:rsidR="003E10C5" w:rsidRPr="003E10C5">
        <w:rPr>
          <w:rFonts w:ascii="Arial" w:eastAsia="Times New Roman" w:hAnsi="Arial" w:cs="Arial"/>
          <w:sz w:val="22"/>
          <w:szCs w:val="22"/>
        </w:rPr>
        <w:t>9</w:t>
      </w:r>
      <w:r w:rsidRPr="003E10C5">
        <w:rPr>
          <w:rFonts w:ascii="Arial" w:eastAsia="Times New Roman" w:hAnsi="Arial" w:cs="Arial"/>
          <w:sz w:val="22"/>
          <w:szCs w:val="22"/>
        </w:rPr>
        <w:t>/2022;</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b) Edital do Pregão Presencial nº 02</w:t>
      </w:r>
      <w:r w:rsidR="003E10C5" w:rsidRPr="003E10C5">
        <w:rPr>
          <w:rFonts w:ascii="Arial" w:eastAsia="Times New Roman" w:hAnsi="Arial" w:cs="Arial"/>
          <w:sz w:val="22"/>
          <w:szCs w:val="22"/>
        </w:rPr>
        <w:t>8</w:t>
      </w:r>
      <w:r w:rsidRPr="003E10C5">
        <w:rPr>
          <w:rFonts w:ascii="Arial" w:eastAsia="Times New Roman" w:hAnsi="Arial" w:cs="Arial"/>
          <w:sz w:val="22"/>
          <w:szCs w:val="22"/>
        </w:rPr>
        <w:t>/2022 e anexos;</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c) Proposta Comercial da FORNECEDORA.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0E35FC" w:rsidRPr="000555EE" w:rsidRDefault="000E35FC" w:rsidP="000E35FC">
      <w:pPr>
        <w:ind w:right="-196"/>
        <w:jc w:val="center"/>
        <w:rPr>
          <w:rFonts w:ascii="Arial" w:eastAsia="Times New Roman" w:hAnsi="Arial" w:cs="Arial"/>
          <w:sz w:val="22"/>
          <w:szCs w:val="22"/>
        </w:rPr>
      </w:pPr>
    </w:p>
    <w:p w:rsidR="000E35FC" w:rsidRPr="000555EE" w:rsidRDefault="000E35FC" w:rsidP="000E35FC">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E561C0">
        <w:rPr>
          <w:rFonts w:ascii="Arial" w:eastAsia="Times New Roman" w:hAnsi="Arial" w:cs="Arial"/>
          <w:sz w:val="22"/>
          <w:szCs w:val="22"/>
        </w:rPr>
        <w:t>08</w:t>
      </w:r>
      <w:r>
        <w:rPr>
          <w:rFonts w:ascii="Arial" w:eastAsia="Times New Roman" w:hAnsi="Arial" w:cs="Arial"/>
          <w:sz w:val="22"/>
          <w:szCs w:val="22"/>
        </w:rPr>
        <w:t xml:space="preserve"> </w:t>
      </w:r>
      <w:r w:rsidRPr="000555EE">
        <w:rPr>
          <w:rFonts w:ascii="Arial" w:eastAsia="Times New Roman" w:hAnsi="Arial" w:cs="Arial"/>
          <w:sz w:val="22"/>
          <w:szCs w:val="22"/>
        </w:rPr>
        <w:t xml:space="preserve">de </w:t>
      </w:r>
      <w:r w:rsidR="00E561C0">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de 2022.</w:t>
      </w:r>
    </w:p>
    <w:p w:rsidR="000E35FC"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E35FC" w:rsidRPr="00395C2E" w:rsidTr="004854E0">
        <w:tc>
          <w:tcPr>
            <w:tcW w:w="4888"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E35FC" w:rsidRPr="00395C2E" w:rsidRDefault="000E35FC" w:rsidP="004854E0">
            <w:pPr>
              <w:tabs>
                <w:tab w:val="left" w:pos="720"/>
              </w:tabs>
              <w:spacing w:line="276" w:lineRule="auto"/>
              <w:jc w:val="both"/>
              <w:rPr>
                <w:rFonts w:ascii="Arial" w:hAnsi="Arial" w:cs="Arial"/>
                <w:bCs/>
                <w:sz w:val="22"/>
                <w:szCs w:val="22"/>
                <w:lang w:eastAsia="ar-SA"/>
              </w:rPr>
            </w:pPr>
          </w:p>
        </w:tc>
        <w:tc>
          <w:tcPr>
            <w:tcW w:w="4866"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0E35FC" w:rsidRPr="00395C2E" w:rsidTr="004854E0">
        <w:tc>
          <w:tcPr>
            <w:tcW w:w="4888" w:type="dxa"/>
            <w:gridSpan w:val="2"/>
          </w:tcPr>
          <w:p w:rsidR="000E35FC" w:rsidRDefault="000E35FC" w:rsidP="004854E0">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A06DD5" w:rsidRPr="00395C2E">
              <w:rPr>
                <w:rFonts w:ascii="Arial" w:hAnsi="Arial" w:cs="Arial"/>
                <w:b/>
                <w:bCs/>
                <w:sz w:val="22"/>
                <w:szCs w:val="22"/>
              </w:rPr>
              <w:t xml:space="preserve">LOPES </w:t>
            </w:r>
            <w:r w:rsidRPr="00395C2E">
              <w:rPr>
                <w:rFonts w:ascii="Arial" w:hAnsi="Arial" w:cs="Arial"/>
                <w:b/>
                <w:bCs/>
                <w:sz w:val="22"/>
                <w:szCs w:val="22"/>
              </w:rPr>
              <w:t>DA SILVA TAFURI</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E35FC" w:rsidRPr="008E2AC5"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E35FC" w:rsidRPr="00395C2E" w:rsidRDefault="000E35FC" w:rsidP="004854E0">
            <w:pPr>
              <w:tabs>
                <w:tab w:val="left" w:pos="720"/>
              </w:tabs>
              <w:spacing w:line="276" w:lineRule="auto"/>
              <w:jc w:val="center"/>
              <w:rPr>
                <w:rFonts w:ascii="Arial" w:hAnsi="Arial" w:cs="Arial"/>
                <w:bCs/>
                <w:sz w:val="22"/>
                <w:szCs w:val="22"/>
                <w:lang w:eastAsia="ar-SA"/>
              </w:rPr>
            </w:pPr>
          </w:p>
        </w:tc>
        <w:tc>
          <w:tcPr>
            <w:tcW w:w="4866" w:type="dxa"/>
            <w:gridSpan w:val="2"/>
          </w:tcPr>
          <w:p w:rsidR="00D55162" w:rsidRDefault="00D55162" w:rsidP="004854E0">
            <w:pPr>
              <w:ind w:right="-196"/>
              <w:jc w:val="center"/>
              <w:rPr>
                <w:rFonts w:ascii="Arial" w:hAnsi="Arial" w:cs="Arial"/>
                <w:b/>
                <w:sz w:val="22"/>
                <w:szCs w:val="22"/>
              </w:rPr>
            </w:pPr>
            <w:r>
              <w:rPr>
                <w:rFonts w:ascii="Arial" w:hAnsi="Arial" w:cs="Arial"/>
                <w:b/>
                <w:sz w:val="22"/>
                <w:szCs w:val="22"/>
              </w:rPr>
              <w:t>MAIS EVENTOS E ESTRUTURAS</w:t>
            </w:r>
          </w:p>
          <w:p w:rsidR="00D2735E" w:rsidRDefault="00D55162" w:rsidP="004854E0">
            <w:pPr>
              <w:ind w:right="-196"/>
              <w:jc w:val="center"/>
              <w:rPr>
                <w:rFonts w:ascii="Arial" w:hAnsi="Arial" w:cs="Arial"/>
                <w:b/>
                <w:sz w:val="22"/>
                <w:szCs w:val="22"/>
              </w:rPr>
            </w:pPr>
            <w:bookmarkStart w:id="3" w:name="_GoBack"/>
            <w:bookmarkEnd w:id="3"/>
            <w:r w:rsidRPr="00D55162">
              <w:rPr>
                <w:rFonts w:ascii="Arial" w:hAnsi="Arial" w:cs="Arial"/>
                <w:b/>
                <w:sz w:val="22"/>
                <w:szCs w:val="22"/>
              </w:rPr>
              <w:t>CNPJ nº 03.149.058/0001-90</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E35FC" w:rsidRPr="00395C2E" w:rsidRDefault="000E35FC" w:rsidP="004854E0">
            <w:pPr>
              <w:tabs>
                <w:tab w:val="left" w:pos="720"/>
              </w:tabs>
              <w:spacing w:line="276" w:lineRule="auto"/>
              <w:jc w:val="center"/>
              <w:rPr>
                <w:rFonts w:ascii="Arial" w:hAnsi="Arial" w:cs="Arial"/>
                <w:bCs/>
                <w:sz w:val="22"/>
                <w:szCs w:val="22"/>
                <w:lang w:eastAsia="ar-SA"/>
              </w:rPr>
            </w:pP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B50E2" w:rsidRDefault="003D6F17" w:rsidP="000E35FC">
      <w:pPr>
        <w:jc w:val="both"/>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55162">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55162">
              <w:rPr>
                <w:b/>
                <w:bCs/>
                <w:noProof/>
              </w:rPr>
              <w:t>4</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FE3BAB">
      <w:rPr>
        <w:noProof/>
      </w:rPr>
      <w:t xml:space="preserve">4:22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51D724B9" wp14:editId="45A8B7AE">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749B6C51" wp14:editId="09976507">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D55162">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8671ED" w:rsidP="007A7344">
          <w:pPr>
            <w:pStyle w:val="Ttulo1"/>
            <w:spacing w:before="120"/>
            <w:rPr>
              <w:rFonts w:eastAsia="Times New Roman" w:cs="Arial"/>
              <w:sz w:val="18"/>
              <w:szCs w:val="18"/>
            </w:rPr>
          </w:pPr>
          <w:r>
            <w:rPr>
              <w:rFonts w:eastAsia="Times New Roman" w:cs="Arial"/>
              <w:sz w:val="18"/>
              <w:szCs w:val="18"/>
            </w:rPr>
            <w:t>PROCESSO DE LICITAÇÃO – 059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FE3BAB">
          <w:pPr>
            <w:pStyle w:val="Ttulo1"/>
            <w:spacing w:before="120"/>
            <w:rPr>
              <w:rFonts w:eastAsia="Times New Roman" w:cs="Arial"/>
              <w:sz w:val="18"/>
              <w:szCs w:val="18"/>
            </w:rPr>
          </w:pPr>
          <w:r>
            <w:rPr>
              <w:rFonts w:eastAsia="Times New Roman" w:cs="Arial"/>
              <w:sz w:val="18"/>
              <w:szCs w:val="18"/>
            </w:rPr>
            <w:t xml:space="preserve">ATA DE REGISTRO DE </w:t>
          </w:r>
          <w:r w:rsidR="00A06DD5">
            <w:rPr>
              <w:rFonts w:eastAsia="Times New Roman" w:cs="Arial"/>
              <w:sz w:val="18"/>
              <w:szCs w:val="18"/>
            </w:rPr>
            <w:t>PREÇOS Nº 04</w:t>
          </w:r>
          <w:r w:rsidR="00FE3BAB">
            <w:rPr>
              <w:rFonts w:eastAsia="Times New Roman" w:cs="Arial"/>
              <w:sz w:val="18"/>
              <w:szCs w:val="18"/>
            </w:rPr>
            <w:t>2</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F541A" w:rsidRPr="007F541A" w:rsidRDefault="007F541A" w:rsidP="007F541A">
          <w:pPr>
            <w:ind w:left="426"/>
            <w:jc w:val="center"/>
            <w:rPr>
              <w:rFonts w:ascii="Arial" w:eastAsia="Times New Roman" w:hAnsi="Arial" w:cs="Arial"/>
              <w:b/>
              <w:sz w:val="18"/>
              <w:szCs w:val="18"/>
            </w:rPr>
          </w:pPr>
          <w:r w:rsidRPr="007F541A">
            <w:rPr>
              <w:rFonts w:ascii="Arial" w:eastAsia="Times New Roman" w:hAnsi="Arial" w:cs="Arial"/>
              <w:b/>
              <w:sz w:val="18"/>
              <w:szCs w:val="18"/>
            </w:rPr>
            <w:t>Pregão Presencial nº 02</w:t>
          </w:r>
          <w:r w:rsidR="008671ED">
            <w:rPr>
              <w:rFonts w:ascii="Arial" w:eastAsia="Times New Roman" w:hAnsi="Arial" w:cs="Arial"/>
              <w:b/>
              <w:sz w:val="18"/>
              <w:szCs w:val="18"/>
            </w:rPr>
            <w:t>8</w:t>
          </w:r>
          <w:r w:rsidRPr="007F541A">
            <w:rPr>
              <w:rFonts w:ascii="Arial" w:eastAsia="Times New Roman" w:hAnsi="Arial" w:cs="Arial"/>
              <w:b/>
              <w:sz w:val="18"/>
              <w:szCs w:val="18"/>
            </w:rPr>
            <w:t>/2022</w:t>
          </w:r>
        </w:p>
        <w:p w:rsidR="000F0702" w:rsidRPr="00B81E17" w:rsidRDefault="007F541A"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8671ED">
            <w:rPr>
              <w:rFonts w:ascii="Arial" w:eastAsia="Times New Roman" w:hAnsi="Arial" w:cs="Arial"/>
              <w:b/>
              <w:sz w:val="18"/>
              <w:szCs w:val="18"/>
            </w:rPr>
            <w:t>1</w:t>
          </w:r>
          <w:r w:rsidRPr="007F541A">
            <w:rPr>
              <w:rFonts w:ascii="Arial" w:eastAsia="Times New Roman" w:hAnsi="Arial" w:cs="Arial"/>
              <w:b/>
              <w:sz w:val="18"/>
              <w:szCs w:val="18"/>
            </w:rPr>
            <w:t>/2022</w:t>
          </w:r>
        </w:p>
      </w:tc>
      <w:tc>
        <w:tcPr>
          <w:tcW w:w="4963" w:type="dxa"/>
          <w:shd w:val="clear" w:color="auto" w:fill="FFFFFF"/>
        </w:tcPr>
        <w:p w:rsidR="000F0702" w:rsidRPr="00B81E17" w:rsidRDefault="008671ED" w:rsidP="00487F18">
          <w:pPr>
            <w:jc w:val="both"/>
            <w:rPr>
              <w:rFonts w:ascii="Arial" w:hAnsi="Arial" w:cs="Arial"/>
              <w:b/>
              <w:sz w:val="18"/>
              <w:szCs w:val="18"/>
            </w:rPr>
          </w:pPr>
          <w:r w:rsidRPr="008671ED">
            <w:rPr>
              <w:b/>
              <w:color w:val="000000" w:themeColor="text1"/>
              <w:sz w:val="16"/>
              <w:szCs w:val="16"/>
              <w:lang w:val="pt-PT"/>
            </w:rPr>
            <w:t>CONTRATAÇÃO DE PESSOA JURÍDICA ESPECIALIZADA PARA O FORNECIMENTO DE SERVIÇOS E LOCAÇÃO DE ESTRUTURAS PARA FESTAS E EVENTOS NO MUNICÍPIO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7A8F"/>
    <w:rsid w:val="00885208"/>
    <w:rsid w:val="008855E1"/>
    <w:rsid w:val="00886429"/>
    <w:rsid w:val="00893A83"/>
    <w:rsid w:val="00894A2E"/>
    <w:rsid w:val="008A00C9"/>
    <w:rsid w:val="008A0451"/>
    <w:rsid w:val="008A163E"/>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5E89-5683-4C0E-9D09-291B82B7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4</Pages>
  <Words>2114</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1039</cp:revision>
  <cp:lastPrinted>2022-08-01T20:23:00Z</cp:lastPrinted>
  <dcterms:created xsi:type="dcterms:W3CDTF">2019-07-29T18:37:00Z</dcterms:created>
  <dcterms:modified xsi:type="dcterms:W3CDTF">2022-08-15T19:23:00Z</dcterms:modified>
</cp:coreProperties>
</file>